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8091" w14:textId="77777777" w:rsidR="00292C35" w:rsidRPr="006C6F17" w:rsidRDefault="00C0022B">
      <w:pPr>
        <w:pStyle w:val="BodyText"/>
        <w:ind w:left="6140"/>
      </w:pPr>
      <w:r w:rsidRPr="006C6F17">
        <w:rPr>
          <w:noProof/>
        </w:rPr>
        <mc:AlternateContent>
          <mc:Choice Requires="wpg">
            <w:drawing>
              <wp:inline distT="0" distB="0" distL="0" distR="0" wp14:anchorId="15D124F2" wp14:editId="1383162F">
                <wp:extent cx="2701925" cy="557530"/>
                <wp:effectExtent l="0" t="0" r="3175" b="1270"/>
                <wp:docPr id="122"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1925" cy="557530"/>
                          <a:chOff x="0" y="0"/>
                          <a:chExt cx="4255" cy="878"/>
                        </a:xfrm>
                      </wpg:grpSpPr>
                      <wps:wsp>
                        <wps:cNvPr id="123" name="docshape4"/>
                        <wps:cNvSpPr>
                          <a:spLocks/>
                        </wps:cNvSpPr>
                        <wps:spPr bwMode="auto">
                          <a:xfrm>
                            <a:off x="0" y="0"/>
                            <a:ext cx="4255" cy="878"/>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docshape5"/>
                        <wps:cNvSpPr>
                          <a:spLocks/>
                        </wps:cNvSpPr>
                        <wps:spPr bwMode="auto">
                          <a:xfrm>
                            <a:off x="2002" y="225"/>
                            <a:ext cx="2003" cy="405"/>
                          </a:xfrm>
                          <a:custGeom>
                            <a:avLst/>
                            <a:gdLst>
                              <a:gd name="T0" fmla="+- 0 2493 2002"/>
                              <a:gd name="T1" fmla="*/ T0 w 2003"/>
                              <a:gd name="T2" fmla="+- 0 601 225"/>
                              <a:gd name="T3" fmla="*/ 601 h 405"/>
                              <a:gd name="T4" fmla="+- 0 2738 2002"/>
                              <a:gd name="T5" fmla="*/ T4 w 2003"/>
                              <a:gd name="T6" fmla="+- 0 367 225"/>
                              <a:gd name="T7" fmla="*/ 367 h 405"/>
                              <a:gd name="T8" fmla="+- 0 2977 2002"/>
                              <a:gd name="T9" fmla="*/ T8 w 2003"/>
                              <a:gd name="T10" fmla="+- 0 625 225"/>
                              <a:gd name="T11" fmla="*/ 625 h 405"/>
                              <a:gd name="T12" fmla="+- 0 2835 2002"/>
                              <a:gd name="T13" fmla="*/ T12 w 2003"/>
                              <a:gd name="T14" fmla="+- 0 373 225"/>
                              <a:gd name="T15" fmla="*/ 373 h 405"/>
                              <a:gd name="T16" fmla="+- 0 2929 2002"/>
                              <a:gd name="T17" fmla="*/ T16 w 2003"/>
                              <a:gd name="T18" fmla="+- 0 225 225"/>
                              <a:gd name="T19" fmla="*/ 225 h 405"/>
                              <a:gd name="T20" fmla="+- 0 2586 2002"/>
                              <a:gd name="T21" fmla="*/ T20 w 2003"/>
                              <a:gd name="T22" fmla="+- 0 559 225"/>
                              <a:gd name="T23" fmla="*/ 559 h 405"/>
                              <a:gd name="T24" fmla="+- 0 2700 2002"/>
                              <a:gd name="T25" fmla="*/ T24 w 2003"/>
                              <a:gd name="T26" fmla="+- 0 599 225"/>
                              <a:gd name="T27" fmla="*/ 599 h 405"/>
                              <a:gd name="T28" fmla="+- 0 2732 2002"/>
                              <a:gd name="T29" fmla="*/ T28 w 2003"/>
                              <a:gd name="T30" fmla="+- 0 255 225"/>
                              <a:gd name="T31" fmla="*/ 255 h 405"/>
                              <a:gd name="T32" fmla="+- 0 3125 2002"/>
                              <a:gd name="T33" fmla="*/ T32 w 2003"/>
                              <a:gd name="T34" fmla="+- 0 231 225"/>
                              <a:gd name="T35" fmla="*/ 231 h 405"/>
                              <a:gd name="T36" fmla="+- 0 3176 2002"/>
                              <a:gd name="T37" fmla="*/ T36 w 2003"/>
                              <a:gd name="T38" fmla="+- 0 571 225"/>
                              <a:gd name="T39" fmla="*/ 571 h 405"/>
                              <a:gd name="T40" fmla="+- 0 3266 2002"/>
                              <a:gd name="T41" fmla="*/ T40 w 2003"/>
                              <a:gd name="T42" fmla="+- 0 601 225"/>
                              <a:gd name="T43" fmla="*/ 601 h 405"/>
                              <a:gd name="T44" fmla="+- 0 3210 2002"/>
                              <a:gd name="T45" fmla="*/ T44 w 2003"/>
                              <a:gd name="T46" fmla="+- 0 323 225"/>
                              <a:gd name="T47" fmla="*/ 323 h 405"/>
                              <a:gd name="T48" fmla="+- 0 3266 2002"/>
                              <a:gd name="T49" fmla="*/ T48 w 2003"/>
                              <a:gd name="T50" fmla="+- 0 623 225"/>
                              <a:gd name="T51" fmla="*/ 623 h 405"/>
                              <a:gd name="T52" fmla="+- 0 3572 2002"/>
                              <a:gd name="T53" fmla="*/ T52 w 2003"/>
                              <a:gd name="T54" fmla="+- 0 327 225"/>
                              <a:gd name="T55" fmla="*/ 327 h 405"/>
                              <a:gd name="T56" fmla="+- 0 3426 2002"/>
                              <a:gd name="T57" fmla="*/ T56 w 2003"/>
                              <a:gd name="T58" fmla="+- 0 601 225"/>
                              <a:gd name="T59" fmla="*/ 601 h 405"/>
                              <a:gd name="T60" fmla="+- 0 3583 2002"/>
                              <a:gd name="T61" fmla="*/ T60 w 2003"/>
                              <a:gd name="T62" fmla="+- 0 585 225"/>
                              <a:gd name="T63" fmla="*/ 585 h 405"/>
                              <a:gd name="T64" fmla="+- 0 3603 2002"/>
                              <a:gd name="T65" fmla="*/ T64 w 2003"/>
                              <a:gd name="T66" fmla="+- 0 623 225"/>
                              <a:gd name="T67" fmla="*/ 623 h 405"/>
                              <a:gd name="T68" fmla="+- 0 3728 2002"/>
                              <a:gd name="T69" fmla="*/ T68 w 2003"/>
                              <a:gd name="T70" fmla="+- 0 623 225"/>
                              <a:gd name="T71" fmla="*/ 623 h 405"/>
                              <a:gd name="T72" fmla="+- 0 3899 2002"/>
                              <a:gd name="T73" fmla="*/ T72 w 2003"/>
                              <a:gd name="T74" fmla="+- 0 623 225"/>
                              <a:gd name="T75" fmla="*/ 623 h 405"/>
                              <a:gd name="T76" fmla="+- 0 2351 2002"/>
                              <a:gd name="T77" fmla="*/ T76 w 2003"/>
                              <a:gd name="T78" fmla="+- 0 589 225"/>
                              <a:gd name="T79" fmla="*/ 589 h 405"/>
                              <a:gd name="T80" fmla="+- 0 2272 2002"/>
                              <a:gd name="T81" fmla="*/ T80 w 2003"/>
                              <a:gd name="T82" fmla="+- 0 337 225"/>
                              <a:gd name="T83" fmla="*/ 337 h 405"/>
                              <a:gd name="T84" fmla="+- 0 2466 2002"/>
                              <a:gd name="T85" fmla="*/ T84 w 2003"/>
                              <a:gd name="T86" fmla="+- 0 543 225"/>
                              <a:gd name="T87" fmla="*/ 543 h 405"/>
                              <a:gd name="T88" fmla="+- 0 2543 2002"/>
                              <a:gd name="T89" fmla="*/ T88 w 2003"/>
                              <a:gd name="T90" fmla="+- 0 509 225"/>
                              <a:gd name="T91" fmla="*/ 509 h 405"/>
                              <a:gd name="T92" fmla="+- 0 2341 2002"/>
                              <a:gd name="T93" fmla="*/ T92 w 2003"/>
                              <a:gd name="T94" fmla="+- 0 301 225"/>
                              <a:gd name="T95" fmla="*/ 301 h 405"/>
                              <a:gd name="T96" fmla="+- 0 2396 2002"/>
                              <a:gd name="T97" fmla="*/ T96 w 2003"/>
                              <a:gd name="T98" fmla="+- 0 225 225"/>
                              <a:gd name="T99" fmla="*/ 225 h 405"/>
                              <a:gd name="T100" fmla="+- 0 3821 2002"/>
                              <a:gd name="T101" fmla="*/ T100 w 2003"/>
                              <a:gd name="T102" fmla="+- 0 601 225"/>
                              <a:gd name="T103" fmla="*/ 601 h 405"/>
                              <a:gd name="T104" fmla="+- 0 3149 2002"/>
                              <a:gd name="T105" fmla="*/ T104 w 2003"/>
                              <a:gd name="T106" fmla="+- 0 455 225"/>
                              <a:gd name="T107" fmla="*/ 455 h 405"/>
                              <a:gd name="T108" fmla="+- 0 3002 2002"/>
                              <a:gd name="T109" fmla="*/ T108 w 2003"/>
                              <a:gd name="T110" fmla="+- 0 583 225"/>
                              <a:gd name="T111" fmla="*/ 583 h 405"/>
                              <a:gd name="T112" fmla="+- 0 3115 2002"/>
                              <a:gd name="T113" fmla="*/ T112 w 2003"/>
                              <a:gd name="T114" fmla="+- 0 491 225"/>
                              <a:gd name="T115" fmla="*/ 491 h 405"/>
                              <a:gd name="T116" fmla="+- 0 3639 2002"/>
                              <a:gd name="T117" fmla="*/ T116 w 2003"/>
                              <a:gd name="T118" fmla="+- 0 569 225"/>
                              <a:gd name="T119" fmla="*/ 569 h 405"/>
                              <a:gd name="T120" fmla="+- 0 3694 2002"/>
                              <a:gd name="T121" fmla="*/ T120 w 2003"/>
                              <a:gd name="T122" fmla="+- 0 519 225"/>
                              <a:gd name="T123" fmla="*/ 519 h 405"/>
                              <a:gd name="T124" fmla="+- 0 3813 2002"/>
                              <a:gd name="T125" fmla="*/ T124 w 2003"/>
                              <a:gd name="T126" fmla="+- 0 225 225"/>
                              <a:gd name="T127" fmla="*/ 225 h 405"/>
                              <a:gd name="T128" fmla="+- 0 3594 2002"/>
                              <a:gd name="T129" fmla="*/ T128 w 2003"/>
                              <a:gd name="T130" fmla="+- 0 259 225"/>
                              <a:gd name="T131" fmla="*/ 259 h 405"/>
                              <a:gd name="T132" fmla="+- 0 3819 2002"/>
                              <a:gd name="T133" fmla="*/ T132 w 2003"/>
                              <a:gd name="T134" fmla="+- 0 337 225"/>
                              <a:gd name="T135" fmla="*/ 337 h 405"/>
                              <a:gd name="T136" fmla="+- 0 2990 2002"/>
                              <a:gd name="T137" fmla="*/ T136 w 2003"/>
                              <a:gd name="T138" fmla="+- 0 265 225"/>
                              <a:gd name="T139" fmla="*/ 265 h 405"/>
                              <a:gd name="T140" fmla="+- 0 2518 2002"/>
                              <a:gd name="T141" fmla="*/ T140 w 2003"/>
                              <a:gd name="T142" fmla="+- 0 231 225"/>
                              <a:gd name="T143" fmla="*/ 231 h 405"/>
                              <a:gd name="T144" fmla="+- 0 2521 2002"/>
                              <a:gd name="T145" fmla="*/ T144 w 2003"/>
                              <a:gd name="T146" fmla="+- 0 339 225"/>
                              <a:gd name="T147" fmla="*/ 339 h 405"/>
                              <a:gd name="T148" fmla="+- 0 3931 2002"/>
                              <a:gd name="T149" fmla="*/ T148 w 2003"/>
                              <a:gd name="T150" fmla="+- 0 275 225"/>
                              <a:gd name="T151" fmla="*/ 275 h 405"/>
                              <a:gd name="T152" fmla="+- 0 3945 2002"/>
                              <a:gd name="T153" fmla="*/ T152 w 2003"/>
                              <a:gd name="T154" fmla="+- 0 279 225"/>
                              <a:gd name="T155" fmla="*/ 279 h 405"/>
                              <a:gd name="T156" fmla="+- 0 3979 2002"/>
                              <a:gd name="T157" fmla="*/ T156 w 2003"/>
                              <a:gd name="T158" fmla="+- 0 229 225"/>
                              <a:gd name="T159" fmla="*/ 229 h 405"/>
                              <a:gd name="T160" fmla="+- 0 3986 2002"/>
                              <a:gd name="T161" fmla="*/ T160 w 2003"/>
                              <a:gd name="T162" fmla="+- 0 289 225"/>
                              <a:gd name="T163" fmla="*/ 289 h 405"/>
                              <a:gd name="T164" fmla="+- 0 3951 2002"/>
                              <a:gd name="T165" fmla="*/ T164 w 2003"/>
                              <a:gd name="T166" fmla="+- 0 245 225"/>
                              <a:gd name="T167" fmla="*/ 245 h 405"/>
                              <a:gd name="T168" fmla="+- 0 3959 2002"/>
                              <a:gd name="T169" fmla="*/ T168 w 2003"/>
                              <a:gd name="T170" fmla="+- 0 259 225"/>
                              <a:gd name="T171" fmla="*/ 259 h 405"/>
                              <a:gd name="T172" fmla="+- 0 3980 2002"/>
                              <a:gd name="T173" fmla="*/ T172 w 2003"/>
                              <a:gd name="T174" fmla="+- 0 275 225"/>
                              <a:gd name="T175" fmla="*/ 275 h 405"/>
                              <a:gd name="T176" fmla="+- 0 3971 2002"/>
                              <a:gd name="T177" fmla="*/ T176 w 2003"/>
                              <a:gd name="T178" fmla="+- 0 241 225"/>
                              <a:gd name="T179" fmla="*/ 241 h 405"/>
                              <a:gd name="T180" fmla="+- 0 3971 2002"/>
                              <a:gd name="T181" fmla="*/ T180 w 2003"/>
                              <a:gd name="T182" fmla="+- 0 241 225"/>
                              <a:gd name="T183" fmla="*/ 241 h 405"/>
                              <a:gd name="T184" fmla="+- 0 3990 2002"/>
                              <a:gd name="T185" fmla="*/ T184 w 2003"/>
                              <a:gd name="T186" fmla="+- 0 235 225"/>
                              <a:gd name="T187" fmla="*/ 235 h 405"/>
                              <a:gd name="T188" fmla="+- 0 3264 2002"/>
                              <a:gd name="T189" fmla="*/ T188 w 2003"/>
                              <a:gd name="T190" fmla="+- 0 235 225"/>
                              <a:gd name="T191" fmla="*/ 235 h 405"/>
                              <a:gd name="T192" fmla="+- 0 2079 2002"/>
                              <a:gd name="T193" fmla="*/ T192 w 2003"/>
                              <a:gd name="T194" fmla="+- 0 391 225"/>
                              <a:gd name="T195" fmla="*/ 391 h 405"/>
                              <a:gd name="T196" fmla="+- 0 2015 2002"/>
                              <a:gd name="T197" fmla="*/ T196 w 2003"/>
                              <a:gd name="T198" fmla="+- 0 588 225"/>
                              <a:gd name="T199" fmla="*/ 588 h 405"/>
                              <a:gd name="T200" fmla="+- 0 2053 2002"/>
                              <a:gd name="T201" fmla="*/ T200 w 2003"/>
                              <a:gd name="T202" fmla="+- 0 607 225"/>
                              <a:gd name="T203" fmla="*/ 607 h 405"/>
                              <a:gd name="T204" fmla="+- 0 2108 2002"/>
                              <a:gd name="T205" fmla="*/ T204 w 2003"/>
                              <a:gd name="T206" fmla="+- 0 454 225"/>
                              <a:gd name="T207" fmla="*/ 454 h 405"/>
                              <a:gd name="T208" fmla="+- 0 2080 2002"/>
                              <a:gd name="T209" fmla="*/ T208 w 2003"/>
                              <a:gd name="T210" fmla="+- 0 604 225"/>
                              <a:gd name="T211" fmla="*/ 604 h 405"/>
                              <a:gd name="T212" fmla="+- 0 2055 2002"/>
                              <a:gd name="T213" fmla="*/ T212 w 2003"/>
                              <a:gd name="T214" fmla="+- 0 375 225"/>
                              <a:gd name="T215" fmla="*/ 375 h 405"/>
                              <a:gd name="T216" fmla="+- 0 2069 2002"/>
                              <a:gd name="T217" fmla="*/ T216 w 2003"/>
                              <a:gd name="T218" fmla="+- 0 385 225"/>
                              <a:gd name="T219" fmla="*/ 385 h 405"/>
                              <a:gd name="T220" fmla="+- 0 2257 2002"/>
                              <a:gd name="T221" fmla="*/ T220 w 2003"/>
                              <a:gd name="T222" fmla="+- 0 471 225"/>
                              <a:gd name="T223" fmla="*/ 471 h 405"/>
                              <a:gd name="T224" fmla="+- 0 2102 2002"/>
                              <a:gd name="T225" fmla="*/ T224 w 2003"/>
                              <a:gd name="T226" fmla="+- 0 289 225"/>
                              <a:gd name="T227" fmla="*/ 289 h 405"/>
                              <a:gd name="T228" fmla="+- 0 2127 2002"/>
                              <a:gd name="T229" fmla="*/ T228 w 2003"/>
                              <a:gd name="T230" fmla="+- 0 237 225"/>
                              <a:gd name="T231" fmla="*/ 237 h 4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2003" h="405">
                                <a:moveTo>
                                  <a:pt x="349" y="364"/>
                                </a:moveTo>
                                <a:lnTo>
                                  <a:pt x="298" y="364"/>
                                </a:lnTo>
                                <a:lnTo>
                                  <a:pt x="320" y="384"/>
                                </a:lnTo>
                                <a:lnTo>
                                  <a:pt x="345" y="396"/>
                                </a:lnTo>
                                <a:lnTo>
                                  <a:pt x="373" y="404"/>
                                </a:lnTo>
                                <a:lnTo>
                                  <a:pt x="401" y="404"/>
                                </a:lnTo>
                                <a:lnTo>
                                  <a:pt x="454" y="398"/>
                                </a:lnTo>
                                <a:lnTo>
                                  <a:pt x="491" y="376"/>
                                </a:lnTo>
                                <a:lnTo>
                                  <a:pt x="396" y="376"/>
                                </a:lnTo>
                                <a:lnTo>
                                  <a:pt x="354" y="368"/>
                                </a:lnTo>
                                <a:lnTo>
                                  <a:pt x="349" y="364"/>
                                </a:lnTo>
                                <a:close/>
                                <a:moveTo>
                                  <a:pt x="927" y="0"/>
                                </a:moveTo>
                                <a:lnTo>
                                  <a:pt x="861" y="14"/>
                                </a:lnTo>
                                <a:lnTo>
                                  <a:pt x="804" y="40"/>
                                </a:lnTo>
                                <a:lnTo>
                                  <a:pt x="762" y="86"/>
                                </a:lnTo>
                                <a:lnTo>
                                  <a:pt x="736" y="142"/>
                                </a:lnTo>
                                <a:lnTo>
                                  <a:pt x="727" y="210"/>
                                </a:lnTo>
                                <a:lnTo>
                                  <a:pt x="736" y="276"/>
                                </a:lnTo>
                                <a:lnTo>
                                  <a:pt x="762" y="330"/>
                                </a:lnTo>
                                <a:lnTo>
                                  <a:pt x="804" y="370"/>
                                </a:lnTo>
                                <a:lnTo>
                                  <a:pt x="860" y="398"/>
                                </a:lnTo>
                                <a:lnTo>
                                  <a:pt x="926" y="404"/>
                                </a:lnTo>
                                <a:lnTo>
                                  <a:pt x="952" y="404"/>
                                </a:lnTo>
                                <a:lnTo>
                                  <a:pt x="975" y="400"/>
                                </a:lnTo>
                                <a:lnTo>
                                  <a:pt x="997" y="394"/>
                                </a:lnTo>
                                <a:lnTo>
                                  <a:pt x="1051" y="374"/>
                                </a:lnTo>
                                <a:lnTo>
                                  <a:pt x="941" y="374"/>
                                </a:lnTo>
                                <a:lnTo>
                                  <a:pt x="886" y="358"/>
                                </a:lnTo>
                                <a:lnTo>
                                  <a:pt x="851" y="318"/>
                                </a:lnTo>
                                <a:lnTo>
                                  <a:pt x="833" y="264"/>
                                </a:lnTo>
                                <a:lnTo>
                                  <a:pt x="829" y="208"/>
                                </a:lnTo>
                                <a:lnTo>
                                  <a:pt x="833" y="148"/>
                                </a:lnTo>
                                <a:lnTo>
                                  <a:pt x="852" y="90"/>
                                </a:lnTo>
                                <a:lnTo>
                                  <a:pt x="889" y="50"/>
                                </a:lnTo>
                                <a:lnTo>
                                  <a:pt x="947" y="30"/>
                                </a:lnTo>
                                <a:lnTo>
                                  <a:pt x="1033" y="30"/>
                                </a:lnTo>
                                <a:lnTo>
                                  <a:pt x="1017" y="20"/>
                                </a:lnTo>
                                <a:lnTo>
                                  <a:pt x="989" y="10"/>
                                </a:lnTo>
                                <a:lnTo>
                                  <a:pt x="958" y="4"/>
                                </a:lnTo>
                                <a:lnTo>
                                  <a:pt x="927" y="0"/>
                                </a:lnTo>
                                <a:close/>
                                <a:moveTo>
                                  <a:pt x="529" y="6"/>
                                </a:moveTo>
                                <a:lnTo>
                                  <a:pt x="529" y="30"/>
                                </a:lnTo>
                                <a:lnTo>
                                  <a:pt x="562" y="34"/>
                                </a:lnTo>
                                <a:lnTo>
                                  <a:pt x="578" y="46"/>
                                </a:lnTo>
                                <a:lnTo>
                                  <a:pt x="584" y="70"/>
                                </a:lnTo>
                                <a:lnTo>
                                  <a:pt x="585" y="90"/>
                                </a:lnTo>
                                <a:lnTo>
                                  <a:pt x="585" y="316"/>
                                </a:lnTo>
                                <a:lnTo>
                                  <a:pt x="584" y="334"/>
                                </a:lnTo>
                                <a:lnTo>
                                  <a:pt x="578" y="358"/>
                                </a:lnTo>
                                <a:lnTo>
                                  <a:pt x="562" y="374"/>
                                </a:lnTo>
                                <a:lnTo>
                                  <a:pt x="529" y="376"/>
                                </a:lnTo>
                                <a:lnTo>
                                  <a:pt x="529" y="400"/>
                                </a:lnTo>
                                <a:lnTo>
                                  <a:pt x="626" y="398"/>
                                </a:lnTo>
                                <a:lnTo>
                                  <a:pt x="730" y="398"/>
                                </a:lnTo>
                                <a:lnTo>
                                  <a:pt x="730" y="376"/>
                                </a:lnTo>
                                <a:lnTo>
                                  <a:pt x="698" y="374"/>
                                </a:lnTo>
                                <a:lnTo>
                                  <a:pt x="682" y="360"/>
                                </a:lnTo>
                                <a:lnTo>
                                  <a:pt x="676" y="336"/>
                                </a:lnTo>
                                <a:lnTo>
                                  <a:pt x="675" y="318"/>
                                </a:lnTo>
                                <a:lnTo>
                                  <a:pt x="675" y="98"/>
                                </a:lnTo>
                                <a:lnTo>
                                  <a:pt x="676" y="74"/>
                                </a:lnTo>
                                <a:lnTo>
                                  <a:pt x="682" y="46"/>
                                </a:lnTo>
                                <a:lnTo>
                                  <a:pt x="697" y="34"/>
                                </a:lnTo>
                                <a:lnTo>
                                  <a:pt x="730" y="30"/>
                                </a:lnTo>
                                <a:lnTo>
                                  <a:pt x="730" y="10"/>
                                </a:lnTo>
                                <a:lnTo>
                                  <a:pt x="626" y="10"/>
                                </a:lnTo>
                                <a:lnTo>
                                  <a:pt x="529" y="6"/>
                                </a:lnTo>
                                <a:close/>
                                <a:moveTo>
                                  <a:pt x="730" y="398"/>
                                </a:moveTo>
                                <a:lnTo>
                                  <a:pt x="626" y="398"/>
                                </a:lnTo>
                                <a:lnTo>
                                  <a:pt x="730" y="400"/>
                                </a:lnTo>
                                <a:lnTo>
                                  <a:pt x="730" y="398"/>
                                </a:lnTo>
                                <a:close/>
                                <a:moveTo>
                                  <a:pt x="1123" y="6"/>
                                </a:moveTo>
                                <a:lnTo>
                                  <a:pt x="1123" y="30"/>
                                </a:lnTo>
                                <a:lnTo>
                                  <a:pt x="1139" y="30"/>
                                </a:lnTo>
                                <a:lnTo>
                                  <a:pt x="1154" y="34"/>
                                </a:lnTo>
                                <a:lnTo>
                                  <a:pt x="1168" y="44"/>
                                </a:lnTo>
                                <a:lnTo>
                                  <a:pt x="1178" y="54"/>
                                </a:lnTo>
                                <a:lnTo>
                                  <a:pt x="1178" y="316"/>
                                </a:lnTo>
                                <a:lnTo>
                                  <a:pt x="1176" y="332"/>
                                </a:lnTo>
                                <a:lnTo>
                                  <a:pt x="1174" y="346"/>
                                </a:lnTo>
                                <a:lnTo>
                                  <a:pt x="1166" y="360"/>
                                </a:lnTo>
                                <a:lnTo>
                                  <a:pt x="1154" y="368"/>
                                </a:lnTo>
                                <a:lnTo>
                                  <a:pt x="1139" y="374"/>
                                </a:lnTo>
                                <a:lnTo>
                                  <a:pt x="1123" y="376"/>
                                </a:lnTo>
                                <a:lnTo>
                                  <a:pt x="1123" y="400"/>
                                </a:lnTo>
                                <a:lnTo>
                                  <a:pt x="1190" y="398"/>
                                </a:lnTo>
                                <a:lnTo>
                                  <a:pt x="1264" y="398"/>
                                </a:lnTo>
                                <a:lnTo>
                                  <a:pt x="1264" y="376"/>
                                </a:lnTo>
                                <a:lnTo>
                                  <a:pt x="1250" y="374"/>
                                </a:lnTo>
                                <a:lnTo>
                                  <a:pt x="1237" y="370"/>
                                </a:lnTo>
                                <a:lnTo>
                                  <a:pt x="1226" y="364"/>
                                </a:lnTo>
                                <a:lnTo>
                                  <a:pt x="1216" y="354"/>
                                </a:lnTo>
                                <a:lnTo>
                                  <a:pt x="1211" y="336"/>
                                </a:lnTo>
                                <a:lnTo>
                                  <a:pt x="1209" y="316"/>
                                </a:lnTo>
                                <a:lnTo>
                                  <a:pt x="1208" y="296"/>
                                </a:lnTo>
                                <a:lnTo>
                                  <a:pt x="1208" y="98"/>
                                </a:lnTo>
                                <a:lnTo>
                                  <a:pt x="1300" y="98"/>
                                </a:lnTo>
                                <a:lnTo>
                                  <a:pt x="1262" y="10"/>
                                </a:lnTo>
                                <a:lnTo>
                                  <a:pt x="1187" y="10"/>
                                </a:lnTo>
                                <a:lnTo>
                                  <a:pt x="1123" y="6"/>
                                </a:lnTo>
                                <a:close/>
                                <a:moveTo>
                                  <a:pt x="1264" y="398"/>
                                </a:moveTo>
                                <a:lnTo>
                                  <a:pt x="1190" y="398"/>
                                </a:lnTo>
                                <a:lnTo>
                                  <a:pt x="1264" y="400"/>
                                </a:lnTo>
                                <a:lnTo>
                                  <a:pt x="1264" y="398"/>
                                </a:lnTo>
                                <a:close/>
                                <a:moveTo>
                                  <a:pt x="1300" y="98"/>
                                </a:moveTo>
                                <a:lnTo>
                                  <a:pt x="1209" y="98"/>
                                </a:lnTo>
                                <a:lnTo>
                                  <a:pt x="1332" y="400"/>
                                </a:lnTo>
                                <a:lnTo>
                                  <a:pt x="1361" y="400"/>
                                </a:lnTo>
                                <a:lnTo>
                                  <a:pt x="1407" y="282"/>
                                </a:lnTo>
                                <a:lnTo>
                                  <a:pt x="1378" y="282"/>
                                </a:lnTo>
                                <a:lnTo>
                                  <a:pt x="1300" y="98"/>
                                </a:lnTo>
                                <a:close/>
                                <a:moveTo>
                                  <a:pt x="1570" y="102"/>
                                </a:moveTo>
                                <a:lnTo>
                                  <a:pt x="1480" y="102"/>
                                </a:lnTo>
                                <a:lnTo>
                                  <a:pt x="1480" y="304"/>
                                </a:lnTo>
                                <a:lnTo>
                                  <a:pt x="1478" y="332"/>
                                </a:lnTo>
                                <a:lnTo>
                                  <a:pt x="1475" y="346"/>
                                </a:lnTo>
                                <a:lnTo>
                                  <a:pt x="1469" y="360"/>
                                </a:lnTo>
                                <a:lnTo>
                                  <a:pt x="1456" y="368"/>
                                </a:lnTo>
                                <a:lnTo>
                                  <a:pt x="1441" y="374"/>
                                </a:lnTo>
                                <a:lnTo>
                                  <a:pt x="1424" y="376"/>
                                </a:lnTo>
                                <a:lnTo>
                                  <a:pt x="1424" y="400"/>
                                </a:lnTo>
                                <a:lnTo>
                                  <a:pt x="1519" y="398"/>
                                </a:lnTo>
                                <a:lnTo>
                                  <a:pt x="1726" y="398"/>
                                </a:lnTo>
                                <a:lnTo>
                                  <a:pt x="1726" y="376"/>
                                </a:lnTo>
                                <a:lnTo>
                                  <a:pt x="1710" y="374"/>
                                </a:lnTo>
                                <a:lnTo>
                                  <a:pt x="1601" y="374"/>
                                </a:lnTo>
                                <a:lnTo>
                                  <a:pt x="1593" y="368"/>
                                </a:lnTo>
                                <a:lnTo>
                                  <a:pt x="1581" y="360"/>
                                </a:lnTo>
                                <a:lnTo>
                                  <a:pt x="1574" y="346"/>
                                </a:lnTo>
                                <a:lnTo>
                                  <a:pt x="1572" y="332"/>
                                </a:lnTo>
                                <a:lnTo>
                                  <a:pt x="1570" y="304"/>
                                </a:lnTo>
                                <a:lnTo>
                                  <a:pt x="1570" y="102"/>
                                </a:lnTo>
                                <a:close/>
                                <a:moveTo>
                                  <a:pt x="1601" y="398"/>
                                </a:moveTo>
                                <a:lnTo>
                                  <a:pt x="1585" y="398"/>
                                </a:lnTo>
                                <a:lnTo>
                                  <a:pt x="1585" y="400"/>
                                </a:lnTo>
                                <a:lnTo>
                                  <a:pt x="1601" y="398"/>
                                </a:lnTo>
                                <a:close/>
                                <a:moveTo>
                                  <a:pt x="1625" y="398"/>
                                </a:moveTo>
                                <a:lnTo>
                                  <a:pt x="1601" y="398"/>
                                </a:lnTo>
                                <a:lnTo>
                                  <a:pt x="1625" y="400"/>
                                </a:lnTo>
                                <a:lnTo>
                                  <a:pt x="1625" y="398"/>
                                </a:lnTo>
                                <a:close/>
                                <a:moveTo>
                                  <a:pt x="1726" y="398"/>
                                </a:moveTo>
                                <a:lnTo>
                                  <a:pt x="1652" y="398"/>
                                </a:lnTo>
                                <a:lnTo>
                                  <a:pt x="1726" y="400"/>
                                </a:lnTo>
                                <a:lnTo>
                                  <a:pt x="1726" y="398"/>
                                </a:lnTo>
                                <a:close/>
                                <a:moveTo>
                                  <a:pt x="2003" y="376"/>
                                </a:moveTo>
                                <a:lnTo>
                                  <a:pt x="1804" y="376"/>
                                </a:lnTo>
                                <a:lnTo>
                                  <a:pt x="1804" y="400"/>
                                </a:lnTo>
                                <a:lnTo>
                                  <a:pt x="1897" y="398"/>
                                </a:lnTo>
                                <a:lnTo>
                                  <a:pt x="2003" y="398"/>
                                </a:lnTo>
                                <a:lnTo>
                                  <a:pt x="2003" y="376"/>
                                </a:lnTo>
                                <a:close/>
                                <a:moveTo>
                                  <a:pt x="2003" y="398"/>
                                </a:moveTo>
                                <a:lnTo>
                                  <a:pt x="1897" y="398"/>
                                </a:lnTo>
                                <a:lnTo>
                                  <a:pt x="2003" y="400"/>
                                </a:lnTo>
                                <a:lnTo>
                                  <a:pt x="2003" y="398"/>
                                </a:lnTo>
                                <a:close/>
                                <a:moveTo>
                                  <a:pt x="288" y="274"/>
                                </a:moveTo>
                                <a:lnTo>
                                  <a:pt x="264" y="274"/>
                                </a:lnTo>
                                <a:lnTo>
                                  <a:pt x="264" y="398"/>
                                </a:lnTo>
                                <a:lnTo>
                                  <a:pt x="289" y="398"/>
                                </a:lnTo>
                                <a:lnTo>
                                  <a:pt x="298" y="364"/>
                                </a:lnTo>
                                <a:lnTo>
                                  <a:pt x="349" y="364"/>
                                </a:lnTo>
                                <a:lnTo>
                                  <a:pt x="323" y="346"/>
                                </a:lnTo>
                                <a:lnTo>
                                  <a:pt x="303" y="312"/>
                                </a:lnTo>
                                <a:lnTo>
                                  <a:pt x="288" y="274"/>
                                </a:lnTo>
                                <a:close/>
                                <a:moveTo>
                                  <a:pt x="394" y="0"/>
                                </a:moveTo>
                                <a:lnTo>
                                  <a:pt x="346" y="10"/>
                                </a:lnTo>
                                <a:lnTo>
                                  <a:pt x="306" y="30"/>
                                </a:lnTo>
                                <a:lnTo>
                                  <a:pt x="279" y="64"/>
                                </a:lnTo>
                                <a:lnTo>
                                  <a:pt x="270" y="112"/>
                                </a:lnTo>
                                <a:lnTo>
                                  <a:pt x="277" y="156"/>
                                </a:lnTo>
                                <a:lnTo>
                                  <a:pt x="298" y="188"/>
                                </a:lnTo>
                                <a:lnTo>
                                  <a:pt x="329" y="210"/>
                                </a:lnTo>
                                <a:lnTo>
                                  <a:pt x="366" y="230"/>
                                </a:lnTo>
                                <a:lnTo>
                                  <a:pt x="399" y="244"/>
                                </a:lnTo>
                                <a:lnTo>
                                  <a:pt x="430" y="260"/>
                                </a:lnTo>
                                <a:lnTo>
                                  <a:pt x="455" y="284"/>
                                </a:lnTo>
                                <a:lnTo>
                                  <a:pt x="464" y="318"/>
                                </a:lnTo>
                                <a:lnTo>
                                  <a:pt x="458" y="344"/>
                                </a:lnTo>
                                <a:lnTo>
                                  <a:pt x="443" y="364"/>
                                </a:lnTo>
                                <a:lnTo>
                                  <a:pt x="422" y="374"/>
                                </a:lnTo>
                                <a:lnTo>
                                  <a:pt x="396" y="376"/>
                                </a:lnTo>
                                <a:lnTo>
                                  <a:pt x="491" y="376"/>
                                </a:lnTo>
                                <a:lnTo>
                                  <a:pt x="498" y="374"/>
                                </a:lnTo>
                                <a:lnTo>
                                  <a:pt x="530" y="336"/>
                                </a:lnTo>
                                <a:lnTo>
                                  <a:pt x="541" y="284"/>
                                </a:lnTo>
                                <a:lnTo>
                                  <a:pt x="531" y="232"/>
                                </a:lnTo>
                                <a:lnTo>
                                  <a:pt x="503" y="196"/>
                                </a:lnTo>
                                <a:lnTo>
                                  <a:pt x="464" y="170"/>
                                </a:lnTo>
                                <a:lnTo>
                                  <a:pt x="418" y="150"/>
                                </a:lnTo>
                                <a:lnTo>
                                  <a:pt x="392" y="136"/>
                                </a:lnTo>
                                <a:lnTo>
                                  <a:pt x="366" y="124"/>
                                </a:lnTo>
                                <a:lnTo>
                                  <a:pt x="347" y="104"/>
                                </a:lnTo>
                                <a:lnTo>
                                  <a:pt x="339" y="76"/>
                                </a:lnTo>
                                <a:lnTo>
                                  <a:pt x="345" y="56"/>
                                </a:lnTo>
                                <a:lnTo>
                                  <a:pt x="358" y="40"/>
                                </a:lnTo>
                                <a:lnTo>
                                  <a:pt x="377" y="30"/>
                                </a:lnTo>
                                <a:lnTo>
                                  <a:pt x="480" y="30"/>
                                </a:lnTo>
                                <a:lnTo>
                                  <a:pt x="463" y="16"/>
                                </a:lnTo>
                                <a:lnTo>
                                  <a:pt x="441" y="10"/>
                                </a:lnTo>
                                <a:lnTo>
                                  <a:pt x="418" y="4"/>
                                </a:lnTo>
                                <a:lnTo>
                                  <a:pt x="394" y="0"/>
                                </a:lnTo>
                                <a:close/>
                                <a:moveTo>
                                  <a:pt x="1922" y="276"/>
                                </a:moveTo>
                                <a:lnTo>
                                  <a:pt x="1830" y="276"/>
                                </a:lnTo>
                                <a:lnTo>
                                  <a:pt x="1842" y="312"/>
                                </a:lnTo>
                                <a:lnTo>
                                  <a:pt x="1852" y="344"/>
                                </a:lnTo>
                                <a:lnTo>
                                  <a:pt x="1853" y="350"/>
                                </a:lnTo>
                                <a:lnTo>
                                  <a:pt x="1847" y="364"/>
                                </a:lnTo>
                                <a:lnTo>
                                  <a:pt x="1835" y="374"/>
                                </a:lnTo>
                                <a:lnTo>
                                  <a:pt x="1819" y="376"/>
                                </a:lnTo>
                                <a:lnTo>
                                  <a:pt x="1993" y="376"/>
                                </a:lnTo>
                                <a:lnTo>
                                  <a:pt x="1982" y="374"/>
                                </a:lnTo>
                                <a:lnTo>
                                  <a:pt x="1972" y="368"/>
                                </a:lnTo>
                                <a:lnTo>
                                  <a:pt x="1963" y="364"/>
                                </a:lnTo>
                                <a:lnTo>
                                  <a:pt x="1954" y="350"/>
                                </a:lnTo>
                                <a:lnTo>
                                  <a:pt x="1938" y="318"/>
                                </a:lnTo>
                                <a:lnTo>
                                  <a:pt x="1922" y="276"/>
                                </a:lnTo>
                                <a:close/>
                                <a:moveTo>
                                  <a:pt x="1147" y="230"/>
                                </a:moveTo>
                                <a:lnTo>
                                  <a:pt x="970" y="230"/>
                                </a:lnTo>
                                <a:lnTo>
                                  <a:pt x="970" y="252"/>
                                </a:lnTo>
                                <a:lnTo>
                                  <a:pt x="995" y="256"/>
                                </a:lnTo>
                                <a:lnTo>
                                  <a:pt x="1010" y="264"/>
                                </a:lnTo>
                                <a:lnTo>
                                  <a:pt x="1017" y="278"/>
                                </a:lnTo>
                                <a:lnTo>
                                  <a:pt x="1019" y="302"/>
                                </a:lnTo>
                                <a:lnTo>
                                  <a:pt x="1015" y="336"/>
                                </a:lnTo>
                                <a:lnTo>
                                  <a:pt x="1000" y="358"/>
                                </a:lnTo>
                                <a:lnTo>
                                  <a:pt x="976" y="370"/>
                                </a:lnTo>
                                <a:lnTo>
                                  <a:pt x="941" y="374"/>
                                </a:lnTo>
                                <a:lnTo>
                                  <a:pt x="1064" y="374"/>
                                </a:lnTo>
                                <a:lnTo>
                                  <a:pt x="1084" y="368"/>
                                </a:lnTo>
                                <a:lnTo>
                                  <a:pt x="1109" y="364"/>
                                </a:lnTo>
                                <a:lnTo>
                                  <a:pt x="1109" y="302"/>
                                </a:lnTo>
                                <a:lnTo>
                                  <a:pt x="1110" y="282"/>
                                </a:lnTo>
                                <a:lnTo>
                                  <a:pt x="1113" y="266"/>
                                </a:lnTo>
                                <a:lnTo>
                                  <a:pt x="1124" y="256"/>
                                </a:lnTo>
                                <a:lnTo>
                                  <a:pt x="1147" y="252"/>
                                </a:lnTo>
                                <a:lnTo>
                                  <a:pt x="1147" y="230"/>
                                </a:lnTo>
                                <a:close/>
                                <a:moveTo>
                                  <a:pt x="1811" y="0"/>
                                </a:moveTo>
                                <a:lnTo>
                                  <a:pt x="1783" y="0"/>
                                </a:lnTo>
                                <a:lnTo>
                                  <a:pt x="1665" y="282"/>
                                </a:lnTo>
                                <a:lnTo>
                                  <a:pt x="1653" y="312"/>
                                </a:lnTo>
                                <a:lnTo>
                                  <a:pt x="1637" y="344"/>
                                </a:lnTo>
                                <a:lnTo>
                                  <a:pt x="1616" y="366"/>
                                </a:lnTo>
                                <a:lnTo>
                                  <a:pt x="1601" y="374"/>
                                </a:lnTo>
                                <a:lnTo>
                                  <a:pt x="1702" y="374"/>
                                </a:lnTo>
                                <a:lnTo>
                                  <a:pt x="1682" y="364"/>
                                </a:lnTo>
                                <a:lnTo>
                                  <a:pt x="1678" y="344"/>
                                </a:lnTo>
                                <a:lnTo>
                                  <a:pt x="1679" y="330"/>
                                </a:lnTo>
                                <a:lnTo>
                                  <a:pt x="1682" y="318"/>
                                </a:lnTo>
                                <a:lnTo>
                                  <a:pt x="1692" y="294"/>
                                </a:lnTo>
                                <a:lnTo>
                                  <a:pt x="1698" y="276"/>
                                </a:lnTo>
                                <a:lnTo>
                                  <a:pt x="1922" y="276"/>
                                </a:lnTo>
                                <a:lnTo>
                                  <a:pt x="1910" y="248"/>
                                </a:lnTo>
                                <a:lnTo>
                                  <a:pt x="1710" y="248"/>
                                </a:lnTo>
                                <a:lnTo>
                                  <a:pt x="1766" y="112"/>
                                </a:lnTo>
                                <a:lnTo>
                                  <a:pt x="1817" y="112"/>
                                </a:lnTo>
                                <a:lnTo>
                                  <a:pt x="1817" y="16"/>
                                </a:lnTo>
                                <a:lnTo>
                                  <a:pt x="1811" y="0"/>
                                </a:lnTo>
                                <a:close/>
                                <a:moveTo>
                                  <a:pt x="1484" y="6"/>
                                </a:moveTo>
                                <a:lnTo>
                                  <a:pt x="1378" y="282"/>
                                </a:lnTo>
                                <a:lnTo>
                                  <a:pt x="1407" y="282"/>
                                </a:lnTo>
                                <a:lnTo>
                                  <a:pt x="1478" y="102"/>
                                </a:lnTo>
                                <a:lnTo>
                                  <a:pt x="1570" y="102"/>
                                </a:lnTo>
                                <a:lnTo>
                                  <a:pt x="1571" y="74"/>
                                </a:lnTo>
                                <a:lnTo>
                                  <a:pt x="1576" y="46"/>
                                </a:lnTo>
                                <a:lnTo>
                                  <a:pt x="1592" y="34"/>
                                </a:lnTo>
                                <a:lnTo>
                                  <a:pt x="1625" y="30"/>
                                </a:lnTo>
                                <a:lnTo>
                                  <a:pt x="1625" y="10"/>
                                </a:lnTo>
                                <a:lnTo>
                                  <a:pt x="1551" y="10"/>
                                </a:lnTo>
                                <a:lnTo>
                                  <a:pt x="1484" y="6"/>
                                </a:lnTo>
                                <a:close/>
                                <a:moveTo>
                                  <a:pt x="1817" y="112"/>
                                </a:moveTo>
                                <a:lnTo>
                                  <a:pt x="1766" y="112"/>
                                </a:lnTo>
                                <a:lnTo>
                                  <a:pt x="1817" y="248"/>
                                </a:lnTo>
                                <a:lnTo>
                                  <a:pt x="1817" y="112"/>
                                </a:lnTo>
                                <a:close/>
                                <a:moveTo>
                                  <a:pt x="1817" y="16"/>
                                </a:moveTo>
                                <a:lnTo>
                                  <a:pt x="1817" y="248"/>
                                </a:lnTo>
                                <a:lnTo>
                                  <a:pt x="1910" y="248"/>
                                </a:lnTo>
                                <a:lnTo>
                                  <a:pt x="1855" y="112"/>
                                </a:lnTo>
                                <a:lnTo>
                                  <a:pt x="1817" y="16"/>
                                </a:lnTo>
                                <a:close/>
                                <a:moveTo>
                                  <a:pt x="1033" y="30"/>
                                </a:moveTo>
                                <a:lnTo>
                                  <a:pt x="947" y="30"/>
                                </a:lnTo>
                                <a:lnTo>
                                  <a:pt x="988" y="40"/>
                                </a:lnTo>
                                <a:lnTo>
                                  <a:pt x="1020" y="58"/>
                                </a:lnTo>
                                <a:lnTo>
                                  <a:pt x="1043" y="90"/>
                                </a:lnTo>
                                <a:lnTo>
                                  <a:pt x="1058" y="128"/>
                                </a:lnTo>
                                <a:lnTo>
                                  <a:pt x="1084" y="128"/>
                                </a:lnTo>
                                <a:lnTo>
                                  <a:pt x="1079" y="40"/>
                                </a:lnTo>
                                <a:lnTo>
                                  <a:pt x="1044" y="40"/>
                                </a:lnTo>
                                <a:lnTo>
                                  <a:pt x="1033" y="30"/>
                                </a:lnTo>
                                <a:close/>
                                <a:moveTo>
                                  <a:pt x="516" y="6"/>
                                </a:moveTo>
                                <a:lnTo>
                                  <a:pt x="490" y="6"/>
                                </a:lnTo>
                                <a:lnTo>
                                  <a:pt x="483" y="30"/>
                                </a:lnTo>
                                <a:lnTo>
                                  <a:pt x="398" y="30"/>
                                </a:lnTo>
                                <a:lnTo>
                                  <a:pt x="433" y="36"/>
                                </a:lnTo>
                                <a:lnTo>
                                  <a:pt x="461" y="54"/>
                                </a:lnTo>
                                <a:lnTo>
                                  <a:pt x="482" y="80"/>
                                </a:lnTo>
                                <a:lnTo>
                                  <a:pt x="494" y="114"/>
                                </a:lnTo>
                                <a:lnTo>
                                  <a:pt x="519" y="114"/>
                                </a:lnTo>
                                <a:lnTo>
                                  <a:pt x="516" y="34"/>
                                </a:lnTo>
                                <a:lnTo>
                                  <a:pt x="516" y="6"/>
                                </a:lnTo>
                                <a:close/>
                                <a:moveTo>
                                  <a:pt x="1963" y="0"/>
                                </a:moveTo>
                                <a:lnTo>
                                  <a:pt x="1949" y="4"/>
                                </a:lnTo>
                                <a:lnTo>
                                  <a:pt x="1937" y="10"/>
                                </a:lnTo>
                                <a:lnTo>
                                  <a:pt x="1929" y="20"/>
                                </a:lnTo>
                                <a:lnTo>
                                  <a:pt x="1926" y="34"/>
                                </a:lnTo>
                                <a:lnTo>
                                  <a:pt x="1929" y="50"/>
                                </a:lnTo>
                                <a:lnTo>
                                  <a:pt x="1937" y="60"/>
                                </a:lnTo>
                                <a:lnTo>
                                  <a:pt x="1949" y="68"/>
                                </a:lnTo>
                                <a:lnTo>
                                  <a:pt x="1963" y="70"/>
                                </a:lnTo>
                                <a:lnTo>
                                  <a:pt x="1977" y="68"/>
                                </a:lnTo>
                                <a:lnTo>
                                  <a:pt x="1984" y="64"/>
                                </a:lnTo>
                                <a:lnTo>
                                  <a:pt x="1963" y="64"/>
                                </a:lnTo>
                                <a:lnTo>
                                  <a:pt x="1952" y="60"/>
                                </a:lnTo>
                                <a:lnTo>
                                  <a:pt x="1943" y="54"/>
                                </a:lnTo>
                                <a:lnTo>
                                  <a:pt x="1937" y="44"/>
                                </a:lnTo>
                                <a:lnTo>
                                  <a:pt x="1936" y="34"/>
                                </a:lnTo>
                                <a:lnTo>
                                  <a:pt x="1937" y="24"/>
                                </a:lnTo>
                                <a:lnTo>
                                  <a:pt x="1943" y="14"/>
                                </a:lnTo>
                                <a:lnTo>
                                  <a:pt x="1952" y="10"/>
                                </a:lnTo>
                                <a:lnTo>
                                  <a:pt x="1963" y="6"/>
                                </a:lnTo>
                                <a:lnTo>
                                  <a:pt x="1983" y="6"/>
                                </a:lnTo>
                                <a:lnTo>
                                  <a:pt x="1977" y="4"/>
                                </a:lnTo>
                                <a:lnTo>
                                  <a:pt x="1963" y="0"/>
                                </a:lnTo>
                                <a:close/>
                                <a:moveTo>
                                  <a:pt x="1989" y="14"/>
                                </a:moveTo>
                                <a:lnTo>
                                  <a:pt x="1989" y="36"/>
                                </a:lnTo>
                                <a:lnTo>
                                  <a:pt x="1987" y="44"/>
                                </a:lnTo>
                                <a:lnTo>
                                  <a:pt x="1983" y="54"/>
                                </a:lnTo>
                                <a:lnTo>
                                  <a:pt x="1973" y="60"/>
                                </a:lnTo>
                                <a:lnTo>
                                  <a:pt x="1963" y="64"/>
                                </a:lnTo>
                                <a:lnTo>
                                  <a:pt x="1984" y="64"/>
                                </a:lnTo>
                                <a:lnTo>
                                  <a:pt x="1988" y="60"/>
                                </a:lnTo>
                                <a:lnTo>
                                  <a:pt x="1996" y="50"/>
                                </a:lnTo>
                                <a:lnTo>
                                  <a:pt x="1998" y="34"/>
                                </a:lnTo>
                                <a:lnTo>
                                  <a:pt x="1996" y="20"/>
                                </a:lnTo>
                                <a:lnTo>
                                  <a:pt x="1989" y="14"/>
                                </a:lnTo>
                                <a:close/>
                                <a:moveTo>
                                  <a:pt x="1969" y="16"/>
                                </a:moveTo>
                                <a:lnTo>
                                  <a:pt x="1952" y="16"/>
                                </a:lnTo>
                                <a:lnTo>
                                  <a:pt x="1949" y="20"/>
                                </a:lnTo>
                                <a:lnTo>
                                  <a:pt x="1949" y="54"/>
                                </a:lnTo>
                                <a:lnTo>
                                  <a:pt x="1957" y="54"/>
                                </a:lnTo>
                                <a:lnTo>
                                  <a:pt x="1957" y="40"/>
                                </a:lnTo>
                                <a:lnTo>
                                  <a:pt x="1976" y="40"/>
                                </a:lnTo>
                                <a:lnTo>
                                  <a:pt x="1974" y="36"/>
                                </a:lnTo>
                                <a:lnTo>
                                  <a:pt x="1970" y="36"/>
                                </a:lnTo>
                                <a:lnTo>
                                  <a:pt x="1970" y="34"/>
                                </a:lnTo>
                                <a:lnTo>
                                  <a:pt x="1957" y="34"/>
                                </a:lnTo>
                                <a:lnTo>
                                  <a:pt x="1957" y="24"/>
                                </a:lnTo>
                                <a:lnTo>
                                  <a:pt x="1969" y="24"/>
                                </a:lnTo>
                                <a:lnTo>
                                  <a:pt x="1969" y="16"/>
                                </a:lnTo>
                                <a:close/>
                                <a:moveTo>
                                  <a:pt x="1976" y="40"/>
                                </a:moveTo>
                                <a:lnTo>
                                  <a:pt x="1968" y="40"/>
                                </a:lnTo>
                                <a:lnTo>
                                  <a:pt x="1970" y="54"/>
                                </a:lnTo>
                                <a:lnTo>
                                  <a:pt x="1979" y="54"/>
                                </a:lnTo>
                                <a:lnTo>
                                  <a:pt x="1978" y="50"/>
                                </a:lnTo>
                                <a:lnTo>
                                  <a:pt x="1977" y="44"/>
                                </a:lnTo>
                                <a:lnTo>
                                  <a:pt x="1976" y="40"/>
                                </a:lnTo>
                                <a:close/>
                                <a:moveTo>
                                  <a:pt x="1078" y="4"/>
                                </a:moveTo>
                                <a:lnTo>
                                  <a:pt x="1053" y="4"/>
                                </a:lnTo>
                                <a:lnTo>
                                  <a:pt x="1044" y="40"/>
                                </a:lnTo>
                                <a:lnTo>
                                  <a:pt x="1079" y="40"/>
                                </a:lnTo>
                                <a:lnTo>
                                  <a:pt x="1078" y="4"/>
                                </a:lnTo>
                                <a:close/>
                                <a:moveTo>
                                  <a:pt x="1969" y="16"/>
                                </a:moveTo>
                                <a:lnTo>
                                  <a:pt x="1969" y="30"/>
                                </a:lnTo>
                                <a:lnTo>
                                  <a:pt x="1966" y="34"/>
                                </a:lnTo>
                                <a:lnTo>
                                  <a:pt x="1976" y="34"/>
                                </a:lnTo>
                                <a:lnTo>
                                  <a:pt x="1978" y="30"/>
                                </a:lnTo>
                                <a:lnTo>
                                  <a:pt x="1978" y="24"/>
                                </a:lnTo>
                                <a:lnTo>
                                  <a:pt x="1977" y="20"/>
                                </a:lnTo>
                                <a:lnTo>
                                  <a:pt x="1975" y="20"/>
                                </a:lnTo>
                                <a:lnTo>
                                  <a:pt x="1969" y="16"/>
                                </a:lnTo>
                                <a:close/>
                                <a:moveTo>
                                  <a:pt x="1983" y="6"/>
                                </a:moveTo>
                                <a:lnTo>
                                  <a:pt x="1963" y="6"/>
                                </a:lnTo>
                                <a:lnTo>
                                  <a:pt x="1973" y="10"/>
                                </a:lnTo>
                                <a:lnTo>
                                  <a:pt x="1982" y="14"/>
                                </a:lnTo>
                                <a:lnTo>
                                  <a:pt x="1987" y="24"/>
                                </a:lnTo>
                                <a:lnTo>
                                  <a:pt x="1989" y="34"/>
                                </a:lnTo>
                                <a:lnTo>
                                  <a:pt x="1989" y="14"/>
                                </a:lnTo>
                                <a:lnTo>
                                  <a:pt x="1988" y="10"/>
                                </a:lnTo>
                                <a:lnTo>
                                  <a:pt x="1983" y="6"/>
                                </a:lnTo>
                                <a:close/>
                                <a:moveTo>
                                  <a:pt x="730" y="6"/>
                                </a:moveTo>
                                <a:lnTo>
                                  <a:pt x="626" y="10"/>
                                </a:lnTo>
                                <a:lnTo>
                                  <a:pt x="730" y="10"/>
                                </a:lnTo>
                                <a:lnTo>
                                  <a:pt x="730" y="6"/>
                                </a:lnTo>
                                <a:close/>
                                <a:moveTo>
                                  <a:pt x="1261" y="6"/>
                                </a:moveTo>
                                <a:lnTo>
                                  <a:pt x="1187" y="10"/>
                                </a:lnTo>
                                <a:lnTo>
                                  <a:pt x="1262" y="10"/>
                                </a:lnTo>
                                <a:lnTo>
                                  <a:pt x="1261" y="6"/>
                                </a:lnTo>
                                <a:close/>
                                <a:moveTo>
                                  <a:pt x="1625" y="6"/>
                                </a:moveTo>
                                <a:lnTo>
                                  <a:pt x="1551" y="10"/>
                                </a:lnTo>
                                <a:lnTo>
                                  <a:pt x="1625" y="10"/>
                                </a:lnTo>
                                <a:lnTo>
                                  <a:pt x="1625" y="6"/>
                                </a:lnTo>
                                <a:close/>
                                <a:moveTo>
                                  <a:pt x="108" y="160"/>
                                </a:moveTo>
                                <a:lnTo>
                                  <a:pt x="74" y="160"/>
                                </a:lnTo>
                                <a:lnTo>
                                  <a:pt x="77" y="166"/>
                                </a:lnTo>
                                <a:lnTo>
                                  <a:pt x="77" y="173"/>
                                </a:lnTo>
                                <a:lnTo>
                                  <a:pt x="75" y="188"/>
                                </a:lnTo>
                                <a:lnTo>
                                  <a:pt x="61" y="228"/>
                                </a:lnTo>
                                <a:lnTo>
                                  <a:pt x="39" y="283"/>
                                </a:lnTo>
                                <a:lnTo>
                                  <a:pt x="31" y="301"/>
                                </a:lnTo>
                                <a:lnTo>
                                  <a:pt x="22" y="322"/>
                                </a:lnTo>
                                <a:lnTo>
                                  <a:pt x="16" y="343"/>
                                </a:lnTo>
                                <a:lnTo>
                                  <a:pt x="13" y="363"/>
                                </a:lnTo>
                                <a:lnTo>
                                  <a:pt x="16" y="379"/>
                                </a:lnTo>
                                <a:lnTo>
                                  <a:pt x="23" y="392"/>
                                </a:lnTo>
                                <a:lnTo>
                                  <a:pt x="35" y="401"/>
                                </a:lnTo>
                                <a:lnTo>
                                  <a:pt x="51" y="405"/>
                                </a:lnTo>
                                <a:lnTo>
                                  <a:pt x="78" y="397"/>
                                </a:lnTo>
                                <a:lnTo>
                                  <a:pt x="89" y="387"/>
                                </a:lnTo>
                                <a:lnTo>
                                  <a:pt x="55" y="387"/>
                                </a:lnTo>
                                <a:lnTo>
                                  <a:pt x="51" y="382"/>
                                </a:lnTo>
                                <a:lnTo>
                                  <a:pt x="51" y="377"/>
                                </a:lnTo>
                                <a:lnTo>
                                  <a:pt x="53" y="366"/>
                                </a:lnTo>
                                <a:lnTo>
                                  <a:pt x="59" y="349"/>
                                </a:lnTo>
                                <a:lnTo>
                                  <a:pt x="64" y="333"/>
                                </a:lnTo>
                                <a:lnTo>
                                  <a:pt x="69" y="321"/>
                                </a:lnTo>
                                <a:lnTo>
                                  <a:pt x="88" y="273"/>
                                </a:lnTo>
                                <a:lnTo>
                                  <a:pt x="96" y="252"/>
                                </a:lnTo>
                                <a:lnTo>
                                  <a:pt x="106" y="229"/>
                                </a:lnTo>
                                <a:lnTo>
                                  <a:pt x="112" y="205"/>
                                </a:lnTo>
                                <a:lnTo>
                                  <a:pt x="116" y="183"/>
                                </a:lnTo>
                                <a:lnTo>
                                  <a:pt x="113" y="168"/>
                                </a:lnTo>
                                <a:lnTo>
                                  <a:pt x="108" y="160"/>
                                </a:lnTo>
                                <a:close/>
                                <a:moveTo>
                                  <a:pt x="123" y="316"/>
                                </a:moveTo>
                                <a:lnTo>
                                  <a:pt x="113" y="336"/>
                                </a:lnTo>
                                <a:lnTo>
                                  <a:pt x="96" y="359"/>
                                </a:lnTo>
                                <a:lnTo>
                                  <a:pt x="78" y="379"/>
                                </a:lnTo>
                                <a:lnTo>
                                  <a:pt x="60" y="387"/>
                                </a:lnTo>
                                <a:lnTo>
                                  <a:pt x="89" y="387"/>
                                </a:lnTo>
                                <a:lnTo>
                                  <a:pt x="102" y="375"/>
                                </a:lnTo>
                                <a:lnTo>
                                  <a:pt x="121" y="348"/>
                                </a:lnTo>
                                <a:lnTo>
                                  <a:pt x="135" y="323"/>
                                </a:lnTo>
                                <a:lnTo>
                                  <a:pt x="123" y="316"/>
                                </a:lnTo>
                                <a:close/>
                                <a:moveTo>
                                  <a:pt x="78" y="143"/>
                                </a:moveTo>
                                <a:lnTo>
                                  <a:pt x="53" y="150"/>
                                </a:lnTo>
                                <a:lnTo>
                                  <a:pt x="31" y="170"/>
                                </a:lnTo>
                                <a:lnTo>
                                  <a:pt x="14" y="194"/>
                                </a:lnTo>
                                <a:lnTo>
                                  <a:pt x="0" y="219"/>
                                </a:lnTo>
                                <a:lnTo>
                                  <a:pt x="12" y="225"/>
                                </a:lnTo>
                                <a:lnTo>
                                  <a:pt x="21" y="208"/>
                                </a:lnTo>
                                <a:lnTo>
                                  <a:pt x="35" y="187"/>
                                </a:lnTo>
                                <a:lnTo>
                                  <a:pt x="52" y="168"/>
                                </a:lnTo>
                                <a:lnTo>
                                  <a:pt x="67" y="160"/>
                                </a:lnTo>
                                <a:lnTo>
                                  <a:pt x="108" y="160"/>
                                </a:lnTo>
                                <a:lnTo>
                                  <a:pt x="106" y="155"/>
                                </a:lnTo>
                                <a:lnTo>
                                  <a:pt x="94" y="146"/>
                                </a:lnTo>
                                <a:lnTo>
                                  <a:pt x="78" y="143"/>
                                </a:lnTo>
                                <a:close/>
                                <a:moveTo>
                                  <a:pt x="258" y="220"/>
                                </a:moveTo>
                                <a:lnTo>
                                  <a:pt x="145" y="220"/>
                                </a:lnTo>
                                <a:lnTo>
                                  <a:pt x="141" y="246"/>
                                </a:lnTo>
                                <a:lnTo>
                                  <a:pt x="255" y="246"/>
                                </a:lnTo>
                                <a:lnTo>
                                  <a:pt x="258" y="220"/>
                                </a:lnTo>
                                <a:close/>
                                <a:moveTo>
                                  <a:pt x="114" y="9"/>
                                </a:moveTo>
                                <a:lnTo>
                                  <a:pt x="104" y="12"/>
                                </a:lnTo>
                                <a:lnTo>
                                  <a:pt x="95" y="18"/>
                                </a:lnTo>
                                <a:lnTo>
                                  <a:pt x="90" y="26"/>
                                </a:lnTo>
                                <a:lnTo>
                                  <a:pt x="88" y="38"/>
                                </a:lnTo>
                                <a:lnTo>
                                  <a:pt x="88" y="53"/>
                                </a:lnTo>
                                <a:lnTo>
                                  <a:pt x="100" y="64"/>
                                </a:lnTo>
                                <a:lnTo>
                                  <a:pt x="114" y="64"/>
                                </a:lnTo>
                                <a:lnTo>
                                  <a:pt x="124" y="62"/>
                                </a:lnTo>
                                <a:lnTo>
                                  <a:pt x="134" y="56"/>
                                </a:lnTo>
                                <a:lnTo>
                                  <a:pt x="139" y="48"/>
                                </a:lnTo>
                                <a:lnTo>
                                  <a:pt x="141" y="38"/>
                                </a:lnTo>
                                <a:lnTo>
                                  <a:pt x="139" y="26"/>
                                </a:lnTo>
                                <a:lnTo>
                                  <a:pt x="134" y="18"/>
                                </a:lnTo>
                                <a:lnTo>
                                  <a:pt x="125" y="12"/>
                                </a:lnTo>
                                <a:lnTo>
                                  <a:pt x="114" y="9"/>
                                </a:lnTo>
                                <a:close/>
                              </a:path>
                            </a:pathLst>
                          </a:custGeom>
                          <a:solidFill>
                            <a:srgbClr val="7A81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pic="http://schemas.openxmlformats.org/drawingml/2006/picture" xmlns:a14="http://schemas.microsoft.com/office/drawing/2010/main" xmlns:a="http://schemas.openxmlformats.org/drawingml/2006/main">
            <w:pict w14:anchorId="2BB42381">
              <v:group id="docshapegroup3" style="width:212.75pt;height:43.9pt;mso-position-horizontal-relative:char;mso-position-vertical-relative:line" coordsize="4255,878" o:spid="_x0000_s1026" w14:anchorId="43B838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">
                <v:rect id="docshape4" style="position:absolute;width:4255;height:878;visibility:visible;mso-wrap-style:square;v-text-anchor:top" o:spid="_x0000_s1027" fillcolor="#e6e7e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">
                  <v:path arrowok="t"/>
                </v:rect>
                <v:shape id="docshape5" style="position:absolute;left:2002;top:225;width:2003;height:405;visibility:visible;mso-wrap-style:square;v-text-anchor:top" coordsize="2003,405" o:spid="_x0000_s1028" fillcolor="#7a8180" stroked="f" path="m349,364r-51,l320,384r25,12l373,404r28,l454,398r37,-22l396,376r-42,-8l349,364xm927,l861,14,804,40,762,86r-26,56l727,210r9,66l762,330r42,40l860,398r66,6l952,404r23,-4l997,394r54,-20l941,374,886,358,851,318,833,264r-4,-56l833,148,852,90,889,50,947,30r86,l1017,20,989,10,958,4,927,xm529,6r,24l562,34r16,12l584,70r1,20l585,316r-1,18l578,358r-16,16l529,376r,24l626,398r104,l730,376r-32,-2l682,360r-6,-24l675,318r,-220l676,74r6,-28l697,34r33,-4l730,10r-104,l529,6xm730,398r-104,l730,400r,-2xm1123,6r,24l1139,30r15,4l1168,44r10,10l1178,316r-2,16l1174,346r-8,14l1154,368r-15,6l1123,376r,24l1190,398r74,l1264,376r-14,-2l1237,370r-11,-6l1216,354r-5,-18l1209,316r-1,-20l1208,98r92,l1262,10r-75,l1123,6xm1264,398r-74,l1264,400r,-2xm1300,98r-91,l1332,400r29,l1407,282r-29,l1300,98xm1570,102r-90,l1480,304r-2,28l1475,346r-6,14l1456,368r-15,6l1424,376r,24l1519,398r207,l1726,376r-16,-2l1601,374r-8,-6l1581,360r-7,-14l1572,332r-2,-28l1570,102xm1601,398r-16,l1585,400r16,-2xm1625,398r-24,l1625,400r,-2xm1726,398r-74,l1726,400r,-2xm2003,376r-199,l1804,400r93,-2l2003,398r,-22xm2003,398r-106,l2003,400r,-2xm288,274r-24,l264,398r25,l298,364r51,l323,346,303,312,288,274xm394,l346,10,306,30,279,64r-9,48l277,156r21,32l329,210r37,20l399,244r31,16l455,284r9,34l458,344r-15,20l422,374r-26,2l491,376r7,-2l530,336r11,-52l531,232,503,196,464,170,418,150,392,136,366,124,347,104,339,76r6,-20l358,40,377,30r103,l463,16,441,10,418,4,394,xm1922,276r-92,l1842,312r10,32l1853,350r-6,14l1835,374r-16,2l1993,376r-11,-2l1972,368r-9,-4l1954,350r-16,-32l1922,276xm1147,230r-177,l970,252r25,4l1010,264r7,14l1019,302r-4,34l1000,358r-24,12l941,374r123,l1084,368r25,-4l1109,302r1,-20l1113,266r11,-10l1147,252r,-22xm1811,r-28,l1665,282r-12,30l1637,344r-21,22l1601,374r101,l1682,364r-4,-20l1679,330r3,-12l1692,294r6,-18l1922,276r-12,-28l1710,248r56,-136l1817,112r,-96l1811,xm1484,6l1378,282r29,l1478,102r92,l1571,74r5,-28l1592,34r33,-4l1625,10r-74,l1484,6xm1817,112r-51,l1817,248r,-136xm1817,16r,232l1910,248,1855,112,1817,16xm1033,30r-86,l988,40r32,18l1043,90r15,38l1084,128r-5,-88l1044,40,1033,30xm516,6r-26,l483,30r-85,l433,36r28,18l482,80r12,34l519,114,516,34r,-28xm1963,r-14,4l1937,10r-8,10l1926,34r3,16l1937,60r12,8l1963,70r14,-2l1984,64r-21,l1952,60r-9,-6l1937,44r-1,-10l1937,24r6,-10l1952,10r11,-4l1983,6r-6,-2l1963,xm1989,14r,22l1987,44r-4,10l1973,60r-10,4l1984,64r4,-4l1996,50r2,-16l1996,20r-7,-6xm1969,16r-17,l1949,20r,34l1957,54r,-14l1976,40r-2,-4l1970,36r,-2l1957,34r,-10l1969,24r,-8xm1976,40r-8,l1970,54r9,l1978,50r-1,-6l1976,40xm1078,4r-25,l1044,40r35,l1078,4xm1969,16r,14l1966,34r10,l1978,30r,-6l1977,20r-2,l1969,16xm1983,6r-20,l1973,10r9,4l1987,24r2,10l1989,14r-1,-4l1983,6xm730,6l626,10r104,l730,6xm1261,6r-74,4l1262,10r-1,-4xm1625,6r-74,4l1625,10r,-4xm108,160r-34,l77,166r,7l75,188,61,228,39,283r-8,18l22,322r-6,21l13,363r3,16l23,392r12,9l51,405r27,-8l89,387r-34,l51,382r,-5l53,366r6,-17l64,333r5,-12l88,273r8,-21l106,229r6,-24l116,183r-3,-15l108,160xm123,316r-10,20l96,359,78,379r-18,8l89,387r13,-12l121,348r14,-25l123,316xm78,143r-25,7l31,170,14,194,,219r12,6l21,208,35,187,52,168r15,-8l108,160r-2,-5l94,146,78,143xm258,220r-113,l141,246r114,l258,220xm114,9r-10,3l95,18r-5,8l88,38r,15l100,64r14,l124,62r10,-6l139,48r2,-10l139,26r-5,-8l125,12,114,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">
                  <v:path arrowok="t" o:connecttype="custom" o:connectlocs="491,601;736,367;975,625;833,373;927,225;584,559;698,599;730,255;1123,231;1174,571;1264,601;1208,323;1264,623;1570,327;1424,601;1581,585;1601,623;1726,623;1897,623;349,589;270,337;464,543;541,509;339,301;394,225;1819,601;1147,455;1000,583;1113,491;1637,569;1692,519;1811,225;1592,259;1817,337;988,265;516,231;519,339;1929,275;1943,279;1977,229;1984,289;1949,245;1957,259;1978,275;1969,241;1969,241;1988,235;1262,235;77,391;13,588;51,607;106,454;78,604;53,375;67,385;255,471;100,289;125,237" o:connectangles="0,0,0,0,0,0,0,0,0,0,0,0,0,0,0,0,0,0,0,0,0,0,0,0,0,0,0,0,0,0,0,0,0,0,0,0,0,0,0,0,0,0,0,0,0,0,0,0,0,0,0,0,0,0,0,0,0,0"/>
                </v:shape>
                <w10:anchorlock/>
              </v:group>
            </w:pict>
          </mc:Fallback>
        </mc:AlternateContent>
      </w:r>
    </w:p>
    <w:p w14:paraId="6BFC1138" w14:textId="77777777" w:rsidR="00292C35" w:rsidRPr="006C6F17" w:rsidRDefault="00C0022B">
      <w:pPr>
        <w:pStyle w:val="BodyText"/>
        <w:spacing w:before="7"/>
      </w:pPr>
      <w:r w:rsidRPr="006C6F17">
        <w:rPr>
          <w:noProof/>
        </w:rPr>
        <mc:AlternateContent>
          <mc:Choice Requires="wps">
            <w:drawing>
              <wp:anchor distT="0" distB="0" distL="0" distR="0" simplePos="0" relativeHeight="251391488" behindDoc="1" locked="0" layoutInCell="1" allowOverlap="1" wp14:anchorId="26F6BA61" wp14:editId="6258E2A5">
                <wp:simplePos x="0" y="0"/>
                <wp:positionH relativeFrom="page">
                  <wp:posOffset>730885</wp:posOffset>
                </wp:positionH>
                <wp:positionV relativeFrom="paragraph">
                  <wp:posOffset>144145</wp:posOffset>
                </wp:positionV>
                <wp:extent cx="6301740" cy="1270"/>
                <wp:effectExtent l="0" t="0" r="10160" b="11430"/>
                <wp:wrapTopAndBottom/>
                <wp:docPr id="121"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1740" cy="1270"/>
                        </a:xfrm>
                        <a:custGeom>
                          <a:avLst/>
                          <a:gdLst>
                            <a:gd name="T0" fmla="+- 0 1151 1151"/>
                            <a:gd name="T1" fmla="*/ T0 w 9924"/>
                            <a:gd name="T2" fmla="+- 0 11075 1151"/>
                            <a:gd name="T3" fmla="*/ T2 w 9924"/>
                          </a:gdLst>
                          <a:ahLst/>
                          <a:cxnLst>
                            <a:cxn ang="0">
                              <a:pos x="T1" y="0"/>
                            </a:cxn>
                            <a:cxn ang="0">
                              <a:pos x="T3" y="0"/>
                            </a:cxn>
                          </a:cxnLst>
                          <a:rect l="0" t="0" r="r" b="b"/>
                          <a:pathLst>
                            <a:path w="9924">
                              <a:moveTo>
                                <a:pt x="0" y="0"/>
                              </a:moveTo>
                              <a:lnTo>
                                <a:pt x="9924" y="0"/>
                              </a:lnTo>
                            </a:path>
                          </a:pathLst>
                        </a:custGeom>
                        <a:noFill/>
                        <a:ln w="11913">
                          <a:solidFill>
                            <a:srgbClr val="D1D2D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66D21A8">
              <v:shape id="docshape6" style="position:absolute;margin-left:57.55pt;margin-top:11.35pt;width:496.2pt;height:.1pt;z-index:-25192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24,1270" o:spid="_x0000_s1026" filled="f" strokecolor="#d1d2d2" strokeweight=".33092mm" path="m,l992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" w14:anchorId="334CA57E">
                <v:path arrowok="t" o:connecttype="custom" o:connectlocs="0,0;6301740,0" o:connectangles="0,0"/>
                <w10:wrap type="topAndBottom" anchorx="page"/>
              </v:shape>
            </w:pict>
          </mc:Fallback>
        </mc:AlternateContent>
      </w:r>
    </w:p>
    <w:p w14:paraId="402D7A52" w14:textId="77777777" w:rsidR="00292C35" w:rsidRPr="006C6F17" w:rsidRDefault="00292C35">
      <w:pPr>
        <w:pStyle w:val="BodyText"/>
        <w:spacing w:before="2"/>
      </w:pPr>
    </w:p>
    <w:p w14:paraId="2842D590" w14:textId="5E31B8C8" w:rsidR="00292C35" w:rsidRPr="00F427E1" w:rsidRDefault="00C0022B" w:rsidP="00CA0D66">
      <w:pPr>
        <w:ind w:left="582"/>
        <w:rPr>
          <w:b/>
          <w:bCs/>
          <w:color w:val="56575B"/>
          <w:spacing w:val="-2"/>
          <w:sz w:val="72"/>
          <w:szCs w:val="72"/>
        </w:rPr>
      </w:pPr>
      <w:r w:rsidRPr="00F427E1">
        <w:rPr>
          <w:b/>
          <w:bCs/>
          <w:color w:val="56575B"/>
          <w:spacing w:val="-2"/>
          <w:sz w:val="72"/>
          <w:szCs w:val="72"/>
        </w:rPr>
        <w:t xml:space="preserve">Policies </w:t>
      </w:r>
      <w:r w:rsidR="001D2B12" w:rsidRPr="00F427E1">
        <w:rPr>
          <w:b/>
          <w:bCs/>
          <w:color w:val="56575B"/>
          <w:spacing w:val="-2"/>
          <w:sz w:val="72"/>
          <w:szCs w:val="72"/>
        </w:rPr>
        <w:t xml:space="preserve">&amp; </w:t>
      </w:r>
      <w:r w:rsidRPr="00F427E1">
        <w:rPr>
          <w:b/>
          <w:bCs/>
          <w:color w:val="56575B"/>
          <w:spacing w:val="-2"/>
          <w:sz w:val="72"/>
          <w:szCs w:val="72"/>
        </w:rPr>
        <w:t>Procedures Template</w:t>
      </w:r>
      <w:r w:rsidR="00CA0D66" w:rsidRPr="00F427E1">
        <w:rPr>
          <w:b/>
          <w:bCs/>
          <w:color w:val="56575B"/>
          <w:spacing w:val="-2"/>
          <w:sz w:val="72"/>
          <w:szCs w:val="72"/>
        </w:rPr>
        <w:t xml:space="preserve"> </w:t>
      </w:r>
      <w:r w:rsidR="001D2B12" w:rsidRPr="00F427E1">
        <w:rPr>
          <w:b/>
          <w:bCs/>
          <w:color w:val="56575B"/>
          <w:spacing w:val="-2"/>
          <w:sz w:val="72"/>
          <w:szCs w:val="72"/>
        </w:rPr>
        <w:br/>
      </w:r>
      <w:r w:rsidR="0005745C" w:rsidRPr="5D556A5A">
        <w:rPr>
          <w:i/>
          <w:iCs/>
          <w:color w:val="56575B"/>
          <w:spacing w:val="-2"/>
          <w:sz w:val="64"/>
          <w:szCs w:val="64"/>
        </w:rPr>
        <w:t xml:space="preserve">for </w:t>
      </w:r>
      <w:r w:rsidR="001D2B12" w:rsidRPr="5D556A5A">
        <w:rPr>
          <w:i/>
          <w:iCs/>
          <w:color w:val="56575B"/>
          <w:spacing w:val="-2"/>
          <w:sz w:val="64"/>
          <w:szCs w:val="64"/>
        </w:rPr>
        <w:t>i-SIGMA Certification-Complian</w:t>
      </w:r>
      <w:r w:rsidR="0005745C" w:rsidRPr="5D556A5A">
        <w:rPr>
          <w:i/>
          <w:iCs/>
          <w:color w:val="56575B"/>
          <w:spacing w:val="-2"/>
          <w:sz w:val="64"/>
          <w:szCs w:val="64"/>
        </w:rPr>
        <w:t>ce</w:t>
      </w:r>
    </w:p>
    <w:p w14:paraId="2707BE5F" w14:textId="77777777" w:rsidR="00292C35" w:rsidRPr="006C6F17" w:rsidRDefault="00292C35" w:rsidP="5D556A5A">
      <w:pPr>
        <w:pStyle w:val="BodyText"/>
        <w:rPr>
          <w:i/>
          <w:iCs/>
        </w:rPr>
      </w:pPr>
    </w:p>
    <w:p w14:paraId="6F1EF9CE" w14:textId="77777777" w:rsidR="00292C35" w:rsidRPr="006C6F17" w:rsidRDefault="00C0022B" w:rsidP="5D556A5A">
      <w:pPr>
        <w:pStyle w:val="BodyText"/>
        <w:spacing w:before="3"/>
        <w:rPr>
          <w:i/>
          <w:iCs/>
        </w:rPr>
      </w:pPr>
      <w:r w:rsidRPr="006C6F17">
        <w:rPr>
          <w:noProof/>
        </w:rPr>
        <mc:AlternateContent>
          <mc:Choice Requires="wps">
            <w:drawing>
              <wp:anchor distT="0" distB="0" distL="0" distR="0" simplePos="0" relativeHeight="251395584" behindDoc="1" locked="0" layoutInCell="1" allowOverlap="1" wp14:anchorId="06FBB1C1" wp14:editId="00DEFC7A">
                <wp:simplePos x="0" y="0"/>
                <wp:positionH relativeFrom="page">
                  <wp:posOffset>790575</wp:posOffset>
                </wp:positionH>
                <wp:positionV relativeFrom="paragraph">
                  <wp:posOffset>127000</wp:posOffset>
                </wp:positionV>
                <wp:extent cx="2026285" cy="130810"/>
                <wp:effectExtent l="0" t="0" r="5715" b="0"/>
                <wp:wrapTopAndBottom/>
                <wp:docPr id="120"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6285" cy="130810"/>
                        </a:xfrm>
                        <a:prstGeom prst="rect">
                          <a:avLst/>
                        </a:prstGeom>
                        <a:solidFill>
                          <a:srgbClr val="D1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2C88CC8">
              <v:rect id="docshape7" style="position:absolute;margin-left:62.25pt;margin-top:10pt;width:159.55pt;height:10.3pt;z-index:-25192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d1d2d2" stroked="f" w14:anchorId="789D46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">
                <v:path arrowok="t"/>
                <w10:wrap type="topAndBottom" anchorx="page"/>
              </v:rect>
            </w:pict>
          </mc:Fallback>
        </mc:AlternateContent>
      </w:r>
      <w:r w:rsidRPr="006C6F17">
        <w:rPr>
          <w:noProof/>
        </w:rPr>
        <mc:AlternateContent>
          <mc:Choice Requires="wps">
            <w:drawing>
              <wp:anchor distT="0" distB="0" distL="0" distR="0" simplePos="0" relativeHeight="251399680" behindDoc="1" locked="0" layoutInCell="1" allowOverlap="1" wp14:anchorId="0588931D" wp14:editId="63807B41">
                <wp:simplePos x="0" y="0"/>
                <wp:positionH relativeFrom="page">
                  <wp:posOffset>2922270</wp:posOffset>
                </wp:positionH>
                <wp:positionV relativeFrom="paragraph">
                  <wp:posOffset>127000</wp:posOffset>
                </wp:positionV>
                <wp:extent cx="194310" cy="130810"/>
                <wp:effectExtent l="0" t="0" r="0" b="0"/>
                <wp:wrapTopAndBottom/>
                <wp:docPr id="119"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310" cy="130810"/>
                        </a:xfrm>
                        <a:prstGeom prst="rect">
                          <a:avLst/>
                        </a:prstGeom>
                        <a:solidFill>
                          <a:srgbClr val="D1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EE5FCC6">
              <v:rect id="docshape8" style="position:absolute;margin-left:230.1pt;margin-top:10pt;width:15.3pt;height:10.3pt;z-index:-251916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d1d2d2" stroked="f" w14:anchorId="670F81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">
                <v:path arrowok="t"/>
                <w10:wrap type="topAndBottom" anchorx="page"/>
              </v:rect>
            </w:pict>
          </mc:Fallback>
        </mc:AlternateContent>
      </w:r>
    </w:p>
    <w:p w14:paraId="344BF1DE" w14:textId="6478E6D0" w:rsidR="00C47E2B" w:rsidRDefault="0056315C" w:rsidP="00C47E2B">
      <w:pPr>
        <w:pStyle w:val="BodyText"/>
        <w:spacing w:before="265" w:line="331" w:lineRule="auto"/>
        <w:ind w:left="582" w:right="3120"/>
        <w:rPr>
          <w:color w:val="56575B"/>
        </w:rPr>
      </w:pPr>
      <w:r w:rsidRPr="006C6F17">
        <w:rPr>
          <w:color w:val="56575B"/>
        </w:rPr>
        <w:t xml:space="preserve">This </w:t>
      </w:r>
      <w:r w:rsidR="00C0022B" w:rsidRPr="006C6F17">
        <w:rPr>
          <w:color w:val="56575B"/>
        </w:rPr>
        <w:t>template contains sample language</w:t>
      </w:r>
      <w:r w:rsidRPr="006C6F17">
        <w:rPr>
          <w:color w:val="56575B"/>
        </w:rPr>
        <w:t xml:space="preserve"> </w:t>
      </w:r>
      <w:r w:rsidR="00C0022B" w:rsidRPr="006C6F17">
        <w:rPr>
          <w:color w:val="56575B"/>
        </w:rPr>
        <w:t>for the development of policies and procedures that align with the requirements of</w:t>
      </w:r>
      <w:r w:rsidRPr="006C6F17">
        <w:rPr>
          <w:color w:val="56575B"/>
        </w:rPr>
        <w:t xml:space="preserve"> NAID AAA Certification </w:t>
      </w:r>
      <w:r w:rsidR="00106049">
        <w:rPr>
          <w:color w:val="56575B"/>
        </w:rPr>
        <w:t>and/</w:t>
      </w:r>
      <w:r w:rsidRPr="006C6F17">
        <w:rPr>
          <w:color w:val="56575B"/>
        </w:rPr>
        <w:t>or PRISM Privacy+ Certificatio</w:t>
      </w:r>
      <w:r w:rsidR="00C0022B" w:rsidRPr="006C6F17">
        <w:rPr>
          <w:color w:val="56575B"/>
        </w:rPr>
        <w:t xml:space="preserve">n, </w:t>
      </w:r>
      <w:r w:rsidRPr="006C6F17">
        <w:rPr>
          <w:color w:val="56575B"/>
        </w:rPr>
        <w:t>including</w:t>
      </w:r>
      <w:r w:rsidRPr="006C6F17">
        <w:rPr>
          <w:color w:val="56575B"/>
          <w:spacing w:val="39"/>
        </w:rPr>
        <w:t xml:space="preserve"> </w:t>
      </w:r>
      <w:r w:rsidRPr="006C6F17">
        <w:rPr>
          <w:color w:val="56575B"/>
        </w:rPr>
        <w:t>al</w:t>
      </w:r>
      <w:r w:rsidR="00C0022B" w:rsidRPr="006C6F17">
        <w:rPr>
          <w:color w:val="56575B"/>
        </w:rPr>
        <w:t xml:space="preserve">l platforms, media types, </w:t>
      </w:r>
      <w:r w:rsidR="00444B7D" w:rsidRPr="006C6F17">
        <w:rPr>
          <w:color w:val="56575B"/>
        </w:rPr>
        <w:t>variations,</w:t>
      </w:r>
      <w:r w:rsidR="00C0022B" w:rsidRPr="006C6F17">
        <w:rPr>
          <w:color w:val="56575B"/>
        </w:rPr>
        <w:t xml:space="preserve"> and e</w:t>
      </w:r>
      <w:r w:rsidRPr="006C6F17">
        <w:rPr>
          <w:color w:val="56575B"/>
        </w:rPr>
        <w:t>ndorsements</w:t>
      </w:r>
      <w:r w:rsidR="00C0022B" w:rsidRPr="006C6F17">
        <w:rPr>
          <w:color w:val="56575B"/>
        </w:rPr>
        <w:t xml:space="preserve">. It is incumbent upon the template user to select the specific sections and language that </w:t>
      </w:r>
      <w:proofErr w:type="gramStart"/>
      <w:r w:rsidR="00C0022B" w:rsidRPr="006C6F17">
        <w:rPr>
          <w:color w:val="56575B"/>
        </w:rPr>
        <w:t>applies</w:t>
      </w:r>
      <w:proofErr w:type="gramEnd"/>
      <w:r w:rsidR="00C0022B" w:rsidRPr="006C6F17">
        <w:rPr>
          <w:color w:val="56575B"/>
        </w:rPr>
        <w:t xml:space="preserve"> to the certifications they seek, and, where needed, to modify the language to reflect their actual procedures. It is also incumbent upon the template user to add any non-certifi</w:t>
      </w:r>
      <w:r w:rsidR="00106049">
        <w:rPr>
          <w:color w:val="56575B"/>
        </w:rPr>
        <w:t>cation-related</w:t>
      </w:r>
      <w:r w:rsidR="00C0022B" w:rsidRPr="006C6F17">
        <w:rPr>
          <w:color w:val="56575B"/>
        </w:rPr>
        <w:t xml:space="preserve"> policies and procedures they deem relevant to the functioning of their organization.</w:t>
      </w:r>
      <w:r w:rsidR="00C47E2B" w:rsidRPr="006C6F17">
        <w:rPr>
          <w:color w:val="56575B"/>
        </w:rPr>
        <w:t xml:space="preserve"> </w:t>
      </w:r>
      <w:r w:rsidR="00106049">
        <w:rPr>
          <w:color w:val="56575B"/>
        </w:rPr>
        <w:br/>
        <w:t>i</w:t>
      </w:r>
      <w:r w:rsidR="00C47E2B" w:rsidRPr="006C6F17">
        <w:rPr>
          <w:color w:val="56575B"/>
        </w:rPr>
        <w:t>-SIGMA provides this template to members as a courtesy to better enable them to craft their unique, applicable policies and procedures and not as legal advice or with any assurance the template addresses every potential policy issue.</w:t>
      </w:r>
    </w:p>
    <w:p w14:paraId="5894EE06" w14:textId="77777777" w:rsidR="00613037" w:rsidRPr="006C6F17" w:rsidRDefault="00613037" w:rsidP="00C47E2B">
      <w:pPr>
        <w:pStyle w:val="BodyText"/>
        <w:spacing w:before="265" w:line="331" w:lineRule="auto"/>
        <w:ind w:left="582" w:right="3120"/>
        <w:rPr>
          <w:color w:val="56575B"/>
        </w:rPr>
      </w:pPr>
    </w:p>
    <w:p w14:paraId="50FD441B" w14:textId="77777777" w:rsidR="00243FC7" w:rsidRPr="00304856" w:rsidRDefault="00243FC7" w:rsidP="5D556A5A">
      <w:pPr>
        <w:pStyle w:val="BodyText"/>
        <w:spacing w:line="331" w:lineRule="auto"/>
        <w:ind w:left="582"/>
        <w:rPr>
          <w:b/>
          <w:bCs/>
          <w:color w:val="C0504D" w:themeColor="accent2"/>
        </w:rPr>
      </w:pPr>
      <w:r w:rsidRPr="5D556A5A">
        <w:rPr>
          <w:b/>
          <w:bCs/>
          <w:color w:val="C0504D" w:themeColor="accent2"/>
        </w:rPr>
        <w:t xml:space="preserve">Note: </w:t>
      </w:r>
    </w:p>
    <w:p w14:paraId="72803E35" w14:textId="5E79F428" w:rsidR="00243FC7" w:rsidRPr="00A55655" w:rsidRDefault="00304856" w:rsidP="5D556A5A">
      <w:pPr>
        <w:pStyle w:val="BodyText"/>
        <w:numPr>
          <w:ilvl w:val="0"/>
          <w:numId w:val="23"/>
        </w:numPr>
        <w:spacing w:line="331" w:lineRule="auto"/>
        <w:rPr>
          <w:color w:val="C0504D" w:themeColor="accent2"/>
        </w:rPr>
      </w:pPr>
      <w:r w:rsidRPr="5D556A5A">
        <w:rPr>
          <w:color w:val="C0504D" w:themeColor="accent2"/>
        </w:rPr>
        <w:t>T</w:t>
      </w:r>
      <w:r w:rsidR="0001045D" w:rsidRPr="5D556A5A">
        <w:rPr>
          <w:color w:val="C0504D" w:themeColor="accent2"/>
        </w:rPr>
        <w:t xml:space="preserve">ext </w:t>
      </w:r>
      <w:r w:rsidRPr="5D556A5A">
        <w:rPr>
          <w:color w:val="C0504D" w:themeColor="accent2"/>
        </w:rPr>
        <w:t xml:space="preserve">in red font </w:t>
      </w:r>
      <w:r w:rsidR="0001045D" w:rsidRPr="5D556A5A">
        <w:rPr>
          <w:color w:val="C0504D" w:themeColor="accent2"/>
        </w:rPr>
        <w:t xml:space="preserve">denotes commentary, instructions, </w:t>
      </w:r>
      <w:r w:rsidR="00170B34" w:rsidRPr="5D556A5A">
        <w:rPr>
          <w:color w:val="C0504D" w:themeColor="accent2"/>
        </w:rPr>
        <w:t>or</w:t>
      </w:r>
      <w:r w:rsidR="0001045D" w:rsidRPr="5D556A5A">
        <w:rPr>
          <w:color w:val="C0504D" w:themeColor="accent2"/>
        </w:rPr>
        <w:t xml:space="preserve"> advice.</w:t>
      </w:r>
    </w:p>
    <w:p w14:paraId="5F79EDCD" w14:textId="77777777" w:rsidR="00106049" w:rsidRPr="00A55655" w:rsidRDefault="00243FC7" w:rsidP="5D556A5A">
      <w:pPr>
        <w:pStyle w:val="BodyText"/>
        <w:numPr>
          <w:ilvl w:val="0"/>
          <w:numId w:val="23"/>
        </w:numPr>
        <w:spacing w:line="331" w:lineRule="auto"/>
        <w:ind w:right="630"/>
        <w:rPr>
          <w:color w:val="C0504D" w:themeColor="accent2"/>
        </w:rPr>
      </w:pPr>
      <w:r w:rsidRPr="5D556A5A">
        <w:rPr>
          <w:color w:val="C0504D" w:themeColor="accent2"/>
        </w:rPr>
        <w:t>Sample policy language is preceded by reference to the specification number it addresses</w:t>
      </w:r>
      <w:r w:rsidR="00106049" w:rsidRPr="5D556A5A">
        <w:rPr>
          <w:color w:val="C0504D" w:themeColor="accent2"/>
        </w:rPr>
        <w:t xml:space="preserve"> from the i-SIGMA Certification Specification Manual</w:t>
      </w:r>
      <w:r w:rsidRPr="5D556A5A">
        <w:rPr>
          <w:color w:val="C0504D" w:themeColor="accent2"/>
        </w:rPr>
        <w:t xml:space="preserve">. </w:t>
      </w:r>
    </w:p>
    <w:p w14:paraId="6832DC67" w14:textId="43B7AF63" w:rsidR="00613037" w:rsidRPr="00A55655" w:rsidRDefault="00243FC7" w:rsidP="5D556A5A">
      <w:pPr>
        <w:pStyle w:val="BodyText"/>
        <w:numPr>
          <w:ilvl w:val="0"/>
          <w:numId w:val="23"/>
        </w:numPr>
        <w:spacing w:line="331" w:lineRule="auto"/>
        <w:ind w:right="630"/>
        <w:rPr>
          <w:color w:val="C0504D" w:themeColor="accent2"/>
        </w:rPr>
      </w:pPr>
      <w:r w:rsidRPr="5D556A5A">
        <w:rPr>
          <w:color w:val="C0504D" w:themeColor="accent2"/>
        </w:rPr>
        <w:t xml:space="preserve">In some cases, </w:t>
      </w:r>
      <w:r w:rsidR="00613037" w:rsidRPr="5D556A5A">
        <w:rPr>
          <w:color w:val="C0504D" w:themeColor="accent2"/>
        </w:rPr>
        <w:t>(e.g.,</w:t>
      </w:r>
      <w:r w:rsidRPr="5D556A5A">
        <w:rPr>
          <w:color w:val="C0504D" w:themeColor="accent2"/>
        </w:rPr>
        <w:t xml:space="preserve"> certification spec 1.19 that the business </w:t>
      </w:r>
      <w:proofErr w:type="gramStart"/>
      <w:r w:rsidRPr="5D556A5A">
        <w:rPr>
          <w:color w:val="C0504D" w:themeColor="accent2"/>
        </w:rPr>
        <w:t>be</w:t>
      </w:r>
      <w:proofErr w:type="gramEnd"/>
      <w:r w:rsidRPr="5D556A5A">
        <w:rPr>
          <w:color w:val="C0504D" w:themeColor="accent2"/>
        </w:rPr>
        <w:t xml:space="preserve"> legally registered</w:t>
      </w:r>
      <w:r w:rsidR="00613037" w:rsidRPr="5D556A5A">
        <w:rPr>
          <w:color w:val="C0504D" w:themeColor="accent2"/>
        </w:rPr>
        <w:t>),</w:t>
      </w:r>
      <w:r w:rsidRPr="5D556A5A">
        <w:rPr>
          <w:color w:val="C0504D" w:themeColor="accent2"/>
        </w:rPr>
        <w:t xml:space="preserve"> it is unnecessary or superfluous to have </w:t>
      </w:r>
      <w:r w:rsidR="00106049" w:rsidRPr="5D556A5A">
        <w:rPr>
          <w:color w:val="C0504D" w:themeColor="accent2"/>
        </w:rPr>
        <w:t xml:space="preserve">a </w:t>
      </w:r>
      <w:r w:rsidRPr="5D556A5A">
        <w:rPr>
          <w:color w:val="C0504D" w:themeColor="accent2"/>
        </w:rPr>
        <w:t>written policy and so the spec number is not referenced</w:t>
      </w:r>
      <w:r w:rsidR="00613037" w:rsidRPr="5D556A5A">
        <w:rPr>
          <w:color w:val="C0504D" w:themeColor="accent2"/>
        </w:rPr>
        <w:t xml:space="preserve"> at all within this template</w:t>
      </w:r>
      <w:r w:rsidRPr="5D556A5A">
        <w:rPr>
          <w:color w:val="C0504D" w:themeColor="accent2"/>
        </w:rPr>
        <w:t>.</w:t>
      </w:r>
      <w:r w:rsidR="000256EC" w:rsidRPr="5D556A5A">
        <w:rPr>
          <w:color w:val="C0504D" w:themeColor="accent2"/>
        </w:rPr>
        <w:t xml:space="preserve"> </w:t>
      </w:r>
    </w:p>
    <w:p w14:paraId="2455E6A5" w14:textId="49AFC491" w:rsidR="00CA0D66" w:rsidRPr="00A55655" w:rsidRDefault="000256EC" w:rsidP="5D556A5A">
      <w:pPr>
        <w:pStyle w:val="BodyText"/>
        <w:numPr>
          <w:ilvl w:val="0"/>
          <w:numId w:val="23"/>
        </w:numPr>
        <w:spacing w:line="331" w:lineRule="auto"/>
        <w:ind w:right="630"/>
        <w:rPr>
          <w:color w:val="C0504D" w:themeColor="accent2"/>
        </w:rPr>
      </w:pPr>
      <w:r w:rsidRPr="5D556A5A">
        <w:rPr>
          <w:color w:val="C0504D" w:themeColor="accent2"/>
        </w:rPr>
        <w:t xml:space="preserve">Some </w:t>
      </w:r>
      <w:r w:rsidR="00444B7D" w:rsidRPr="5D556A5A">
        <w:rPr>
          <w:color w:val="C0504D" w:themeColor="accent2"/>
        </w:rPr>
        <w:t>specifications</w:t>
      </w:r>
      <w:r w:rsidRPr="5D556A5A">
        <w:rPr>
          <w:color w:val="C0504D" w:themeColor="accent2"/>
        </w:rPr>
        <w:t xml:space="preserve"> are referenced out of order from the i-SIGMA </w:t>
      </w:r>
      <w:r w:rsidR="00444B7D" w:rsidRPr="5D556A5A">
        <w:rPr>
          <w:color w:val="C0504D" w:themeColor="accent2"/>
        </w:rPr>
        <w:t>Certification</w:t>
      </w:r>
      <w:r w:rsidRPr="5D556A5A">
        <w:rPr>
          <w:color w:val="C0504D" w:themeColor="accent2"/>
        </w:rPr>
        <w:t xml:space="preserve"> </w:t>
      </w:r>
      <w:r w:rsidR="00444B7D" w:rsidRPr="5D556A5A">
        <w:rPr>
          <w:color w:val="C0504D" w:themeColor="accent2"/>
        </w:rPr>
        <w:t>Specification</w:t>
      </w:r>
      <w:r w:rsidRPr="5D556A5A">
        <w:rPr>
          <w:color w:val="C0504D" w:themeColor="accent2"/>
        </w:rPr>
        <w:t xml:space="preserve"> Manual.</w:t>
      </w:r>
    </w:p>
    <w:p w14:paraId="4446F2F3" w14:textId="6703D45E" w:rsidR="00C54C65" w:rsidRPr="00A55655" w:rsidRDefault="00C54C65" w:rsidP="5D556A5A">
      <w:pPr>
        <w:pStyle w:val="BodyText"/>
        <w:numPr>
          <w:ilvl w:val="0"/>
          <w:numId w:val="23"/>
        </w:numPr>
        <w:spacing w:line="331" w:lineRule="auto"/>
        <w:ind w:right="630"/>
        <w:rPr>
          <w:color w:val="C0504D" w:themeColor="accent2"/>
        </w:rPr>
      </w:pPr>
      <w:r w:rsidRPr="5D556A5A">
        <w:rPr>
          <w:color w:val="C0504D" w:themeColor="accent2"/>
        </w:rPr>
        <w:t xml:space="preserve">Where a </w:t>
      </w:r>
      <w:r w:rsidR="00E16A29" w:rsidRPr="5D556A5A">
        <w:rPr>
          <w:color w:val="C0504D" w:themeColor="accent2"/>
        </w:rPr>
        <w:t>policy item is not preceded by a reference to a specification item number, it can be assumed it applies the specification item number of the item number last referenced above.</w:t>
      </w:r>
    </w:p>
    <w:p w14:paraId="32B46200" w14:textId="73ECFB28" w:rsidR="00E23A1F" w:rsidRPr="00A55655" w:rsidRDefault="00E23A1F" w:rsidP="5D556A5A">
      <w:pPr>
        <w:pStyle w:val="BodyText"/>
        <w:numPr>
          <w:ilvl w:val="0"/>
          <w:numId w:val="23"/>
        </w:numPr>
        <w:spacing w:line="331" w:lineRule="auto"/>
        <w:ind w:right="630"/>
        <w:rPr>
          <w:color w:val="C0504D" w:themeColor="accent2"/>
        </w:rPr>
      </w:pPr>
      <w:r w:rsidRPr="5D556A5A">
        <w:rPr>
          <w:color w:val="C0504D" w:themeColor="accent2"/>
        </w:rPr>
        <w:t>The template assumes all employees are “Access Individuals, as defined in i-SIGMA Certifications. Where this is not the case, the user should consider using “Access Individuals” where applicable.</w:t>
      </w:r>
    </w:p>
    <w:p w14:paraId="5F9146BB" w14:textId="656C1F0C" w:rsidR="00613037" w:rsidRDefault="00613037" w:rsidP="5D556A5A">
      <w:pPr>
        <w:pStyle w:val="BodyText"/>
        <w:spacing w:before="8"/>
      </w:pPr>
    </w:p>
    <w:p w14:paraId="103CDB30" w14:textId="210C7B1D" w:rsidR="00613037" w:rsidRDefault="00613037" w:rsidP="5D556A5A">
      <w:pPr>
        <w:widowControl w:val="0"/>
        <w:autoSpaceDE w:val="0"/>
        <w:autoSpaceDN w:val="0"/>
        <w:rPr>
          <w:rFonts w:ascii="Arial" w:eastAsia="Arial" w:hAnsi="Arial" w:cs="Arial"/>
          <w:sz w:val="20"/>
          <w:szCs w:val="20"/>
        </w:rPr>
      </w:pPr>
      <w:r>
        <w:rPr>
          <w:noProof/>
        </w:rPr>
        <w:drawing>
          <wp:anchor distT="0" distB="0" distL="0" distR="0" simplePos="0" relativeHeight="251659264" behindDoc="0" locked="0" layoutInCell="1" allowOverlap="1" wp14:anchorId="7F59006E" wp14:editId="480EE126">
            <wp:simplePos x="0" y="0"/>
            <wp:positionH relativeFrom="page">
              <wp:posOffset>6214110</wp:posOffset>
            </wp:positionH>
            <wp:positionV relativeFrom="paragraph">
              <wp:posOffset>149225</wp:posOffset>
            </wp:positionV>
            <wp:extent cx="1003300" cy="1003300"/>
            <wp:effectExtent l="0" t="0" r="6350" b="6350"/>
            <wp:wrapTopAndBottom/>
            <wp:docPr id="2"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03300" cy="1003300"/>
                    </a:xfrm>
                    <a:prstGeom prst="rect">
                      <a:avLst/>
                    </a:prstGeom>
                  </pic:spPr>
                </pic:pic>
              </a:graphicData>
            </a:graphic>
          </wp:anchor>
        </w:drawing>
      </w:r>
      <w:r>
        <w:rPr>
          <w:b/>
          <w:bCs/>
          <w:noProof/>
          <w:color w:val="56575B"/>
        </w:rPr>
        <mc:AlternateContent>
          <mc:Choice Requires="wpg">
            <w:drawing>
              <wp:anchor distT="0" distB="0" distL="0" distR="0" simplePos="0" relativeHeight="251660288" behindDoc="1" locked="0" layoutInCell="1" allowOverlap="1" wp14:anchorId="5DA67FB0" wp14:editId="76DBC5B9">
                <wp:simplePos x="0" y="0"/>
                <wp:positionH relativeFrom="page">
                  <wp:posOffset>5168265</wp:posOffset>
                </wp:positionH>
                <wp:positionV relativeFrom="paragraph">
                  <wp:posOffset>207587</wp:posOffset>
                </wp:positionV>
                <wp:extent cx="835660" cy="880745"/>
                <wp:effectExtent l="0" t="0" r="254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5660" cy="880745"/>
                          <a:chOff x="7681" y="437"/>
                          <a:chExt cx="1316" cy="1387"/>
                        </a:xfrm>
                      </wpg:grpSpPr>
                      <pic:pic xmlns:pic="http://schemas.openxmlformats.org/drawingml/2006/picture">
                        <pic:nvPicPr>
                          <pic:cNvPr id="4" name="docshape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928" y="734"/>
                            <a:ext cx="259" cy="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docshape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162" y="608"/>
                            <a:ext cx="389" cy="3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docshape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507" y="734"/>
                            <a:ext cx="259" cy="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docshape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8185" y="1282"/>
                            <a:ext cx="387" cy="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docshape14"/>
                        <wps:cNvSpPr>
                          <a:spLocks/>
                        </wps:cNvSpPr>
                        <wps:spPr bwMode="auto">
                          <a:xfrm>
                            <a:off x="7681" y="437"/>
                            <a:ext cx="1316" cy="1252"/>
                          </a:xfrm>
                          <a:custGeom>
                            <a:avLst/>
                            <a:gdLst>
                              <a:gd name="T0" fmla="+- 0 8767 7681"/>
                              <a:gd name="T1" fmla="*/ T0 w 1316"/>
                              <a:gd name="T2" fmla="+- 0 1493 437"/>
                              <a:gd name="T3" fmla="*/ 1493 h 1252"/>
                              <a:gd name="T4" fmla="+- 0 8627 7681"/>
                              <a:gd name="T5" fmla="*/ T4 w 1316"/>
                              <a:gd name="T6" fmla="+- 0 1647 437"/>
                              <a:gd name="T7" fmla="*/ 1647 h 1252"/>
                              <a:gd name="T8" fmla="+- 0 8955 7681"/>
                              <a:gd name="T9" fmla="*/ T8 w 1316"/>
                              <a:gd name="T10" fmla="+- 0 1285 437"/>
                              <a:gd name="T11" fmla="*/ 1285 h 1252"/>
                              <a:gd name="T12" fmla="+- 0 7976 7681"/>
                              <a:gd name="T13" fmla="*/ T12 w 1316"/>
                              <a:gd name="T14" fmla="+- 0 535 437"/>
                              <a:gd name="T15" fmla="*/ 535 h 1252"/>
                              <a:gd name="T16" fmla="+- 0 7704 7681"/>
                              <a:gd name="T17" fmla="*/ T16 w 1316"/>
                              <a:gd name="T18" fmla="+- 0 897 437"/>
                              <a:gd name="T19" fmla="*/ 897 h 1252"/>
                              <a:gd name="T20" fmla="+- 0 7721 7681"/>
                              <a:gd name="T21" fmla="*/ T20 w 1316"/>
                              <a:gd name="T22" fmla="+- 0 1289 437"/>
                              <a:gd name="T23" fmla="*/ 1289 h 1252"/>
                              <a:gd name="T24" fmla="+- 0 8072 7681"/>
                              <a:gd name="T25" fmla="*/ T24 w 1316"/>
                              <a:gd name="T26" fmla="+- 0 1657 437"/>
                              <a:gd name="T27" fmla="*/ 1657 h 1252"/>
                              <a:gd name="T28" fmla="+- 0 7837 7681"/>
                              <a:gd name="T29" fmla="*/ T28 w 1316"/>
                              <a:gd name="T30" fmla="+- 0 1387 437"/>
                              <a:gd name="T31" fmla="*/ 1387 h 1252"/>
                              <a:gd name="T32" fmla="+- 0 8244 7681"/>
                              <a:gd name="T33" fmla="*/ T32 w 1316"/>
                              <a:gd name="T34" fmla="+- 0 1193 437"/>
                              <a:gd name="T35" fmla="*/ 1193 h 1252"/>
                              <a:gd name="T36" fmla="+- 0 7785 7681"/>
                              <a:gd name="T37" fmla="*/ T36 w 1316"/>
                              <a:gd name="T38" fmla="+- 0 959 437"/>
                              <a:gd name="T39" fmla="*/ 959 h 1252"/>
                              <a:gd name="T40" fmla="+- 0 8061 7681"/>
                              <a:gd name="T41" fmla="*/ T40 w 1316"/>
                              <a:gd name="T42" fmla="+- 0 571 437"/>
                              <a:gd name="T43" fmla="*/ 571 h 1252"/>
                              <a:gd name="T44" fmla="+- 0 8463 7681"/>
                              <a:gd name="T45" fmla="*/ T44 w 1316"/>
                              <a:gd name="T46" fmla="+- 0 453 437"/>
                              <a:gd name="T47" fmla="*/ 453 h 1252"/>
                              <a:gd name="T48" fmla="+- 0 8256 7681"/>
                              <a:gd name="T49" fmla="*/ T48 w 1316"/>
                              <a:gd name="T50" fmla="+- 0 1193 437"/>
                              <a:gd name="T51" fmla="*/ 1193 h 1252"/>
                              <a:gd name="T52" fmla="+- 0 7751 7681"/>
                              <a:gd name="T53" fmla="*/ T52 w 1316"/>
                              <a:gd name="T54" fmla="+- 0 1117 437"/>
                              <a:gd name="T55" fmla="*/ 1117 h 1252"/>
                              <a:gd name="T56" fmla="+- 0 7827 7681"/>
                              <a:gd name="T57" fmla="*/ T56 w 1316"/>
                              <a:gd name="T58" fmla="+- 0 1027 437"/>
                              <a:gd name="T59" fmla="*/ 1027 h 1252"/>
                              <a:gd name="T60" fmla="+- 0 7878 7681"/>
                              <a:gd name="T61" fmla="*/ T60 w 1316"/>
                              <a:gd name="T62" fmla="+- 0 1161 437"/>
                              <a:gd name="T63" fmla="*/ 1161 h 1252"/>
                              <a:gd name="T64" fmla="+- 0 7950 7681"/>
                              <a:gd name="T65" fmla="*/ T64 w 1316"/>
                              <a:gd name="T66" fmla="+- 0 1053 437"/>
                              <a:gd name="T67" fmla="*/ 1053 h 1252"/>
                              <a:gd name="T68" fmla="+- 0 7997 7681"/>
                              <a:gd name="T69" fmla="*/ T68 w 1316"/>
                              <a:gd name="T70" fmla="+- 0 1027 437"/>
                              <a:gd name="T71" fmla="*/ 1027 h 1252"/>
                              <a:gd name="T72" fmla="+- 0 8120 7681"/>
                              <a:gd name="T73" fmla="*/ T72 w 1316"/>
                              <a:gd name="T74" fmla="+- 0 1027 437"/>
                              <a:gd name="T75" fmla="*/ 1027 h 1252"/>
                              <a:gd name="T76" fmla="+- 0 8061 7681"/>
                              <a:gd name="T77" fmla="*/ T76 w 1316"/>
                              <a:gd name="T78" fmla="+- 0 1191 437"/>
                              <a:gd name="T79" fmla="*/ 1191 h 1252"/>
                              <a:gd name="T80" fmla="+- 0 8202 7681"/>
                              <a:gd name="T81" fmla="*/ T80 w 1316"/>
                              <a:gd name="T82" fmla="+- 0 1069 437"/>
                              <a:gd name="T83" fmla="*/ 1069 h 1252"/>
                              <a:gd name="T84" fmla="+- 0 8365 7681"/>
                              <a:gd name="T85" fmla="*/ T84 w 1316"/>
                              <a:gd name="T86" fmla="+- 0 1191 437"/>
                              <a:gd name="T87" fmla="*/ 1191 h 1252"/>
                              <a:gd name="T88" fmla="+- 0 8411 7681"/>
                              <a:gd name="T89" fmla="*/ T88 w 1316"/>
                              <a:gd name="T90" fmla="+- 0 1191 437"/>
                              <a:gd name="T91" fmla="*/ 1191 h 1252"/>
                              <a:gd name="T92" fmla="+- 0 8460 7681"/>
                              <a:gd name="T93" fmla="*/ T92 w 1316"/>
                              <a:gd name="T94" fmla="+- 0 1077 437"/>
                              <a:gd name="T95" fmla="*/ 1077 h 1252"/>
                              <a:gd name="T96" fmla="+- 0 8474 7681"/>
                              <a:gd name="T97" fmla="*/ T96 w 1316"/>
                              <a:gd name="T98" fmla="+- 0 1077 437"/>
                              <a:gd name="T99" fmla="*/ 1077 h 1252"/>
                              <a:gd name="T100" fmla="+- 0 8616 7681"/>
                              <a:gd name="T101" fmla="*/ T100 w 1316"/>
                              <a:gd name="T102" fmla="+- 0 1027 437"/>
                              <a:gd name="T103" fmla="*/ 1027 h 1252"/>
                              <a:gd name="T104" fmla="+- 0 8616 7681"/>
                              <a:gd name="T105" fmla="*/ T104 w 1316"/>
                              <a:gd name="T106" fmla="+- 0 1053 437"/>
                              <a:gd name="T107" fmla="*/ 1053 h 1252"/>
                              <a:gd name="T108" fmla="+- 0 8710 7681"/>
                              <a:gd name="T109" fmla="*/ T108 w 1316"/>
                              <a:gd name="T110" fmla="+- 0 1053 437"/>
                              <a:gd name="T111" fmla="*/ 1053 h 1252"/>
                              <a:gd name="T112" fmla="+- 0 8703 7681"/>
                              <a:gd name="T113" fmla="*/ T112 w 1316"/>
                              <a:gd name="T114" fmla="+- 0 1109 437"/>
                              <a:gd name="T115" fmla="*/ 1109 h 1252"/>
                              <a:gd name="T116" fmla="+- 0 8758 7681"/>
                              <a:gd name="T117" fmla="*/ T116 w 1316"/>
                              <a:gd name="T118" fmla="+- 0 1027 437"/>
                              <a:gd name="T119" fmla="*/ 1027 h 1252"/>
                              <a:gd name="T120" fmla="+- 0 8855 7681"/>
                              <a:gd name="T121" fmla="*/ T120 w 1316"/>
                              <a:gd name="T122" fmla="+- 0 1027 437"/>
                              <a:gd name="T123" fmla="*/ 1027 h 1252"/>
                              <a:gd name="T124" fmla="+- 0 8731 7681"/>
                              <a:gd name="T125" fmla="*/ T124 w 1316"/>
                              <a:gd name="T126" fmla="+- 0 665 437"/>
                              <a:gd name="T127" fmla="*/ 665 h 1252"/>
                              <a:gd name="T128" fmla="+- 0 8855 7681"/>
                              <a:gd name="T129" fmla="*/ T128 w 1316"/>
                              <a:gd name="T130" fmla="+- 0 1027 437"/>
                              <a:gd name="T131" fmla="*/ 1027 h 1252"/>
                              <a:gd name="T132" fmla="+- 0 8929 7681"/>
                              <a:gd name="T133" fmla="*/ T132 w 1316"/>
                              <a:gd name="T134" fmla="+- 0 781 437"/>
                              <a:gd name="T135" fmla="*/ 781 h 1252"/>
                              <a:gd name="T136" fmla="+- 0 8971 7681"/>
                              <a:gd name="T137" fmla="*/ T136 w 1316"/>
                              <a:gd name="T138" fmla="+- 0 881 437"/>
                              <a:gd name="T139" fmla="*/ 881 h 1252"/>
                              <a:gd name="T140" fmla="+- 0 8991 7681"/>
                              <a:gd name="T141" fmla="*/ T140 w 1316"/>
                              <a:gd name="T142" fmla="+- 0 1155 437"/>
                              <a:gd name="T143" fmla="*/ 1155 h 1252"/>
                              <a:gd name="T144" fmla="+- 0 8051 7681"/>
                              <a:gd name="T145" fmla="*/ T144 w 1316"/>
                              <a:gd name="T146" fmla="+- 0 1079 437"/>
                              <a:gd name="T147" fmla="*/ 1079 h 1252"/>
                              <a:gd name="T148" fmla="+- 0 8089 7681"/>
                              <a:gd name="T149" fmla="*/ T148 w 1316"/>
                              <a:gd name="T150" fmla="+- 0 1103 437"/>
                              <a:gd name="T151" fmla="*/ 1103 h 1252"/>
                              <a:gd name="T152" fmla="+- 0 8224 7681"/>
                              <a:gd name="T153" fmla="*/ T152 w 1316"/>
                              <a:gd name="T154" fmla="+- 0 1089 437"/>
                              <a:gd name="T155" fmla="*/ 1089 h 1252"/>
                              <a:gd name="T156" fmla="+- 0 8260 7681"/>
                              <a:gd name="T157" fmla="*/ T156 w 1316"/>
                              <a:gd name="T158" fmla="+- 0 1165 437"/>
                              <a:gd name="T159" fmla="*/ 1165 h 1252"/>
                              <a:gd name="T160" fmla="+- 0 8259 7681"/>
                              <a:gd name="T161" fmla="*/ T160 w 1316"/>
                              <a:gd name="T162" fmla="+- 0 1077 437"/>
                              <a:gd name="T163" fmla="*/ 1077 h 1252"/>
                              <a:gd name="T164" fmla="+- 0 8353 7681"/>
                              <a:gd name="T165" fmla="*/ T164 w 1316"/>
                              <a:gd name="T166" fmla="+- 0 1133 437"/>
                              <a:gd name="T167" fmla="*/ 1133 h 1252"/>
                              <a:gd name="T168" fmla="+- 0 8850 7681"/>
                              <a:gd name="T169" fmla="*/ T168 w 1316"/>
                              <a:gd name="T170" fmla="+- 0 1077 437"/>
                              <a:gd name="T171" fmla="*/ 1077 h 1252"/>
                              <a:gd name="T172" fmla="+- 0 8855 7681"/>
                              <a:gd name="T173" fmla="*/ T172 w 1316"/>
                              <a:gd name="T174" fmla="+- 0 1165 437"/>
                              <a:gd name="T175" fmla="*/ 1165 h 1252"/>
                              <a:gd name="T176" fmla="+- 0 8931 7681"/>
                              <a:gd name="T177" fmla="*/ T176 w 1316"/>
                              <a:gd name="T178" fmla="+- 0 1153 437"/>
                              <a:gd name="T179" fmla="*/ 1153 h 1252"/>
                              <a:gd name="T180" fmla="+- 0 7896 7681"/>
                              <a:gd name="T181" fmla="*/ T180 w 1316"/>
                              <a:gd name="T182" fmla="+- 0 1097 437"/>
                              <a:gd name="T183" fmla="*/ 1097 h 1252"/>
                              <a:gd name="T184" fmla="+- 0 7899 7681"/>
                              <a:gd name="T185" fmla="*/ T184 w 1316"/>
                              <a:gd name="T186" fmla="+- 0 1111 437"/>
                              <a:gd name="T187" fmla="*/ 1111 h 1252"/>
                              <a:gd name="T188" fmla="+- 0 7793 7681"/>
                              <a:gd name="T189" fmla="*/ T188 w 1316"/>
                              <a:gd name="T190" fmla="+- 0 1121 437"/>
                              <a:gd name="T191" fmla="*/ 1121 h 1252"/>
                              <a:gd name="T192" fmla="+- 0 8084 7681"/>
                              <a:gd name="T193" fmla="*/ T192 w 1316"/>
                              <a:gd name="T194" fmla="+- 0 1059 437"/>
                              <a:gd name="T195" fmla="*/ 1059 h 1252"/>
                              <a:gd name="T196" fmla="+- 0 8935 7681"/>
                              <a:gd name="T197" fmla="*/ T196 w 1316"/>
                              <a:gd name="T198" fmla="+- 0 1059 437"/>
                              <a:gd name="T199" fmla="*/ 1059 h 1252"/>
                              <a:gd name="T200" fmla="+- 0 8411 7681"/>
                              <a:gd name="T201" fmla="*/ T200 w 1316"/>
                              <a:gd name="T202" fmla="+- 0 1109 437"/>
                              <a:gd name="T203" fmla="*/ 1109 h 1252"/>
                              <a:gd name="T204" fmla="+- 0 8274 7681"/>
                              <a:gd name="T205" fmla="*/ T204 w 1316"/>
                              <a:gd name="T206" fmla="+- 0 1059 437"/>
                              <a:gd name="T207" fmla="*/ 1059 h 1252"/>
                              <a:gd name="T208" fmla="+- 0 8257 7681"/>
                              <a:gd name="T209" fmla="*/ T208 w 1316"/>
                              <a:gd name="T210" fmla="+- 0 1051 437"/>
                              <a:gd name="T211" fmla="*/ 1051 h 1252"/>
                              <a:gd name="T212" fmla="+- 0 8778 7681"/>
                              <a:gd name="T213" fmla="*/ T212 w 1316"/>
                              <a:gd name="T214" fmla="+- 0 567 437"/>
                              <a:gd name="T215" fmla="*/ 567 h 1252"/>
                              <a:gd name="T216" fmla="+- 0 8799 7681"/>
                              <a:gd name="T217" fmla="*/ T216 w 1316"/>
                              <a:gd name="T218" fmla="+- 0 545 437"/>
                              <a:gd name="T219" fmla="*/ 545 h 1252"/>
                              <a:gd name="T220" fmla="+- 0 8801 7681"/>
                              <a:gd name="T221" fmla="*/ T220 w 1316"/>
                              <a:gd name="T222" fmla="+- 0 547 437"/>
                              <a:gd name="T223" fmla="*/ 547 h 1252"/>
                              <a:gd name="T224" fmla="+- 0 8810 7681"/>
                              <a:gd name="T225" fmla="*/ T224 w 1316"/>
                              <a:gd name="T226" fmla="+- 0 549 437"/>
                              <a:gd name="T227" fmla="*/ 549 h 1252"/>
                              <a:gd name="T228" fmla="+- 0 8830 7681"/>
                              <a:gd name="T229" fmla="*/ T228 w 1316"/>
                              <a:gd name="T230" fmla="+- 0 537 437"/>
                              <a:gd name="T231" fmla="*/ 537 h 1252"/>
                              <a:gd name="T232" fmla="+- 0 8822 7681"/>
                              <a:gd name="T233" fmla="*/ T232 w 1316"/>
                              <a:gd name="T234" fmla="+- 0 545 437"/>
                              <a:gd name="T235" fmla="*/ 545 h 1252"/>
                              <a:gd name="T236" fmla="+- 0 8265 7681"/>
                              <a:gd name="T237" fmla="*/ T236 w 1316"/>
                              <a:gd name="T238" fmla="+- 0 555 437"/>
                              <a:gd name="T239" fmla="*/ 555 h 1252"/>
                              <a:gd name="T240" fmla="+- 0 8789 7681"/>
                              <a:gd name="T241" fmla="*/ T240 w 1316"/>
                              <a:gd name="T242" fmla="+- 0 533 437"/>
                              <a:gd name="T243" fmla="*/ 533 h 1252"/>
                              <a:gd name="T244" fmla="+- 0 8464 7681"/>
                              <a:gd name="T245" fmla="*/ T244 w 1316"/>
                              <a:gd name="T246" fmla="+- 0 471 437"/>
                              <a:gd name="T247" fmla="*/ 471 h 12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316" h="1252">
                                <a:moveTo>
                                  <a:pt x="1295" y="784"/>
                                </a:moveTo>
                                <a:lnTo>
                                  <a:pt x="1219" y="784"/>
                                </a:lnTo>
                                <a:lnTo>
                                  <a:pt x="1204" y="842"/>
                                </a:lnTo>
                                <a:lnTo>
                                  <a:pt x="1183" y="894"/>
                                </a:lnTo>
                                <a:lnTo>
                                  <a:pt x="1158" y="948"/>
                                </a:lnTo>
                                <a:lnTo>
                                  <a:pt x="1128" y="998"/>
                                </a:lnTo>
                                <a:lnTo>
                                  <a:pt x="1086" y="1056"/>
                                </a:lnTo>
                                <a:lnTo>
                                  <a:pt x="1040" y="1108"/>
                                </a:lnTo>
                                <a:lnTo>
                                  <a:pt x="989" y="1154"/>
                                </a:lnTo>
                                <a:lnTo>
                                  <a:pt x="935" y="1194"/>
                                </a:lnTo>
                                <a:lnTo>
                                  <a:pt x="877" y="1226"/>
                                </a:lnTo>
                                <a:lnTo>
                                  <a:pt x="818" y="1252"/>
                                </a:lnTo>
                                <a:lnTo>
                                  <a:pt x="883" y="1236"/>
                                </a:lnTo>
                                <a:lnTo>
                                  <a:pt x="946" y="1210"/>
                                </a:lnTo>
                                <a:lnTo>
                                  <a:pt x="1006" y="1176"/>
                                </a:lnTo>
                                <a:lnTo>
                                  <a:pt x="1063" y="1136"/>
                                </a:lnTo>
                                <a:lnTo>
                                  <a:pt x="1118" y="1088"/>
                                </a:lnTo>
                                <a:lnTo>
                                  <a:pt x="1166" y="1034"/>
                                </a:lnTo>
                                <a:lnTo>
                                  <a:pt x="1210" y="974"/>
                                </a:lnTo>
                                <a:lnTo>
                                  <a:pt x="1246" y="912"/>
                                </a:lnTo>
                                <a:lnTo>
                                  <a:pt x="1274" y="848"/>
                                </a:lnTo>
                                <a:lnTo>
                                  <a:pt x="1295" y="784"/>
                                </a:lnTo>
                                <a:close/>
                                <a:moveTo>
                                  <a:pt x="640" y="0"/>
                                </a:moveTo>
                                <a:lnTo>
                                  <a:pt x="568" y="2"/>
                                </a:lnTo>
                                <a:lnTo>
                                  <a:pt x="497" y="16"/>
                                </a:lnTo>
                                <a:lnTo>
                                  <a:pt x="425" y="36"/>
                                </a:lnTo>
                                <a:lnTo>
                                  <a:pt x="356" y="64"/>
                                </a:lnTo>
                                <a:lnTo>
                                  <a:pt x="295" y="98"/>
                                </a:lnTo>
                                <a:lnTo>
                                  <a:pt x="239" y="138"/>
                                </a:lnTo>
                                <a:lnTo>
                                  <a:pt x="188" y="182"/>
                                </a:lnTo>
                                <a:lnTo>
                                  <a:pt x="144" y="232"/>
                                </a:lnTo>
                                <a:lnTo>
                                  <a:pt x="104" y="284"/>
                                </a:lnTo>
                                <a:lnTo>
                                  <a:pt x="71" y="340"/>
                                </a:lnTo>
                                <a:lnTo>
                                  <a:pt x="44" y="400"/>
                                </a:lnTo>
                                <a:lnTo>
                                  <a:pt x="23" y="460"/>
                                </a:lnTo>
                                <a:lnTo>
                                  <a:pt x="9" y="524"/>
                                </a:lnTo>
                                <a:lnTo>
                                  <a:pt x="1" y="590"/>
                                </a:lnTo>
                                <a:lnTo>
                                  <a:pt x="0" y="614"/>
                                </a:lnTo>
                                <a:lnTo>
                                  <a:pt x="0" y="660"/>
                                </a:lnTo>
                                <a:lnTo>
                                  <a:pt x="6" y="722"/>
                                </a:lnTo>
                                <a:lnTo>
                                  <a:pt x="19" y="786"/>
                                </a:lnTo>
                                <a:lnTo>
                                  <a:pt x="40" y="852"/>
                                </a:lnTo>
                                <a:lnTo>
                                  <a:pt x="68" y="916"/>
                                </a:lnTo>
                                <a:lnTo>
                                  <a:pt x="107" y="984"/>
                                </a:lnTo>
                                <a:lnTo>
                                  <a:pt x="153" y="1046"/>
                                </a:lnTo>
                                <a:lnTo>
                                  <a:pt x="206" y="1100"/>
                                </a:lnTo>
                                <a:lnTo>
                                  <a:pt x="263" y="1146"/>
                                </a:lnTo>
                                <a:lnTo>
                                  <a:pt x="326" y="1186"/>
                                </a:lnTo>
                                <a:lnTo>
                                  <a:pt x="391" y="1220"/>
                                </a:lnTo>
                                <a:lnTo>
                                  <a:pt x="461" y="1244"/>
                                </a:lnTo>
                                <a:lnTo>
                                  <a:pt x="399" y="1210"/>
                                </a:lnTo>
                                <a:lnTo>
                                  <a:pt x="341" y="1172"/>
                                </a:lnTo>
                                <a:lnTo>
                                  <a:pt x="286" y="1126"/>
                                </a:lnTo>
                                <a:lnTo>
                                  <a:pt x="237" y="1074"/>
                                </a:lnTo>
                                <a:lnTo>
                                  <a:pt x="194" y="1014"/>
                                </a:lnTo>
                                <a:lnTo>
                                  <a:pt x="156" y="950"/>
                                </a:lnTo>
                                <a:lnTo>
                                  <a:pt x="137" y="910"/>
                                </a:lnTo>
                                <a:lnTo>
                                  <a:pt x="122" y="870"/>
                                </a:lnTo>
                                <a:lnTo>
                                  <a:pt x="109" y="828"/>
                                </a:lnTo>
                                <a:lnTo>
                                  <a:pt x="100" y="784"/>
                                </a:lnTo>
                                <a:lnTo>
                                  <a:pt x="1296" y="784"/>
                                </a:lnTo>
                                <a:lnTo>
                                  <a:pt x="1301" y="756"/>
                                </a:lnTo>
                                <a:lnTo>
                                  <a:pt x="563" y="756"/>
                                </a:lnTo>
                                <a:lnTo>
                                  <a:pt x="556" y="754"/>
                                </a:lnTo>
                                <a:lnTo>
                                  <a:pt x="41" y="754"/>
                                </a:lnTo>
                                <a:lnTo>
                                  <a:pt x="41" y="616"/>
                                </a:lnTo>
                                <a:lnTo>
                                  <a:pt x="146" y="616"/>
                                </a:lnTo>
                                <a:lnTo>
                                  <a:pt x="146" y="590"/>
                                </a:lnTo>
                                <a:lnTo>
                                  <a:pt x="93" y="590"/>
                                </a:lnTo>
                                <a:lnTo>
                                  <a:pt x="104" y="522"/>
                                </a:lnTo>
                                <a:lnTo>
                                  <a:pt x="124" y="456"/>
                                </a:lnTo>
                                <a:lnTo>
                                  <a:pt x="150" y="392"/>
                                </a:lnTo>
                                <a:lnTo>
                                  <a:pt x="183" y="332"/>
                                </a:lnTo>
                                <a:lnTo>
                                  <a:pt x="224" y="276"/>
                                </a:lnTo>
                                <a:lnTo>
                                  <a:pt x="270" y="224"/>
                                </a:lnTo>
                                <a:lnTo>
                                  <a:pt x="322" y="176"/>
                                </a:lnTo>
                                <a:lnTo>
                                  <a:pt x="380" y="134"/>
                                </a:lnTo>
                                <a:lnTo>
                                  <a:pt x="445" y="98"/>
                                </a:lnTo>
                                <a:lnTo>
                                  <a:pt x="511" y="70"/>
                                </a:lnTo>
                                <a:lnTo>
                                  <a:pt x="578" y="52"/>
                                </a:lnTo>
                                <a:lnTo>
                                  <a:pt x="647" y="38"/>
                                </a:lnTo>
                                <a:lnTo>
                                  <a:pt x="715" y="32"/>
                                </a:lnTo>
                                <a:lnTo>
                                  <a:pt x="844" y="32"/>
                                </a:lnTo>
                                <a:lnTo>
                                  <a:pt x="782" y="16"/>
                                </a:lnTo>
                                <a:lnTo>
                                  <a:pt x="711" y="2"/>
                                </a:lnTo>
                                <a:lnTo>
                                  <a:pt x="640" y="0"/>
                                </a:lnTo>
                                <a:close/>
                                <a:moveTo>
                                  <a:pt x="612" y="722"/>
                                </a:moveTo>
                                <a:lnTo>
                                  <a:pt x="593" y="722"/>
                                </a:lnTo>
                                <a:lnTo>
                                  <a:pt x="590" y="750"/>
                                </a:lnTo>
                                <a:lnTo>
                                  <a:pt x="585" y="754"/>
                                </a:lnTo>
                                <a:lnTo>
                                  <a:pt x="575" y="756"/>
                                </a:lnTo>
                                <a:lnTo>
                                  <a:pt x="1301" y="756"/>
                                </a:lnTo>
                                <a:lnTo>
                                  <a:pt x="1302" y="754"/>
                                </a:lnTo>
                                <a:lnTo>
                                  <a:pt x="612" y="754"/>
                                </a:lnTo>
                                <a:lnTo>
                                  <a:pt x="612" y="722"/>
                                </a:lnTo>
                                <a:close/>
                                <a:moveTo>
                                  <a:pt x="70" y="670"/>
                                </a:moveTo>
                                <a:lnTo>
                                  <a:pt x="69" y="670"/>
                                </a:lnTo>
                                <a:lnTo>
                                  <a:pt x="70" y="680"/>
                                </a:lnTo>
                                <a:lnTo>
                                  <a:pt x="70" y="754"/>
                                </a:lnTo>
                                <a:lnTo>
                                  <a:pt x="128" y="754"/>
                                </a:lnTo>
                                <a:lnTo>
                                  <a:pt x="89" y="698"/>
                                </a:lnTo>
                                <a:lnTo>
                                  <a:pt x="75" y="680"/>
                                </a:lnTo>
                                <a:lnTo>
                                  <a:pt x="70" y="670"/>
                                </a:lnTo>
                                <a:close/>
                                <a:moveTo>
                                  <a:pt x="269" y="590"/>
                                </a:moveTo>
                                <a:lnTo>
                                  <a:pt x="146" y="590"/>
                                </a:lnTo>
                                <a:lnTo>
                                  <a:pt x="146" y="754"/>
                                </a:lnTo>
                                <a:lnTo>
                                  <a:pt x="161" y="754"/>
                                </a:lnTo>
                                <a:lnTo>
                                  <a:pt x="204" y="616"/>
                                </a:lnTo>
                                <a:lnTo>
                                  <a:pt x="269" y="616"/>
                                </a:lnTo>
                                <a:lnTo>
                                  <a:pt x="269" y="590"/>
                                </a:lnTo>
                                <a:close/>
                                <a:moveTo>
                                  <a:pt x="231" y="724"/>
                                </a:moveTo>
                                <a:lnTo>
                                  <a:pt x="197" y="724"/>
                                </a:lnTo>
                                <a:lnTo>
                                  <a:pt x="189" y="754"/>
                                </a:lnTo>
                                <a:lnTo>
                                  <a:pt x="240" y="754"/>
                                </a:lnTo>
                                <a:lnTo>
                                  <a:pt x="231" y="724"/>
                                </a:lnTo>
                                <a:close/>
                                <a:moveTo>
                                  <a:pt x="269" y="616"/>
                                </a:moveTo>
                                <a:lnTo>
                                  <a:pt x="225" y="616"/>
                                </a:lnTo>
                                <a:lnTo>
                                  <a:pt x="269" y="754"/>
                                </a:lnTo>
                                <a:lnTo>
                                  <a:pt x="269" y="616"/>
                                </a:lnTo>
                                <a:close/>
                                <a:moveTo>
                                  <a:pt x="316" y="590"/>
                                </a:moveTo>
                                <a:lnTo>
                                  <a:pt x="269" y="590"/>
                                </a:lnTo>
                                <a:lnTo>
                                  <a:pt x="269" y="754"/>
                                </a:lnTo>
                                <a:lnTo>
                                  <a:pt x="286" y="754"/>
                                </a:lnTo>
                                <a:lnTo>
                                  <a:pt x="286" y="616"/>
                                </a:lnTo>
                                <a:lnTo>
                                  <a:pt x="316" y="616"/>
                                </a:lnTo>
                                <a:lnTo>
                                  <a:pt x="316" y="590"/>
                                </a:lnTo>
                                <a:close/>
                                <a:moveTo>
                                  <a:pt x="439" y="590"/>
                                </a:moveTo>
                                <a:lnTo>
                                  <a:pt x="316" y="590"/>
                                </a:lnTo>
                                <a:lnTo>
                                  <a:pt x="316" y="754"/>
                                </a:lnTo>
                                <a:lnTo>
                                  <a:pt x="341" y="754"/>
                                </a:lnTo>
                                <a:lnTo>
                                  <a:pt x="341" y="616"/>
                                </a:lnTo>
                                <a:lnTo>
                                  <a:pt x="439" y="616"/>
                                </a:lnTo>
                                <a:lnTo>
                                  <a:pt x="439" y="590"/>
                                </a:lnTo>
                                <a:close/>
                                <a:moveTo>
                                  <a:pt x="593" y="590"/>
                                </a:moveTo>
                                <a:lnTo>
                                  <a:pt x="439" y="590"/>
                                </a:lnTo>
                                <a:lnTo>
                                  <a:pt x="439" y="686"/>
                                </a:lnTo>
                                <a:lnTo>
                                  <a:pt x="435" y="714"/>
                                </a:lnTo>
                                <a:lnTo>
                                  <a:pt x="422" y="736"/>
                                </a:lnTo>
                                <a:lnTo>
                                  <a:pt x="403" y="750"/>
                                </a:lnTo>
                                <a:lnTo>
                                  <a:pt x="380" y="754"/>
                                </a:lnTo>
                                <a:lnTo>
                                  <a:pt x="548" y="754"/>
                                </a:lnTo>
                                <a:lnTo>
                                  <a:pt x="541" y="752"/>
                                </a:lnTo>
                                <a:lnTo>
                                  <a:pt x="521" y="738"/>
                                </a:lnTo>
                                <a:lnTo>
                                  <a:pt x="508" y="716"/>
                                </a:lnTo>
                                <a:lnTo>
                                  <a:pt x="503" y="686"/>
                                </a:lnTo>
                                <a:lnTo>
                                  <a:pt x="508" y="654"/>
                                </a:lnTo>
                                <a:lnTo>
                                  <a:pt x="521" y="632"/>
                                </a:lnTo>
                                <a:lnTo>
                                  <a:pt x="541" y="618"/>
                                </a:lnTo>
                                <a:lnTo>
                                  <a:pt x="563" y="614"/>
                                </a:lnTo>
                                <a:lnTo>
                                  <a:pt x="593" y="614"/>
                                </a:lnTo>
                                <a:lnTo>
                                  <a:pt x="593" y="590"/>
                                </a:lnTo>
                                <a:close/>
                                <a:moveTo>
                                  <a:pt x="888" y="590"/>
                                </a:moveTo>
                                <a:lnTo>
                                  <a:pt x="684" y="590"/>
                                </a:lnTo>
                                <a:lnTo>
                                  <a:pt x="684" y="754"/>
                                </a:lnTo>
                                <a:lnTo>
                                  <a:pt x="701" y="754"/>
                                </a:lnTo>
                                <a:lnTo>
                                  <a:pt x="701" y="616"/>
                                </a:lnTo>
                                <a:lnTo>
                                  <a:pt x="888" y="616"/>
                                </a:lnTo>
                                <a:lnTo>
                                  <a:pt x="888" y="590"/>
                                </a:lnTo>
                                <a:close/>
                                <a:moveTo>
                                  <a:pt x="739" y="698"/>
                                </a:moveTo>
                                <a:lnTo>
                                  <a:pt x="730" y="698"/>
                                </a:lnTo>
                                <a:lnTo>
                                  <a:pt x="730" y="754"/>
                                </a:lnTo>
                                <a:lnTo>
                                  <a:pt x="768" y="754"/>
                                </a:lnTo>
                                <a:lnTo>
                                  <a:pt x="739" y="698"/>
                                </a:lnTo>
                                <a:close/>
                                <a:moveTo>
                                  <a:pt x="793" y="616"/>
                                </a:moveTo>
                                <a:lnTo>
                                  <a:pt x="743" y="616"/>
                                </a:lnTo>
                                <a:lnTo>
                                  <a:pt x="758" y="620"/>
                                </a:lnTo>
                                <a:lnTo>
                                  <a:pt x="770" y="628"/>
                                </a:lnTo>
                                <a:lnTo>
                                  <a:pt x="779" y="640"/>
                                </a:lnTo>
                                <a:lnTo>
                                  <a:pt x="783" y="658"/>
                                </a:lnTo>
                                <a:lnTo>
                                  <a:pt x="783" y="672"/>
                                </a:lnTo>
                                <a:lnTo>
                                  <a:pt x="775" y="684"/>
                                </a:lnTo>
                                <a:lnTo>
                                  <a:pt x="765" y="690"/>
                                </a:lnTo>
                                <a:lnTo>
                                  <a:pt x="800" y="754"/>
                                </a:lnTo>
                                <a:lnTo>
                                  <a:pt x="800" y="640"/>
                                </a:lnTo>
                                <a:lnTo>
                                  <a:pt x="793" y="640"/>
                                </a:lnTo>
                                <a:lnTo>
                                  <a:pt x="793" y="616"/>
                                </a:lnTo>
                                <a:close/>
                                <a:moveTo>
                                  <a:pt x="826" y="640"/>
                                </a:moveTo>
                                <a:lnTo>
                                  <a:pt x="800" y="640"/>
                                </a:lnTo>
                                <a:lnTo>
                                  <a:pt x="800" y="754"/>
                                </a:lnTo>
                                <a:lnTo>
                                  <a:pt x="826" y="754"/>
                                </a:lnTo>
                                <a:lnTo>
                                  <a:pt x="826" y="640"/>
                                </a:lnTo>
                                <a:close/>
                                <a:moveTo>
                                  <a:pt x="935" y="590"/>
                                </a:moveTo>
                                <a:lnTo>
                                  <a:pt x="888" y="590"/>
                                </a:lnTo>
                                <a:lnTo>
                                  <a:pt x="888" y="640"/>
                                </a:lnTo>
                                <a:lnTo>
                                  <a:pt x="855" y="640"/>
                                </a:lnTo>
                                <a:lnTo>
                                  <a:pt x="855" y="754"/>
                                </a:lnTo>
                                <a:lnTo>
                                  <a:pt x="905" y="754"/>
                                </a:lnTo>
                                <a:lnTo>
                                  <a:pt x="905" y="616"/>
                                </a:lnTo>
                                <a:lnTo>
                                  <a:pt x="935" y="616"/>
                                </a:lnTo>
                                <a:lnTo>
                                  <a:pt x="935" y="590"/>
                                </a:lnTo>
                                <a:close/>
                                <a:moveTo>
                                  <a:pt x="1029" y="590"/>
                                </a:moveTo>
                                <a:lnTo>
                                  <a:pt x="935" y="590"/>
                                </a:lnTo>
                                <a:lnTo>
                                  <a:pt x="935" y="754"/>
                                </a:lnTo>
                                <a:lnTo>
                                  <a:pt x="960" y="754"/>
                                </a:lnTo>
                                <a:lnTo>
                                  <a:pt x="960" y="616"/>
                                </a:lnTo>
                                <a:lnTo>
                                  <a:pt x="1029" y="616"/>
                                </a:lnTo>
                                <a:lnTo>
                                  <a:pt x="1029" y="590"/>
                                </a:lnTo>
                                <a:close/>
                                <a:moveTo>
                                  <a:pt x="1077" y="590"/>
                                </a:moveTo>
                                <a:lnTo>
                                  <a:pt x="1029" y="590"/>
                                </a:lnTo>
                                <a:lnTo>
                                  <a:pt x="1029" y="640"/>
                                </a:lnTo>
                                <a:lnTo>
                                  <a:pt x="990" y="640"/>
                                </a:lnTo>
                                <a:lnTo>
                                  <a:pt x="990" y="672"/>
                                </a:lnTo>
                                <a:lnTo>
                                  <a:pt x="1022" y="672"/>
                                </a:lnTo>
                                <a:lnTo>
                                  <a:pt x="1022" y="696"/>
                                </a:lnTo>
                                <a:lnTo>
                                  <a:pt x="990" y="696"/>
                                </a:lnTo>
                                <a:lnTo>
                                  <a:pt x="990" y="754"/>
                                </a:lnTo>
                                <a:lnTo>
                                  <a:pt x="1047" y="754"/>
                                </a:lnTo>
                                <a:lnTo>
                                  <a:pt x="1047" y="616"/>
                                </a:lnTo>
                                <a:lnTo>
                                  <a:pt x="1077" y="616"/>
                                </a:lnTo>
                                <a:lnTo>
                                  <a:pt x="1077" y="590"/>
                                </a:lnTo>
                                <a:close/>
                                <a:moveTo>
                                  <a:pt x="1174" y="590"/>
                                </a:moveTo>
                                <a:lnTo>
                                  <a:pt x="1077" y="590"/>
                                </a:lnTo>
                                <a:lnTo>
                                  <a:pt x="1077" y="754"/>
                                </a:lnTo>
                                <a:lnTo>
                                  <a:pt x="1102" y="754"/>
                                </a:lnTo>
                                <a:lnTo>
                                  <a:pt x="1102" y="616"/>
                                </a:lnTo>
                                <a:lnTo>
                                  <a:pt x="1174" y="616"/>
                                </a:lnTo>
                                <a:lnTo>
                                  <a:pt x="1174" y="590"/>
                                </a:lnTo>
                                <a:close/>
                                <a:moveTo>
                                  <a:pt x="957" y="104"/>
                                </a:moveTo>
                                <a:lnTo>
                                  <a:pt x="724" y="104"/>
                                </a:lnTo>
                                <a:lnTo>
                                  <a:pt x="795" y="110"/>
                                </a:lnTo>
                                <a:lnTo>
                                  <a:pt x="863" y="124"/>
                                </a:lnTo>
                                <a:lnTo>
                                  <a:pt x="930" y="150"/>
                                </a:lnTo>
                                <a:lnTo>
                                  <a:pt x="994" y="184"/>
                                </a:lnTo>
                                <a:lnTo>
                                  <a:pt x="1050" y="228"/>
                                </a:lnTo>
                                <a:lnTo>
                                  <a:pt x="1100" y="276"/>
                                </a:lnTo>
                                <a:lnTo>
                                  <a:pt x="1142" y="330"/>
                                </a:lnTo>
                                <a:lnTo>
                                  <a:pt x="1176" y="392"/>
                                </a:lnTo>
                                <a:lnTo>
                                  <a:pt x="1203" y="454"/>
                                </a:lnTo>
                                <a:lnTo>
                                  <a:pt x="1221" y="520"/>
                                </a:lnTo>
                                <a:lnTo>
                                  <a:pt x="1232" y="590"/>
                                </a:lnTo>
                                <a:lnTo>
                                  <a:pt x="1174" y="590"/>
                                </a:lnTo>
                                <a:lnTo>
                                  <a:pt x="1174" y="754"/>
                                </a:lnTo>
                                <a:lnTo>
                                  <a:pt x="1192" y="754"/>
                                </a:lnTo>
                                <a:lnTo>
                                  <a:pt x="1192" y="616"/>
                                </a:lnTo>
                                <a:lnTo>
                                  <a:pt x="1290" y="616"/>
                                </a:lnTo>
                                <a:lnTo>
                                  <a:pt x="1290" y="444"/>
                                </a:lnTo>
                                <a:lnTo>
                                  <a:pt x="1275" y="400"/>
                                </a:lnTo>
                                <a:lnTo>
                                  <a:pt x="1248" y="344"/>
                                </a:lnTo>
                                <a:lnTo>
                                  <a:pt x="1215" y="292"/>
                                </a:lnTo>
                                <a:lnTo>
                                  <a:pt x="1175" y="242"/>
                                </a:lnTo>
                                <a:lnTo>
                                  <a:pt x="1129" y="198"/>
                                </a:lnTo>
                                <a:lnTo>
                                  <a:pt x="1076" y="160"/>
                                </a:lnTo>
                                <a:lnTo>
                                  <a:pt x="1011" y="124"/>
                                </a:lnTo>
                                <a:lnTo>
                                  <a:pt x="957" y="104"/>
                                </a:lnTo>
                                <a:close/>
                                <a:moveTo>
                                  <a:pt x="1290" y="444"/>
                                </a:moveTo>
                                <a:lnTo>
                                  <a:pt x="1290" y="686"/>
                                </a:lnTo>
                                <a:lnTo>
                                  <a:pt x="1285" y="714"/>
                                </a:lnTo>
                                <a:lnTo>
                                  <a:pt x="1272" y="736"/>
                                </a:lnTo>
                                <a:lnTo>
                                  <a:pt x="1254" y="750"/>
                                </a:lnTo>
                                <a:lnTo>
                                  <a:pt x="1230" y="754"/>
                                </a:lnTo>
                                <a:lnTo>
                                  <a:pt x="1302" y="754"/>
                                </a:lnTo>
                                <a:lnTo>
                                  <a:pt x="1310" y="718"/>
                                </a:lnTo>
                                <a:lnTo>
                                  <a:pt x="1316" y="656"/>
                                </a:lnTo>
                                <a:lnTo>
                                  <a:pt x="1316" y="588"/>
                                </a:lnTo>
                                <a:lnTo>
                                  <a:pt x="1310" y="522"/>
                                </a:lnTo>
                                <a:lnTo>
                                  <a:pt x="1296" y="460"/>
                                </a:lnTo>
                                <a:lnTo>
                                  <a:pt x="1290" y="444"/>
                                </a:lnTo>
                                <a:close/>
                                <a:moveTo>
                                  <a:pt x="377" y="642"/>
                                </a:moveTo>
                                <a:lnTo>
                                  <a:pt x="370" y="642"/>
                                </a:lnTo>
                                <a:lnTo>
                                  <a:pt x="370" y="728"/>
                                </a:lnTo>
                                <a:lnTo>
                                  <a:pt x="377" y="728"/>
                                </a:lnTo>
                                <a:lnTo>
                                  <a:pt x="391" y="724"/>
                                </a:lnTo>
                                <a:lnTo>
                                  <a:pt x="401" y="716"/>
                                </a:lnTo>
                                <a:lnTo>
                                  <a:pt x="408" y="704"/>
                                </a:lnTo>
                                <a:lnTo>
                                  <a:pt x="410" y="684"/>
                                </a:lnTo>
                                <a:lnTo>
                                  <a:pt x="408" y="666"/>
                                </a:lnTo>
                                <a:lnTo>
                                  <a:pt x="401" y="652"/>
                                </a:lnTo>
                                <a:lnTo>
                                  <a:pt x="391" y="644"/>
                                </a:lnTo>
                                <a:lnTo>
                                  <a:pt x="377" y="642"/>
                                </a:lnTo>
                                <a:close/>
                                <a:moveTo>
                                  <a:pt x="578" y="640"/>
                                </a:moveTo>
                                <a:lnTo>
                                  <a:pt x="567" y="640"/>
                                </a:lnTo>
                                <a:lnTo>
                                  <a:pt x="553" y="644"/>
                                </a:lnTo>
                                <a:lnTo>
                                  <a:pt x="543" y="652"/>
                                </a:lnTo>
                                <a:lnTo>
                                  <a:pt x="536" y="666"/>
                                </a:lnTo>
                                <a:lnTo>
                                  <a:pt x="533" y="686"/>
                                </a:lnTo>
                                <a:lnTo>
                                  <a:pt x="536" y="702"/>
                                </a:lnTo>
                                <a:lnTo>
                                  <a:pt x="543" y="718"/>
                                </a:lnTo>
                                <a:lnTo>
                                  <a:pt x="554" y="726"/>
                                </a:lnTo>
                                <a:lnTo>
                                  <a:pt x="568" y="728"/>
                                </a:lnTo>
                                <a:lnTo>
                                  <a:pt x="579" y="728"/>
                                </a:lnTo>
                                <a:lnTo>
                                  <a:pt x="588" y="726"/>
                                </a:lnTo>
                                <a:lnTo>
                                  <a:pt x="593" y="722"/>
                                </a:lnTo>
                                <a:lnTo>
                                  <a:pt x="612" y="722"/>
                                </a:lnTo>
                                <a:lnTo>
                                  <a:pt x="612" y="648"/>
                                </a:lnTo>
                                <a:lnTo>
                                  <a:pt x="591" y="648"/>
                                </a:lnTo>
                                <a:lnTo>
                                  <a:pt x="586" y="644"/>
                                </a:lnTo>
                                <a:lnTo>
                                  <a:pt x="578" y="640"/>
                                </a:lnTo>
                                <a:close/>
                                <a:moveTo>
                                  <a:pt x="684" y="616"/>
                                </a:moveTo>
                                <a:lnTo>
                                  <a:pt x="679" y="616"/>
                                </a:lnTo>
                                <a:lnTo>
                                  <a:pt x="679" y="640"/>
                                </a:lnTo>
                                <a:lnTo>
                                  <a:pt x="642" y="640"/>
                                </a:lnTo>
                                <a:lnTo>
                                  <a:pt x="642" y="672"/>
                                </a:lnTo>
                                <a:lnTo>
                                  <a:pt x="672" y="672"/>
                                </a:lnTo>
                                <a:lnTo>
                                  <a:pt x="672" y="696"/>
                                </a:lnTo>
                                <a:lnTo>
                                  <a:pt x="642" y="696"/>
                                </a:lnTo>
                                <a:lnTo>
                                  <a:pt x="642" y="728"/>
                                </a:lnTo>
                                <a:lnTo>
                                  <a:pt x="684" y="728"/>
                                </a:lnTo>
                                <a:lnTo>
                                  <a:pt x="684" y="616"/>
                                </a:lnTo>
                                <a:close/>
                                <a:moveTo>
                                  <a:pt x="1174" y="616"/>
                                </a:moveTo>
                                <a:lnTo>
                                  <a:pt x="1169" y="616"/>
                                </a:lnTo>
                                <a:lnTo>
                                  <a:pt x="1169" y="640"/>
                                </a:lnTo>
                                <a:lnTo>
                                  <a:pt x="1132" y="640"/>
                                </a:lnTo>
                                <a:lnTo>
                                  <a:pt x="1132" y="672"/>
                                </a:lnTo>
                                <a:lnTo>
                                  <a:pt x="1163" y="672"/>
                                </a:lnTo>
                                <a:lnTo>
                                  <a:pt x="1163" y="696"/>
                                </a:lnTo>
                                <a:lnTo>
                                  <a:pt x="1132" y="696"/>
                                </a:lnTo>
                                <a:lnTo>
                                  <a:pt x="1132" y="728"/>
                                </a:lnTo>
                                <a:lnTo>
                                  <a:pt x="1174" y="728"/>
                                </a:lnTo>
                                <a:lnTo>
                                  <a:pt x="1174" y="616"/>
                                </a:lnTo>
                                <a:close/>
                                <a:moveTo>
                                  <a:pt x="1227" y="642"/>
                                </a:moveTo>
                                <a:lnTo>
                                  <a:pt x="1220" y="642"/>
                                </a:lnTo>
                                <a:lnTo>
                                  <a:pt x="1220" y="728"/>
                                </a:lnTo>
                                <a:lnTo>
                                  <a:pt x="1227" y="728"/>
                                </a:lnTo>
                                <a:lnTo>
                                  <a:pt x="1239" y="724"/>
                                </a:lnTo>
                                <a:lnTo>
                                  <a:pt x="1250" y="716"/>
                                </a:lnTo>
                                <a:lnTo>
                                  <a:pt x="1257" y="704"/>
                                </a:lnTo>
                                <a:lnTo>
                                  <a:pt x="1260" y="684"/>
                                </a:lnTo>
                                <a:lnTo>
                                  <a:pt x="1257" y="666"/>
                                </a:lnTo>
                                <a:lnTo>
                                  <a:pt x="1250" y="652"/>
                                </a:lnTo>
                                <a:lnTo>
                                  <a:pt x="1239" y="644"/>
                                </a:lnTo>
                                <a:lnTo>
                                  <a:pt x="1227" y="642"/>
                                </a:lnTo>
                                <a:close/>
                                <a:moveTo>
                                  <a:pt x="215" y="660"/>
                                </a:moveTo>
                                <a:lnTo>
                                  <a:pt x="214" y="660"/>
                                </a:lnTo>
                                <a:lnTo>
                                  <a:pt x="214" y="666"/>
                                </a:lnTo>
                                <a:lnTo>
                                  <a:pt x="212" y="672"/>
                                </a:lnTo>
                                <a:lnTo>
                                  <a:pt x="211" y="674"/>
                                </a:lnTo>
                                <a:lnTo>
                                  <a:pt x="204" y="702"/>
                                </a:lnTo>
                                <a:lnTo>
                                  <a:pt x="225" y="702"/>
                                </a:lnTo>
                                <a:lnTo>
                                  <a:pt x="218" y="674"/>
                                </a:lnTo>
                                <a:lnTo>
                                  <a:pt x="217" y="672"/>
                                </a:lnTo>
                                <a:lnTo>
                                  <a:pt x="215" y="660"/>
                                </a:lnTo>
                                <a:close/>
                                <a:moveTo>
                                  <a:pt x="117" y="616"/>
                                </a:moveTo>
                                <a:lnTo>
                                  <a:pt x="64" y="616"/>
                                </a:lnTo>
                                <a:lnTo>
                                  <a:pt x="100" y="666"/>
                                </a:lnTo>
                                <a:lnTo>
                                  <a:pt x="105" y="674"/>
                                </a:lnTo>
                                <a:lnTo>
                                  <a:pt x="112" y="684"/>
                                </a:lnTo>
                                <a:lnTo>
                                  <a:pt x="117" y="694"/>
                                </a:lnTo>
                                <a:lnTo>
                                  <a:pt x="118" y="694"/>
                                </a:lnTo>
                                <a:lnTo>
                                  <a:pt x="117" y="686"/>
                                </a:lnTo>
                                <a:lnTo>
                                  <a:pt x="117" y="616"/>
                                </a:lnTo>
                                <a:close/>
                                <a:moveTo>
                                  <a:pt x="439" y="616"/>
                                </a:moveTo>
                                <a:lnTo>
                                  <a:pt x="380" y="616"/>
                                </a:lnTo>
                                <a:lnTo>
                                  <a:pt x="403" y="622"/>
                                </a:lnTo>
                                <a:lnTo>
                                  <a:pt x="422" y="632"/>
                                </a:lnTo>
                                <a:lnTo>
                                  <a:pt x="435" y="656"/>
                                </a:lnTo>
                                <a:lnTo>
                                  <a:pt x="439" y="686"/>
                                </a:lnTo>
                                <a:lnTo>
                                  <a:pt x="439" y="616"/>
                                </a:lnTo>
                                <a:close/>
                                <a:moveTo>
                                  <a:pt x="1290" y="616"/>
                                </a:moveTo>
                                <a:lnTo>
                                  <a:pt x="1230" y="616"/>
                                </a:lnTo>
                                <a:lnTo>
                                  <a:pt x="1254" y="622"/>
                                </a:lnTo>
                                <a:lnTo>
                                  <a:pt x="1272" y="632"/>
                                </a:lnTo>
                                <a:lnTo>
                                  <a:pt x="1285" y="656"/>
                                </a:lnTo>
                                <a:lnTo>
                                  <a:pt x="1290" y="686"/>
                                </a:lnTo>
                                <a:lnTo>
                                  <a:pt x="1290" y="616"/>
                                </a:lnTo>
                                <a:close/>
                                <a:moveTo>
                                  <a:pt x="747" y="640"/>
                                </a:moveTo>
                                <a:lnTo>
                                  <a:pt x="730" y="640"/>
                                </a:lnTo>
                                <a:lnTo>
                                  <a:pt x="730" y="672"/>
                                </a:lnTo>
                                <a:lnTo>
                                  <a:pt x="747" y="672"/>
                                </a:lnTo>
                                <a:lnTo>
                                  <a:pt x="754" y="668"/>
                                </a:lnTo>
                                <a:lnTo>
                                  <a:pt x="754" y="646"/>
                                </a:lnTo>
                                <a:lnTo>
                                  <a:pt x="747" y="640"/>
                                </a:lnTo>
                                <a:close/>
                                <a:moveTo>
                                  <a:pt x="684" y="590"/>
                                </a:moveTo>
                                <a:lnTo>
                                  <a:pt x="593" y="590"/>
                                </a:lnTo>
                                <a:lnTo>
                                  <a:pt x="593" y="622"/>
                                </a:lnTo>
                                <a:lnTo>
                                  <a:pt x="591" y="648"/>
                                </a:lnTo>
                                <a:lnTo>
                                  <a:pt x="612" y="648"/>
                                </a:lnTo>
                                <a:lnTo>
                                  <a:pt x="612" y="616"/>
                                </a:lnTo>
                                <a:lnTo>
                                  <a:pt x="684" y="616"/>
                                </a:lnTo>
                                <a:lnTo>
                                  <a:pt x="684" y="590"/>
                                </a:lnTo>
                                <a:close/>
                                <a:moveTo>
                                  <a:pt x="593" y="614"/>
                                </a:moveTo>
                                <a:lnTo>
                                  <a:pt x="576" y="614"/>
                                </a:lnTo>
                                <a:lnTo>
                                  <a:pt x="587" y="618"/>
                                </a:lnTo>
                                <a:lnTo>
                                  <a:pt x="593" y="622"/>
                                </a:lnTo>
                                <a:lnTo>
                                  <a:pt x="593" y="614"/>
                                </a:lnTo>
                                <a:close/>
                                <a:moveTo>
                                  <a:pt x="1097" y="102"/>
                                </a:moveTo>
                                <a:lnTo>
                                  <a:pt x="1090" y="102"/>
                                </a:lnTo>
                                <a:lnTo>
                                  <a:pt x="1090" y="130"/>
                                </a:lnTo>
                                <a:lnTo>
                                  <a:pt x="1097" y="130"/>
                                </a:lnTo>
                                <a:lnTo>
                                  <a:pt x="1097" y="102"/>
                                </a:lnTo>
                                <a:close/>
                                <a:moveTo>
                                  <a:pt x="1122" y="96"/>
                                </a:moveTo>
                                <a:lnTo>
                                  <a:pt x="1113" y="96"/>
                                </a:lnTo>
                                <a:lnTo>
                                  <a:pt x="1110" y="130"/>
                                </a:lnTo>
                                <a:lnTo>
                                  <a:pt x="1117" y="130"/>
                                </a:lnTo>
                                <a:lnTo>
                                  <a:pt x="1117" y="112"/>
                                </a:lnTo>
                                <a:lnTo>
                                  <a:pt x="1118" y="108"/>
                                </a:lnTo>
                                <a:lnTo>
                                  <a:pt x="1118" y="100"/>
                                </a:lnTo>
                                <a:lnTo>
                                  <a:pt x="1124" y="100"/>
                                </a:lnTo>
                                <a:lnTo>
                                  <a:pt x="1122" y="96"/>
                                </a:lnTo>
                                <a:close/>
                                <a:moveTo>
                                  <a:pt x="1124" y="100"/>
                                </a:moveTo>
                                <a:lnTo>
                                  <a:pt x="1118" y="100"/>
                                </a:lnTo>
                                <a:lnTo>
                                  <a:pt x="1120" y="108"/>
                                </a:lnTo>
                                <a:lnTo>
                                  <a:pt x="1120" y="110"/>
                                </a:lnTo>
                                <a:lnTo>
                                  <a:pt x="1127" y="130"/>
                                </a:lnTo>
                                <a:lnTo>
                                  <a:pt x="1134" y="130"/>
                                </a:lnTo>
                                <a:lnTo>
                                  <a:pt x="1136" y="122"/>
                                </a:lnTo>
                                <a:lnTo>
                                  <a:pt x="1131" y="122"/>
                                </a:lnTo>
                                <a:lnTo>
                                  <a:pt x="1130" y="118"/>
                                </a:lnTo>
                                <a:lnTo>
                                  <a:pt x="1130" y="114"/>
                                </a:lnTo>
                                <a:lnTo>
                                  <a:pt x="1129" y="112"/>
                                </a:lnTo>
                                <a:lnTo>
                                  <a:pt x="1124" y="100"/>
                                </a:lnTo>
                                <a:close/>
                                <a:moveTo>
                                  <a:pt x="1149" y="100"/>
                                </a:moveTo>
                                <a:lnTo>
                                  <a:pt x="1144" y="100"/>
                                </a:lnTo>
                                <a:lnTo>
                                  <a:pt x="1144" y="114"/>
                                </a:lnTo>
                                <a:lnTo>
                                  <a:pt x="1145" y="130"/>
                                </a:lnTo>
                                <a:lnTo>
                                  <a:pt x="1152" y="130"/>
                                </a:lnTo>
                                <a:lnTo>
                                  <a:pt x="1149" y="100"/>
                                </a:lnTo>
                                <a:close/>
                                <a:moveTo>
                                  <a:pt x="1149" y="96"/>
                                </a:moveTo>
                                <a:lnTo>
                                  <a:pt x="1139" y="96"/>
                                </a:lnTo>
                                <a:lnTo>
                                  <a:pt x="1133" y="112"/>
                                </a:lnTo>
                                <a:lnTo>
                                  <a:pt x="1133" y="114"/>
                                </a:lnTo>
                                <a:lnTo>
                                  <a:pt x="1131" y="122"/>
                                </a:lnTo>
                                <a:lnTo>
                                  <a:pt x="1136" y="122"/>
                                </a:lnTo>
                                <a:lnTo>
                                  <a:pt x="1141" y="108"/>
                                </a:lnTo>
                                <a:lnTo>
                                  <a:pt x="1143" y="100"/>
                                </a:lnTo>
                                <a:lnTo>
                                  <a:pt x="1149" y="100"/>
                                </a:lnTo>
                                <a:lnTo>
                                  <a:pt x="1149" y="96"/>
                                </a:lnTo>
                                <a:close/>
                                <a:moveTo>
                                  <a:pt x="800" y="78"/>
                                </a:moveTo>
                                <a:lnTo>
                                  <a:pt x="726" y="82"/>
                                </a:lnTo>
                                <a:lnTo>
                                  <a:pt x="654" y="94"/>
                                </a:lnTo>
                                <a:lnTo>
                                  <a:pt x="584" y="118"/>
                                </a:lnTo>
                                <a:lnTo>
                                  <a:pt x="654" y="106"/>
                                </a:lnTo>
                                <a:lnTo>
                                  <a:pt x="724" y="104"/>
                                </a:lnTo>
                                <a:lnTo>
                                  <a:pt x="957" y="104"/>
                                </a:lnTo>
                                <a:lnTo>
                                  <a:pt x="942" y="98"/>
                                </a:lnTo>
                                <a:lnTo>
                                  <a:pt x="871" y="84"/>
                                </a:lnTo>
                                <a:lnTo>
                                  <a:pt x="800" y="78"/>
                                </a:lnTo>
                                <a:close/>
                                <a:moveTo>
                                  <a:pt x="1108" y="96"/>
                                </a:moveTo>
                                <a:lnTo>
                                  <a:pt x="1079" y="96"/>
                                </a:lnTo>
                                <a:lnTo>
                                  <a:pt x="1079" y="102"/>
                                </a:lnTo>
                                <a:lnTo>
                                  <a:pt x="1108" y="102"/>
                                </a:lnTo>
                                <a:lnTo>
                                  <a:pt x="1108" y="96"/>
                                </a:lnTo>
                                <a:close/>
                                <a:moveTo>
                                  <a:pt x="844" y="32"/>
                                </a:moveTo>
                                <a:lnTo>
                                  <a:pt x="715" y="32"/>
                                </a:lnTo>
                                <a:lnTo>
                                  <a:pt x="783" y="34"/>
                                </a:lnTo>
                                <a:lnTo>
                                  <a:pt x="850" y="44"/>
                                </a:lnTo>
                                <a:lnTo>
                                  <a:pt x="916" y="60"/>
                                </a:lnTo>
                                <a:lnTo>
                                  <a:pt x="850" y="34"/>
                                </a:lnTo>
                                <a:lnTo>
                                  <a:pt x="844" y="32"/>
                                </a:lnTo>
                                <a:close/>
                              </a:path>
                            </a:pathLst>
                          </a:custGeom>
                          <a:solidFill>
                            <a:srgbClr val="006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75FE615">
              <v:group id="Group 3" style="position:absolute;margin-left:406.95pt;margin-top:16.35pt;width:65.8pt;height:69.35pt;z-index:-251656192;mso-wrap-distance-left:0;mso-wrap-distance-right:0;mso-position-horizontal-relative:page" coordsize="1316,1387" coordorigin="7681,437" o:spid="_x0000_s1026" w14:anchorId="4FB59FE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docshape10" style="position:absolute;left:7928;top:734;width:259;height:25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">
                  <v:imagedata o:title="" r:id="rId16"/>
                </v:shape>
                <v:shape id="docshape11" style="position:absolute;left:8162;top:608;width:389;height:37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">
                  <v:imagedata o:title="" r:id="rId17"/>
                </v:shape>
                <v:shape id="docshape12" style="position:absolute;left:8507;top:734;width:259;height:25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">
                  <v:imagedata o:title="" r:id="rId18"/>
                </v:shape>
                <v:shape id="docshape13" style="position:absolute;left:8185;top:1282;width:387;height:542;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">
                  <v:imagedata o:title="" r:id="rId19"/>
                </v:shape>
                <v:shape id="docshape14" style="position:absolute;left:7681;top:437;width:1316;height:1252;visibility:visible;mso-wrap-style:square;v-text-anchor:top" coordsize="1316,1252" o:spid="_x0000_s1031" fillcolor="#006b6c" stroked="f" path="m1295,784r-76,l1204,842r-21,52l1158,948r-30,50l1086,1056r-46,52l989,1154r-54,40l877,1226r-59,26l883,1236r63,-26l1006,1176r57,-40l1118,1088r48,-54l1210,974r36,-62l1274,848r21,-64xm640,l568,2,497,16,425,36,356,64,295,98r-56,40l188,182r-44,50l104,284,71,340,44,400,23,460,9,524,1,590,,614r,46l6,722r13,64l40,852r28,64l107,984r46,62l206,1100r57,46l326,1186r65,34l461,1244r-62,-34l341,1172r-55,-46l237,1074r-43,-60l156,950,137,910,122,870,109,828r-9,-44l1296,784r5,-28l563,756r-7,-2l41,754r,-138l146,616r,-26l93,590r11,-68l124,456r26,-64l183,332r41,-56l270,224r52,-48l380,134,445,98,511,70,578,52,647,38r68,-6l844,32,782,16,711,2,640,xm612,722r-19,l590,750r-5,4l575,756r726,l1302,754r-690,l612,722xm70,670r-1,l70,680r,74l128,754,89,698,75,680,70,670xm269,590r-123,l146,754r15,l204,616r65,l269,590xm231,724r-34,l189,754r51,l231,724xm269,616r-44,l269,754r,-138xm316,590r-47,l269,754r17,l286,616r30,l316,590xm439,590r-123,l316,754r25,l341,616r98,l439,590xm593,590r-154,l439,686r-4,28l422,736r-19,14l380,754r168,l541,752,521,738,508,716r-5,-30l508,654r13,-22l541,618r22,-4l593,614r,-24xm888,590r-204,l684,754r17,l701,616r187,l888,590xm739,698r-9,l730,754r38,l739,698xm793,616r-50,l758,620r12,8l779,640r4,18l783,672r-8,12l765,690r35,64l800,640r-7,l793,616xm826,640r-26,l800,754r26,l826,640xm935,590r-47,l888,640r-33,l855,754r50,l905,616r30,l935,590xm1029,590r-94,l935,754r25,l960,616r69,l1029,590xm1077,590r-48,l1029,640r-39,l990,672r32,l1022,696r-32,l990,754r57,l1047,616r30,l1077,590xm1174,590r-97,l1077,754r25,l1102,616r72,l1174,590xm957,104r-233,l795,110r68,14l930,150r64,34l1050,228r50,48l1142,330r34,62l1203,454r18,66l1232,590r-58,l1174,754r18,l1192,616r98,l1290,444r-15,-44l1248,344r-33,-52l1175,242r-46,-44l1076,160r-65,-36l957,104xm1290,444r,242l1285,714r-13,22l1254,750r-24,4l1302,754r8,-36l1316,656r,-68l1310,522r-14,-62l1290,444xm377,642r-7,l370,728r7,l391,724r10,-8l408,704r2,-20l408,666r-7,-14l391,644r-14,-2xm578,640r-11,l553,644r-10,8l536,666r-3,20l536,702r7,16l554,726r14,2l579,728r9,-2l593,722r19,l612,648r-21,l586,644r-8,-4xm684,616r-5,l679,640r-37,l642,672r30,l672,696r-30,l642,728r42,l684,616xm1174,616r-5,l1169,640r-37,l1132,672r31,l1163,696r-31,l1132,728r42,l1174,616xm1227,642r-7,l1220,728r7,l1239,724r11,-8l1257,704r3,-20l1257,666r-7,-14l1239,644r-12,-2xm215,660r-1,l214,666r-2,6l211,674r-7,28l225,702r-7,-28l217,672r-2,-12xm117,616r-53,l100,666r5,8l112,684r5,10l118,694r-1,-8l117,616xm439,616r-59,l403,622r19,10l435,656r4,30l439,616xm1290,616r-60,l1254,622r18,10l1285,656r5,30l1290,616xm747,640r-17,l730,672r17,l754,668r,-22l747,640xm684,590r-91,l593,622r-2,26l612,648r,-32l684,616r,-26xm593,614r-17,l587,618r6,4l593,614xm1097,102r-7,l1090,130r7,l1097,102xm1122,96r-9,l1110,130r7,l1117,112r1,-4l1118,100r6,l1122,96xm1124,100r-6,l1120,108r,2l1127,130r7,l1136,122r-5,l1130,118r,-4l1129,112r-5,-12xm1149,100r-5,l1144,114r1,16l1152,130r-3,-30xm1149,96r-10,l1133,112r,2l1131,122r5,l1141,108r2,-8l1149,100r,-4xm800,78r-74,4l654,94r-70,24l654,106r70,-2l957,104,942,98,871,84,800,78xm1108,96r-29,l1079,102r29,l1108,96xm844,32r-129,l783,34r67,10l916,60,850,34r-6,-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">
                  <v:path arrowok="t" o:connecttype="custom" o:connectlocs="1086,1493;946,1647;1274,1285;295,535;23,897;40,1289;391,1657;156,1387;563,1193;104,959;380,571;782,453;575,1193;70,1117;146,1027;197,1161;269,1053;316,1027;439,1027;380,1191;521,1069;684,1191;730,1191;779,1077;793,1077;935,1027;935,1053;1029,1053;1022,1109;1077,1027;1174,1027;1050,665;1174,1027;1248,781;1290,881;1310,1155;370,1079;408,1103;543,1089;579,1165;578,1077;672,1133;1169,1077;1174,1165;1250,1153;215,1097;218,1111;112,1121;403,1059;1254,1059;730,1109;593,1059;576,1051;1097,567;1118,545;1120,547;1129,549;1149,537;1141,545;584,555;1108,533;783,471" o:connectangles="0,0,0,0,0,0,0,0,0,0,0,0,0,0,0,0,0,0,0,0,0,0,0,0,0,0,0,0,0,0,0,0,0,0,0,0,0,0,0,0,0,0,0,0,0,0,0,0,0,0,0,0,0,0,0,0,0,0,0,0,0,0"/>
                </v:shape>
                <w10:wrap type="topAndBottom" anchorx="page"/>
              </v:group>
            </w:pict>
          </mc:Fallback>
        </mc:AlternateContent>
      </w:r>
      <w:r w:rsidRPr="5D556A5A">
        <w:br w:type="page"/>
      </w:r>
    </w:p>
    <w:p w14:paraId="2C97B55C" w14:textId="3ED20292" w:rsidR="00C0022B" w:rsidRPr="00A55655" w:rsidRDefault="00613037" w:rsidP="5D556A5A">
      <w:pPr>
        <w:pStyle w:val="BodyText"/>
        <w:spacing w:before="8"/>
        <w:rPr>
          <w:color w:val="C0504D" w:themeColor="accent2"/>
        </w:rPr>
      </w:pPr>
      <w:r w:rsidRPr="5D556A5A">
        <w:rPr>
          <w:b/>
          <w:bCs/>
          <w:sz w:val="24"/>
          <w:szCs w:val="24"/>
        </w:rPr>
        <w:lastRenderedPageBreak/>
        <w:t>S</w:t>
      </w:r>
      <w:r w:rsidR="005668BF" w:rsidRPr="5D556A5A">
        <w:rPr>
          <w:b/>
          <w:bCs/>
          <w:sz w:val="24"/>
          <w:szCs w:val="24"/>
        </w:rPr>
        <w:t xml:space="preserve">ECTION </w:t>
      </w:r>
      <w:r w:rsidR="00C0022B" w:rsidRPr="5D556A5A">
        <w:rPr>
          <w:b/>
          <w:bCs/>
          <w:sz w:val="24"/>
          <w:szCs w:val="24"/>
        </w:rPr>
        <w:t xml:space="preserve">1: </w:t>
      </w:r>
      <w:r w:rsidR="00C0022B" w:rsidRPr="5D556A5A">
        <w:rPr>
          <w:color w:val="C0504D" w:themeColor="accent2"/>
        </w:rPr>
        <w:t>[</w:t>
      </w:r>
      <w:r w:rsidR="00AC4EA8" w:rsidRPr="5D556A5A">
        <w:rPr>
          <w:color w:val="C0504D" w:themeColor="accent2"/>
        </w:rPr>
        <w:t>Applies</w:t>
      </w:r>
      <w:r w:rsidR="00C0022B" w:rsidRPr="5D556A5A">
        <w:rPr>
          <w:color w:val="C0504D" w:themeColor="accent2"/>
        </w:rPr>
        <w:t xml:space="preserve"> to all i-SIGMA Certifications]</w:t>
      </w:r>
    </w:p>
    <w:p w14:paraId="2051BF77" w14:textId="4CF3EB52" w:rsidR="00C0022B" w:rsidRPr="006C6F17" w:rsidRDefault="00FD5CCD" w:rsidP="0052042B">
      <w:pPr>
        <w:pStyle w:val="BodyText"/>
        <w:spacing w:before="127"/>
        <w:ind w:right="572"/>
        <w:rPr>
          <w:spacing w:val="-4"/>
        </w:rPr>
      </w:pPr>
      <w:r w:rsidRPr="5D556A5A">
        <w:rPr>
          <w:b/>
          <w:bCs/>
          <w:i/>
          <w:iCs/>
        </w:rPr>
        <w:t>(Fulfills 1.1)</w:t>
      </w:r>
      <w:r w:rsidRPr="5D556A5A">
        <w:rPr>
          <w:b/>
          <w:bCs/>
        </w:rPr>
        <w:t xml:space="preserve"> </w:t>
      </w:r>
      <w:r w:rsidR="0056315C" w:rsidRPr="5D556A5A">
        <w:t xml:space="preserve">Employees </w:t>
      </w:r>
      <w:r w:rsidR="00E16A29" w:rsidRPr="006C6F17">
        <w:t>will</w:t>
      </w:r>
      <w:r w:rsidR="00C0022B" w:rsidRPr="006C6F17">
        <w:t xml:space="preserve"> </w:t>
      </w:r>
      <w:r w:rsidR="0056315C" w:rsidRPr="006C6F17">
        <w:t xml:space="preserve">sign a Confidentiality Agreement </w:t>
      </w:r>
      <w:r w:rsidR="0001045D" w:rsidRPr="006C6F17">
        <w:rPr>
          <w:spacing w:val="-5"/>
        </w:rPr>
        <w:t>and attest to an understanding</w:t>
      </w:r>
      <w:r w:rsidR="0001045D" w:rsidRPr="006C6F17">
        <w:t xml:space="preserve"> of these policies and procedures </w:t>
      </w:r>
      <w:r w:rsidR="0056315C" w:rsidRPr="006C6F17">
        <w:t xml:space="preserve">prior to </w:t>
      </w:r>
      <w:r w:rsidR="0001045D" w:rsidRPr="006C6F17">
        <w:t xml:space="preserve">accessing company or </w:t>
      </w:r>
      <w:r w:rsidR="00DA14FD" w:rsidRPr="006C6F17">
        <w:t>Data Controller</w:t>
      </w:r>
      <w:r w:rsidR="0001045D" w:rsidRPr="006C6F17">
        <w:t xml:space="preserve"> information or media</w:t>
      </w:r>
      <w:r w:rsidR="00C0022B" w:rsidRPr="006C6F17">
        <w:rPr>
          <w:spacing w:val="-4"/>
        </w:rPr>
        <w:t>.</w:t>
      </w:r>
      <w:r w:rsidR="000C0C82" w:rsidRPr="006C6F17">
        <w:rPr>
          <w:spacing w:val="-4"/>
        </w:rPr>
        <w:t xml:space="preserve"> </w:t>
      </w:r>
    </w:p>
    <w:p w14:paraId="1ADD3A1E" w14:textId="60A070BC" w:rsidR="00292C35" w:rsidRPr="006C6F17" w:rsidRDefault="00C0022B" w:rsidP="00C0022B">
      <w:pPr>
        <w:pStyle w:val="BodyText"/>
        <w:spacing w:before="127"/>
        <w:ind w:right="572"/>
        <w:rPr>
          <w:spacing w:val="-4"/>
        </w:rPr>
      </w:pPr>
      <w:r w:rsidRPr="006C6F17">
        <w:t>E</w:t>
      </w:r>
      <w:r w:rsidR="0056315C" w:rsidRPr="006C6F17">
        <w:t>mployees</w:t>
      </w:r>
      <w:r w:rsidR="0056315C" w:rsidRPr="006C6F17">
        <w:rPr>
          <w:spacing w:val="-3"/>
        </w:rPr>
        <w:t xml:space="preserve"> </w:t>
      </w:r>
      <w:r w:rsidR="00E16A29" w:rsidRPr="006C6F17">
        <w:t>will</w:t>
      </w:r>
      <w:r w:rsidR="0056315C" w:rsidRPr="006C6F17">
        <w:rPr>
          <w:spacing w:val="-4"/>
        </w:rPr>
        <w:t xml:space="preserve"> </w:t>
      </w:r>
      <w:r w:rsidR="0056315C" w:rsidRPr="006C6F17">
        <w:t>be</w:t>
      </w:r>
      <w:r w:rsidR="0056315C" w:rsidRPr="006C6F17">
        <w:rPr>
          <w:spacing w:val="-2"/>
        </w:rPr>
        <w:t xml:space="preserve"> </w:t>
      </w:r>
      <w:r w:rsidR="0056315C" w:rsidRPr="006C6F17">
        <w:t>legally</w:t>
      </w:r>
      <w:r w:rsidR="0056315C" w:rsidRPr="006C6F17">
        <w:rPr>
          <w:spacing w:val="-3"/>
        </w:rPr>
        <w:t xml:space="preserve"> </w:t>
      </w:r>
      <w:r w:rsidRPr="006C6F17">
        <w:t>eligible</w:t>
      </w:r>
      <w:r w:rsidR="0056315C" w:rsidRPr="006C6F17">
        <w:rPr>
          <w:spacing w:val="-2"/>
        </w:rPr>
        <w:t xml:space="preserve"> </w:t>
      </w:r>
      <w:r w:rsidR="0056315C" w:rsidRPr="006C6F17">
        <w:t>to</w:t>
      </w:r>
      <w:r w:rsidR="0056315C" w:rsidRPr="006C6F17">
        <w:rPr>
          <w:spacing w:val="-4"/>
        </w:rPr>
        <w:t xml:space="preserve"> </w:t>
      </w:r>
      <w:r w:rsidR="0056315C" w:rsidRPr="006C6F17">
        <w:t>work</w:t>
      </w:r>
      <w:r w:rsidRPr="006C6F17">
        <w:t>, requiring a copy of either:</w:t>
      </w:r>
    </w:p>
    <w:p w14:paraId="3327BC0F" w14:textId="12C8F4BB" w:rsidR="00292C35" w:rsidRPr="006C6F17" w:rsidRDefault="0056315C" w:rsidP="00C0022B">
      <w:pPr>
        <w:pStyle w:val="ListParagraph"/>
        <w:numPr>
          <w:ilvl w:val="3"/>
          <w:numId w:val="14"/>
        </w:numPr>
        <w:tabs>
          <w:tab w:val="left" w:pos="1477"/>
          <w:tab w:val="left" w:pos="1478"/>
        </w:tabs>
        <w:spacing w:before="117"/>
        <w:ind w:left="1350" w:hanging="540"/>
        <w:rPr>
          <w:sz w:val="20"/>
          <w:szCs w:val="20"/>
        </w:rPr>
      </w:pPr>
      <w:r w:rsidRPr="006C6F17">
        <w:rPr>
          <w:sz w:val="20"/>
          <w:szCs w:val="20"/>
        </w:rPr>
        <w:t>Proof</w:t>
      </w:r>
      <w:r w:rsidRPr="006C6F17">
        <w:rPr>
          <w:spacing w:val="-10"/>
          <w:sz w:val="20"/>
          <w:szCs w:val="20"/>
        </w:rPr>
        <w:t xml:space="preserve"> </w:t>
      </w:r>
      <w:r w:rsidRPr="006C6F17">
        <w:rPr>
          <w:sz w:val="20"/>
          <w:szCs w:val="20"/>
        </w:rPr>
        <w:t>of</w:t>
      </w:r>
      <w:r w:rsidRPr="006C6F17">
        <w:rPr>
          <w:spacing w:val="-10"/>
          <w:sz w:val="20"/>
          <w:szCs w:val="20"/>
        </w:rPr>
        <w:t xml:space="preserve"> </w:t>
      </w:r>
      <w:r w:rsidRPr="006C6F17">
        <w:rPr>
          <w:sz w:val="20"/>
          <w:szCs w:val="20"/>
        </w:rPr>
        <w:t>Citizenship</w:t>
      </w:r>
      <w:r w:rsidRPr="006C6F17">
        <w:rPr>
          <w:spacing w:val="-10"/>
          <w:sz w:val="20"/>
          <w:szCs w:val="20"/>
        </w:rPr>
        <w:t xml:space="preserve"> </w:t>
      </w:r>
      <w:r w:rsidRPr="006C6F17">
        <w:rPr>
          <w:sz w:val="20"/>
          <w:szCs w:val="20"/>
        </w:rPr>
        <w:t>or</w:t>
      </w:r>
      <w:r w:rsidRPr="006C6F17">
        <w:rPr>
          <w:spacing w:val="-9"/>
          <w:sz w:val="20"/>
          <w:szCs w:val="20"/>
        </w:rPr>
        <w:t xml:space="preserve"> </w:t>
      </w:r>
      <w:r w:rsidRPr="006C6F17">
        <w:rPr>
          <w:sz w:val="20"/>
          <w:szCs w:val="20"/>
        </w:rPr>
        <w:t>Employment</w:t>
      </w:r>
      <w:r w:rsidRPr="006C6F17">
        <w:rPr>
          <w:spacing w:val="-10"/>
          <w:sz w:val="20"/>
          <w:szCs w:val="20"/>
        </w:rPr>
        <w:t xml:space="preserve"> </w:t>
      </w:r>
      <w:r w:rsidRPr="006C6F17">
        <w:rPr>
          <w:spacing w:val="-2"/>
          <w:sz w:val="20"/>
          <w:szCs w:val="20"/>
        </w:rPr>
        <w:t>Eligibility</w:t>
      </w:r>
      <w:r w:rsidR="00C0022B" w:rsidRPr="006C6F17">
        <w:rPr>
          <w:spacing w:val="-2"/>
          <w:sz w:val="20"/>
          <w:szCs w:val="20"/>
        </w:rPr>
        <w:t>, or</w:t>
      </w:r>
    </w:p>
    <w:p w14:paraId="166666A4" w14:textId="76D9668C" w:rsidR="00292C35" w:rsidRPr="006C6F17" w:rsidRDefault="0056315C" w:rsidP="00C0022B">
      <w:pPr>
        <w:pStyle w:val="ListParagraph"/>
        <w:numPr>
          <w:ilvl w:val="3"/>
          <w:numId w:val="14"/>
        </w:numPr>
        <w:tabs>
          <w:tab w:val="left" w:pos="1477"/>
          <w:tab w:val="left" w:pos="1478"/>
        </w:tabs>
        <w:spacing w:before="0"/>
        <w:ind w:left="1353" w:right="706" w:hanging="547"/>
        <w:rPr>
          <w:sz w:val="20"/>
          <w:szCs w:val="20"/>
        </w:rPr>
      </w:pPr>
      <w:r w:rsidRPr="006C6F17">
        <w:rPr>
          <w:b/>
          <w:bCs/>
          <w:sz w:val="20"/>
          <w:szCs w:val="20"/>
        </w:rPr>
        <w:t>U.S.</w:t>
      </w:r>
      <w:r w:rsidRPr="006C6F17">
        <w:rPr>
          <w:b/>
          <w:bCs/>
          <w:spacing w:val="-4"/>
          <w:sz w:val="20"/>
          <w:szCs w:val="20"/>
        </w:rPr>
        <w:t xml:space="preserve"> </w:t>
      </w:r>
      <w:r w:rsidRPr="006C6F17">
        <w:rPr>
          <w:b/>
          <w:bCs/>
          <w:sz w:val="20"/>
          <w:szCs w:val="20"/>
        </w:rPr>
        <w:t>Only:</w:t>
      </w:r>
      <w:r w:rsidRPr="006C6F17">
        <w:rPr>
          <w:spacing w:val="-4"/>
          <w:sz w:val="20"/>
          <w:szCs w:val="20"/>
        </w:rPr>
        <w:t xml:space="preserve"> </w:t>
      </w:r>
      <w:r w:rsidRPr="006C6F17">
        <w:rPr>
          <w:sz w:val="20"/>
          <w:szCs w:val="20"/>
        </w:rPr>
        <w:t>An</w:t>
      </w:r>
      <w:r w:rsidRPr="006C6F17">
        <w:rPr>
          <w:spacing w:val="-4"/>
          <w:sz w:val="20"/>
          <w:szCs w:val="20"/>
        </w:rPr>
        <w:t xml:space="preserve"> </w:t>
      </w:r>
      <w:r w:rsidRPr="006C6F17">
        <w:rPr>
          <w:sz w:val="20"/>
          <w:szCs w:val="20"/>
        </w:rPr>
        <w:t>I-9</w:t>
      </w:r>
      <w:r w:rsidRPr="006C6F17">
        <w:rPr>
          <w:spacing w:val="-2"/>
          <w:sz w:val="20"/>
          <w:szCs w:val="20"/>
        </w:rPr>
        <w:t xml:space="preserve"> </w:t>
      </w:r>
      <w:r w:rsidRPr="006C6F17">
        <w:rPr>
          <w:sz w:val="20"/>
          <w:szCs w:val="20"/>
        </w:rPr>
        <w:t>for</w:t>
      </w:r>
      <w:r w:rsidRPr="006C6F17">
        <w:rPr>
          <w:spacing w:val="-3"/>
          <w:sz w:val="20"/>
          <w:szCs w:val="20"/>
        </w:rPr>
        <w:t xml:space="preserve"> </w:t>
      </w:r>
      <w:r w:rsidRPr="006C6F17">
        <w:rPr>
          <w:sz w:val="20"/>
          <w:szCs w:val="20"/>
        </w:rPr>
        <w:t>employees</w:t>
      </w:r>
      <w:r w:rsidRPr="006C6F17">
        <w:rPr>
          <w:spacing w:val="-3"/>
          <w:sz w:val="20"/>
          <w:szCs w:val="20"/>
        </w:rPr>
        <w:t xml:space="preserve"> </w:t>
      </w:r>
      <w:r w:rsidRPr="006C6F17">
        <w:rPr>
          <w:sz w:val="20"/>
          <w:szCs w:val="20"/>
        </w:rPr>
        <w:t>hired</w:t>
      </w:r>
      <w:r w:rsidRPr="006C6F17">
        <w:rPr>
          <w:spacing w:val="-4"/>
          <w:sz w:val="20"/>
          <w:szCs w:val="20"/>
        </w:rPr>
        <w:t xml:space="preserve"> </w:t>
      </w:r>
      <w:r w:rsidRPr="006C6F17">
        <w:rPr>
          <w:sz w:val="20"/>
          <w:szCs w:val="20"/>
        </w:rPr>
        <w:t>after</w:t>
      </w:r>
      <w:r w:rsidRPr="006C6F17">
        <w:rPr>
          <w:spacing w:val="-3"/>
          <w:sz w:val="20"/>
          <w:szCs w:val="20"/>
        </w:rPr>
        <w:t xml:space="preserve"> </w:t>
      </w:r>
      <w:r w:rsidRPr="006C6F17">
        <w:rPr>
          <w:sz w:val="20"/>
          <w:szCs w:val="20"/>
        </w:rPr>
        <w:t>November</w:t>
      </w:r>
      <w:r w:rsidRPr="006C6F17">
        <w:rPr>
          <w:spacing w:val="-1"/>
          <w:sz w:val="20"/>
          <w:szCs w:val="20"/>
        </w:rPr>
        <w:t xml:space="preserve"> </w:t>
      </w:r>
      <w:r w:rsidRPr="006C6F17">
        <w:rPr>
          <w:sz w:val="20"/>
          <w:szCs w:val="20"/>
        </w:rPr>
        <w:t>7,</w:t>
      </w:r>
      <w:r w:rsidRPr="006C6F17">
        <w:rPr>
          <w:spacing w:val="-4"/>
          <w:sz w:val="20"/>
          <w:szCs w:val="20"/>
        </w:rPr>
        <w:t xml:space="preserve"> </w:t>
      </w:r>
      <w:proofErr w:type="gramStart"/>
      <w:r w:rsidRPr="006C6F17">
        <w:rPr>
          <w:sz w:val="20"/>
          <w:szCs w:val="20"/>
        </w:rPr>
        <w:t>1986</w:t>
      </w:r>
      <w:proofErr w:type="gramEnd"/>
      <w:r w:rsidRPr="006C6F17">
        <w:rPr>
          <w:spacing w:val="-2"/>
          <w:sz w:val="20"/>
          <w:szCs w:val="20"/>
        </w:rPr>
        <w:t xml:space="preserve"> </w:t>
      </w:r>
      <w:r w:rsidRPr="006C6F17">
        <w:rPr>
          <w:sz w:val="20"/>
          <w:szCs w:val="20"/>
        </w:rPr>
        <w:t>or</w:t>
      </w:r>
      <w:r w:rsidRPr="006C6F17">
        <w:rPr>
          <w:spacing w:val="-3"/>
          <w:sz w:val="20"/>
          <w:szCs w:val="20"/>
        </w:rPr>
        <w:t xml:space="preserve"> </w:t>
      </w:r>
      <w:r w:rsidRPr="006C6F17">
        <w:rPr>
          <w:sz w:val="20"/>
          <w:szCs w:val="20"/>
        </w:rPr>
        <w:t>a</w:t>
      </w:r>
      <w:r w:rsidRPr="006C6F17">
        <w:rPr>
          <w:spacing w:val="-4"/>
          <w:sz w:val="20"/>
          <w:szCs w:val="20"/>
        </w:rPr>
        <w:t xml:space="preserve"> </w:t>
      </w:r>
      <w:r w:rsidRPr="006C6F17">
        <w:rPr>
          <w:sz w:val="20"/>
          <w:szCs w:val="20"/>
        </w:rPr>
        <w:t>proper</w:t>
      </w:r>
      <w:r w:rsidRPr="006C6F17">
        <w:rPr>
          <w:spacing w:val="-3"/>
          <w:sz w:val="20"/>
          <w:szCs w:val="20"/>
        </w:rPr>
        <w:t xml:space="preserve"> </w:t>
      </w:r>
      <w:r w:rsidRPr="006C6F17">
        <w:rPr>
          <w:sz w:val="20"/>
          <w:szCs w:val="20"/>
        </w:rPr>
        <w:t>work</w:t>
      </w:r>
      <w:r w:rsidRPr="006C6F17">
        <w:rPr>
          <w:spacing w:val="-3"/>
          <w:sz w:val="20"/>
          <w:szCs w:val="20"/>
        </w:rPr>
        <w:t xml:space="preserve"> </w:t>
      </w:r>
      <w:r w:rsidRPr="006C6F17">
        <w:rPr>
          <w:sz w:val="20"/>
          <w:szCs w:val="20"/>
        </w:rPr>
        <w:t>registration</w:t>
      </w:r>
      <w:r w:rsidRPr="006C6F17">
        <w:rPr>
          <w:spacing w:val="-4"/>
          <w:sz w:val="20"/>
          <w:szCs w:val="20"/>
        </w:rPr>
        <w:t xml:space="preserve"> </w:t>
      </w:r>
      <w:r w:rsidRPr="006C6F17">
        <w:rPr>
          <w:sz w:val="20"/>
          <w:szCs w:val="20"/>
        </w:rPr>
        <w:t xml:space="preserve">for </w:t>
      </w:r>
      <w:r w:rsidRPr="006C6F17">
        <w:rPr>
          <w:spacing w:val="-2"/>
          <w:sz w:val="20"/>
          <w:szCs w:val="20"/>
        </w:rPr>
        <w:t>non-citizens</w:t>
      </w:r>
      <w:r w:rsidR="000C0C82" w:rsidRPr="006C6F17">
        <w:rPr>
          <w:spacing w:val="-2"/>
          <w:sz w:val="20"/>
          <w:szCs w:val="20"/>
        </w:rPr>
        <w:t xml:space="preserve"> </w:t>
      </w:r>
    </w:p>
    <w:p w14:paraId="72E02664" w14:textId="51CC8C30" w:rsidR="00292C35" w:rsidRPr="006C6F17" w:rsidRDefault="00292C35">
      <w:pPr>
        <w:pStyle w:val="BodyText"/>
        <w:spacing w:before="9"/>
      </w:pPr>
    </w:p>
    <w:p w14:paraId="30031EB2" w14:textId="6C1AA3B6" w:rsidR="00C0022B" w:rsidRPr="006C6F17" w:rsidRDefault="00FD5CCD" w:rsidP="00EA28A2">
      <w:pPr>
        <w:rPr>
          <w:rFonts w:ascii="Arial" w:hAnsi="Arial" w:cs="Arial"/>
          <w:sz w:val="20"/>
          <w:szCs w:val="20"/>
        </w:rPr>
      </w:pPr>
      <w:r w:rsidRPr="5D556A5A">
        <w:rPr>
          <w:rFonts w:ascii="Arial" w:hAnsi="Arial" w:cs="Arial"/>
          <w:b/>
          <w:bCs/>
          <w:i/>
          <w:iCs/>
          <w:sz w:val="20"/>
          <w:szCs w:val="20"/>
        </w:rPr>
        <w:t>(</w:t>
      </w:r>
      <w:r w:rsidRPr="5D556A5A">
        <w:rPr>
          <w:rFonts w:ascii="Arial" w:eastAsia="Arial" w:hAnsi="Arial" w:cs="Arial"/>
          <w:b/>
          <w:bCs/>
          <w:i/>
          <w:iCs/>
          <w:sz w:val="20"/>
          <w:szCs w:val="20"/>
        </w:rPr>
        <w:t xml:space="preserve">Fulfills 1.2) </w:t>
      </w:r>
      <w:r w:rsidR="00C0022B" w:rsidRPr="5D556A5A">
        <w:rPr>
          <w:rFonts w:ascii="Arial" w:hAnsi="Arial" w:cs="Arial"/>
          <w:sz w:val="20"/>
          <w:szCs w:val="20"/>
        </w:rPr>
        <w:t>Applicants</w:t>
      </w:r>
      <w:r w:rsidR="000C0C82" w:rsidRPr="5D556A5A">
        <w:rPr>
          <w:rFonts w:ascii="Arial" w:hAnsi="Arial" w:cs="Arial"/>
          <w:sz w:val="20"/>
          <w:szCs w:val="20"/>
        </w:rPr>
        <w:t xml:space="preserve"> for employment</w:t>
      </w:r>
      <w:r w:rsidR="0056315C" w:rsidRPr="5D556A5A">
        <w:rPr>
          <w:rFonts w:ascii="Arial" w:hAnsi="Arial" w:cs="Arial"/>
          <w:sz w:val="20"/>
          <w:szCs w:val="20"/>
        </w:rPr>
        <w:t xml:space="preserve"> </w:t>
      </w:r>
      <w:r w:rsidR="0001045D" w:rsidRPr="5D556A5A">
        <w:rPr>
          <w:rFonts w:ascii="Arial" w:hAnsi="Arial" w:cs="Arial"/>
          <w:sz w:val="20"/>
          <w:szCs w:val="20"/>
        </w:rPr>
        <w:t>will be screened</w:t>
      </w:r>
      <w:r w:rsidR="0056315C" w:rsidRPr="5D556A5A">
        <w:rPr>
          <w:rFonts w:ascii="Arial" w:hAnsi="Arial" w:cs="Arial"/>
          <w:sz w:val="20"/>
          <w:szCs w:val="20"/>
        </w:rPr>
        <w:t xml:space="preserve"> </w:t>
      </w:r>
      <w:r w:rsidR="00EA28A2" w:rsidRPr="5D556A5A">
        <w:rPr>
          <w:rFonts w:ascii="Arial" w:hAnsi="Arial" w:cs="Arial"/>
          <w:sz w:val="20"/>
          <w:szCs w:val="20"/>
        </w:rPr>
        <w:t xml:space="preserve">to ascertain their </w:t>
      </w:r>
      <w:r w:rsidR="0056315C" w:rsidRPr="5D556A5A">
        <w:rPr>
          <w:rFonts w:ascii="Arial" w:hAnsi="Arial" w:cs="Arial"/>
          <w:sz w:val="20"/>
          <w:szCs w:val="20"/>
        </w:rPr>
        <w:t xml:space="preserve">previous employment, </w:t>
      </w:r>
      <w:r w:rsidR="00EA28A2" w:rsidRPr="5D556A5A">
        <w:rPr>
          <w:rFonts w:ascii="Arial" w:hAnsi="Arial" w:cs="Arial"/>
          <w:sz w:val="20"/>
          <w:szCs w:val="20"/>
        </w:rPr>
        <w:t>their</w:t>
      </w:r>
      <w:r w:rsidR="0056315C" w:rsidRPr="5D556A5A">
        <w:rPr>
          <w:rFonts w:ascii="Arial" w:hAnsi="Arial" w:cs="Arial"/>
          <w:sz w:val="20"/>
          <w:szCs w:val="20"/>
        </w:rPr>
        <w:t xml:space="preserve"> criminal background, and </w:t>
      </w:r>
      <w:r w:rsidR="00EA28A2" w:rsidRPr="5D556A5A">
        <w:rPr>
          <w:rFonts w:ascii="Arial" w:hAnsi="Arial" w:cs="Arial"/>
          <w:sz w:val="20"/>
          <w:szCs w:val="20"/>
        </w:rPr>
        <w:t>substance abuse as indicated below:</w:t>
      </w:r>
      <w:r w:rsidR="000C0C82" w:rsidRPr="5D556A5A">
        <w:rPr>
          <w:rFonts w:ascii="Arial" w:hAnsi="Arial" w:cs="Arial"/>
          <w:sz w:val="20"/>
          <w:szCs w:val="20"/>
        </w:rPr>
        <w:t xml:space="preserve"> </w:t>
      </w:r>
    </w:p>
    <w:p w14:paraId="3D7D7F85" w14:textId="77777777" w:rsidR="00EA28A2" w:rsidRPr="006C6F17" w:rsidRDefault="00EA28A2" w:rsidP="00EA28A2">
      <w:pPr>
        <w:rPr>
          <w:rFonts w:ascii="Arial" w:hAnsi="Arial" w:cs="Arial"/>
          <w:sz w:val="20"/>
          <w:szCs w:val="20"/>
        </w:rPr>
      </w:pPr>
    </w:p>
    <w:p w14:paraId="6CCEE92E" w14:textId="23FD6A6B" w:rsidR="00292C35" w:rsidRPr="006C6F17" w:rsidRDefault="00C0022B" w:rsidP="5D556A5A">
      <w:pPr>
        <w:tabs>
          <w:tab w:val="left" w:pos="990"/>
        </w:tabs>
        <w:rPr>
          <w:rFonts w:ascii="Arial" w:hAnsi="Arial" w:cs="Arial"/>
          <w:i/>
          <w:iCs/>
          <w:sz w:val="20"/>
          <w:szCs w:val="20"/>
        </w:rPr>
      </w:pPr>
      <w:r w:rsidRPr="006C6F17">
        <w:rPr>
          <w:rFonts w:ascii="Arial" w:hAnsi="Arial" w:cs="Arial"/>
          <w:bCs/>
          <w:sz w:val="20"/>
          <w:szCs w:val="20"/>
        </w:rPr>
        <w:tab/>
      </w:r>
      <w:r w:rsidRPr="5D556A5A">
        <w:rPr>
          <w:rFonts w:ascii="Arial" w:hAnsi="Arial" w:cs="Arial"/>
          <w:sz w:val="20"/>
          <w:szCs w:val="20"/>
        </w:rPr>
        <w:t>Seven-</w:t>
      </w:r>
      <w:r w:rsidR="0056315C" w:rsidRPr="5D556A5A">
        <w:rPr>
          <w:rFonts w:ascii="Arial" w:hAnsi="Arial" w:cs="Arial"/>
          <w:sz w:val="20"/>
          <w:szCs w:val="20"/>
        </w:rPr>
        <w:t>Year</w:t>
      </w:r>
      <w:r w:rsidR="0056315C" w:rsidRPr="5D556A5A">
        <w:rPr>
          <w:rFonts w:ascii="Arial" w:hAnsi="Arial" w:cs="Arial"/>
          <w:spacing w:val="-12"/>
          <w:sz w:val="20"/>
          <w:szCs w:val="20"/>
        </w:rPr>
        <w:t xml:space="preserve"> </w:t>
      </w:r>
      <w:r w:rsidR="0056315C" w:rsidRPr="5D556A5A">
        <w:rPr>
          <w:rFonts w:ascii="Arial" w:hAnsi="Arial" w:cs="Arial"/>
          <w:sz w:val="20"/>
          <w:szCs w:val="20"/>
        </w:rPr>
        <w:t>Employment</w:t>
      </w:r>
      <w:r w:rsidR="0056315C" w:rsidRPr="5D556A5A">
        <w:rPr>
          <w:rFonts w:ascii="Arial" w:hAnsi="Arial" w:cs="Arial"/>
          <w:spacing w:val="-13"/>
          <w:sz w:val="20"/>
          <w:szCs w:val="20"/>
        </w:rPr>
        <w:t xml:space="preserve"> </w:t>
      </w:r>
      <w:r w:rsidR="0056315C" w:rsidRPr="5D556A5A">
        <w:rPr>
          <w:rFonts w:ascii="Arial" w:hAnsi="Arial" w:cs="Arial"/>
          <w:sz w:val="20"/>
          <w:szCs w:val="20"/>
        </w:rPr>
        <w:t>History</w:t>
      </w:r>
      <w:r w:rsidR="0056315C" w:rsidRPr="5D556A5A">
        <w:rPr>
          <w:rFonts w:ascii="Arial" w:hAnsi="Arial" w:cs="Arial"/>
          <w:spacing w:val="-9"/>
          <w:sz w:val="20"/>
          <w:szCs w:val="20"/>
        </w:rPr>
        <w:t xml:space="preserve"> </w:t>
      </w:r>
      <w:r w:rsidR="0056315C" w:rsidRPr="5D556A5A">
        <w:rPr>
          <w:rFonts w:ascii="Arial" w:hAnsi="Arial" w:cs="Arial"/>
          <w:sz w:val="20"/>
          <w:szCs w:val="20"/>
        </w:rPr>
        <w:t>Verification</w:t>
      </w:r>
      <w:r w:rsidR="0056315C" w:rsidRPr="5D556A5A">
        <w:rPr>
          <w:rFonts w:ascii="Arial" w:hAnsi="Arial" w:cs="Arial"/>
          <w:b/>
          <w:bCs/>
          <w:spacing w:val="-10"/>
          <w:sz w:val="20"/>
          <w:szCs w:val="20"/>
        </w:rPr>
        <w:t xml:space="preserve"> </w:t>
      </w:r>
      <w:r w:rsidR="0056315C" w:rsidRPr="5D556A5A">
        <w:rPr>
          <w:rFonts w:ascii="Arial" w:hAnsi="Arial" w:cs="Arial"/>
          <w:i/>
          <w:iCs/>
          <w:sz w:val="20"/>
          <w:szCs w:val="20"/>
        </w:rPr>
        <w:t>(May</w:t>
      </w:r>
      <w:r w:rsidR="0056315C" w:rsidRPr="5D556A5A">
        <w:rPr>
          <w:rFonts w:ascii="Arial" w:hAnsi="Arial" w:cs="Arial"/>
          <w:i/>
          <w:iCs/>
          <w:spacing w:val="-8"/>
          <w:sz w:val="20"/>
          <w:szCs w:val="20"/>
        </w:rPr>
        <w:t xml:space="preserve"> </w:t>
      </w:r>
      <w:r w:rsidR="0056315C" w:rsidRPr="5D556A5A">
        <w:rPr>
          <w:rFonts w:ascii="Arial" w:hAnsi="Arial" w:cs="Arial"/>
          <w:i/>
          <w:iCs/>
          <w:sz w:val="20"/>
          <w:szCs w:val="20"/>
        </w:rPr>
        <w:t>be</w:t>
      </w:r>
      <w:r w:rsidR="0056315C" w:rsidRPr="5D556A5A">
        <w:rPr>
          <w:rFonts w:ascii="Arial" w:hAnsi="Arial" w:cs="Arial"/>
          <w:i/>
          <w:iCs/>
          <w:spacing w:val="-12"/>
          <w:sz w:val="20"/>
          <w:szCs w:val="20"/>
        </w:rPr>
        <w:t xml:space="preserve"> </w:t>
      </w:r>
      <w:r w:rsidR="0056315C" w:rsidRPr="5D556A5A">
        <w:rPr>
          <w:rFonts w:ascii="Arial" w:hAnsi="Arial" w:cs="Arial"/>
          <w:i/>
          <w:iCs/>
          <w:sz w:val="20"/>
          <w:szCs w:val="20"/>
        </w:rPr>
        <w:t>completed</w:t>
      </w:r>
      <w:r w:rsidR="0056315C" w:rsidRPr="5D556A5A">
        <w:rPr>
          <w:rFonts w:ascii="Arial" w:hAnsi="Arial" w:cs="Arial"/>
          <w:i/>
          <w:iCs/>
          <w:spacing w:val="-10"/>
          <w:sz w:val="20"/>
          <w:szCs w:val="20"/>
        </w:rPr>
        <w:t xml:space="preserve"> </w:t>
      </w:r>
      <w:r w:rsidR="0056315C" w:rsidRPr="5D556A5A">
        <w:rPr>
          <w:rFonts w:ascii="Arial" w:hAnsi="Arial" w:cs="Arial"/>
          <w:i/>
          <w:iCs/>
          <w:sz w:val="20"/>
          <w:szCs w:val="20"/>
        </w:rPr>
        <w:t>in-house</w:t>
      </w:r>
      <w:r w:rsidR="0056315C" w:rsidRPr="5D556A5A">
        <w:rPr>
          <w:rFonts w:ascii="Arial" w:hAnsi="Arial" w:cs="Arial"/>
          <w:i/>
          <w:iCs/>
          <w:spacing w:val="-12"/>
          <w:sz w:val="20"/>
          <w:szCs w:val="20"/>
        </w:rPr>
        <w:t xml:space="preserve"> </w:t>
      </w:r>
      <w:r w:rsidR="0056315C" w:rsidRPr="5D556A5A">
        <w:rPr>
          <w:rFonts w:ascii="Arial" w:hAnsi="Arial" w:cs="Arial"/>
          <w:i/>
          <w:iCs/>
          <w:sz w:val="20"/>
          <w:szCs w:val="20"/>
        </w:rPr>
        <w:t>or</w:t>
      </w:r>
      <w:r w:rsidR="0056315C" w:rsidRPr="5D556A5A">
        <w:rPr>
          <w:rFonts w:ascii="Arial" w:hAnsi="Arial" w:cs="Arial"/>
          <w:i/>
          <w:iCs/>
          <w:spacing w:val="-10"/>
          <w:sz w:val="20"/>
          <w:szCs w:val="20"/>
        </w:rPr>
        <w:t xml:space="preserve"> </w:t>
      </w:r>
      <w:r w:rsidR="0056315C" w:rsidRPr="5D556A5A">
        <w:rPr>
          <w:rFonts w:ascii="Arial" w:hAnsi="Arial" w:cs="Arial"/>
          <w:i/>
          <w:iCs/>
          <w:spacing w:val="-2"/>
          <w:sz w:val="20"/>
          <w:szCs w:val="20"/>
        </w:rPr>
        <w:t>outsourced)</w:t>
      </w:r>
    </w:p>
    <w:p w14:paraId="58D47562" w14:textId="04DAC24F" w:rsidR="00292C35" w:rsidRPr="006C6F17" w:rsidRDefault="0056315C" w:rsidP="00C0022B">
      <w:pPr>
        <w:pStyle w:val="BodyText"/>
        <w:ind w:left="1483"/>
      </w:pPr>
      <w:r w:rsidRPr="006C6F17">
        <w:t>At</w:t>
      </w:r>
      <w:r w:rsidRPr="006C6F17">
        <w:rPr>
          <w:spacing w:val="-9"/>
        </w:rPr>
        <w:t xml:space="preserve"> </w:t>
      </w:r>
      <w:r w:rsidRPr="006C6F17">
        <w:t>a</w:t>
      </w:r>
      <w:r w:rsidRPr="006C6F17">
        <w:rPr>
          <w:spacing w:val="-6"/>
        </w:rPr>
        <w:t xml:space="preserve"> </w:t>
      </w:r>
      <w:r w:rsidRPr="006C6F17">
        <w:t>minimum</w:t>
      </w:r>
      <w:r w:rsidRPr="006C6F17">
        <w:rPr>
          <w:spacing w:val="-6"/>
        </w:rPr>
        <w:t xml:space="preserve"> </w:t>
      </w:r>
      <w:r w:rsidR="00E16A29" w:rsidRPr="006C6F17">
        <w:t xml:space="preserve">will </w:t>
      </w:r>
      <w:r w:rsidRPr="006C6F17">
        <w:t>include</w:t>
      </w:r>
      <w:r w:rsidRPr="006C6F17">
        <w:rPr>
          <w:spacing w:val="-6"/>
        </w:rPr>
        <w:t xml:space="preserve"> </w:t>
      </w:r>
      <w:r w:rsidRPr="006C6F17">
        <w:t>the</w:t>
      </w:r>
      <w:r w:rsidRPr="006C6F17">
        <w:rPr>
          <w:spacing w:val="-9"/>
        </w:rPr>
        <w:t xml:space="preserve"> </w:t>
      </w:r>
      <w:r w:rsidRPr="006C6F17">
        <w:t>following</w:t>
      </w:r>
      <w:r w:rsidRPr="006C6F17">
        <w:rPr>
          <w:spacing w:val="-6"/>
        </w:rPr>
        <w:t xml:space="preserve"> </w:t>
      </w:r>
      <w:r w:rsidRPr="006C6F17">
        <w:t>for</w:t>
      </w:r>
      <w:r w:rsidRPr="006C6F17">
        <w:rPr>
          <w:spacing w:val="-6"/>
        </w:rPr>
        <w:t xml:space="preserve"> </w:t>
      </w:r>
      <w:r w:rsidRPr="006C6F17">
        <w:t>each</w:t>
      </w:r>
      <w:r w:rsidRPr="006C6F17">
        <w:rPr>
          <w:spacing w:val="-6"/>
        </w:rPr>
        <w:t xml:space="preserve"> </w:t>
      </w:r>
      <w:r w:rsidRPr="006C6F17">
        <w:t>place</w:t>
      </w:r>
      <w:r w:rsidRPr="006C6F17">
        <w:rPr>
          <w:spacing w:val="-6"/>
        </w:rPr>
        <w:t xml:space="preserve"> </w:t>
      </w:r>
      <w:r w:rsidRPr="006C6F17">
        <w:t>of</w:t>
      </w:r>
      <w:r w:rsidRPr="006C6F17">
        <w:rPr>
          <w:spacing w:val="-9"/>
        </w:rPr>
        <w:t xml:space="preserve"> </w:t>
      </w:r>
      <w:r w:rsidRPr="006C6F17">
        <w:t>prior</w:t>
      </w:r>
      <w:r w:rsidRPr="006C6F17">
        <w:rPr>
          <w:spacing w:val="-5"/>
        </w:rPr>
        <w:t xml:space="preserve"> </w:t>
      </w:r>
      <w:r w:rsidRPr="006C6F17">
        <w:rPr>
          <w:spacing w:val="-2"/>
        </w:rPr>
        <w:t>employment:</w:t>
      </w:r>
    </w:p>
    <w:p w14:paraId="69A80B30" w14:textId="77777777" w:rsidR="00292C35" w:rsidRPr="006C6F17" w:rsidRDefault="0056315C" w:rsidP="00C0022B">
      <w:pPr>
        <w:pStyle w:val="ListParagraph"/>
        <w:numPr>
          <w:ilvl w:val="3"/>
          <w:numId w:val="9"/>
        </w:numPr>
        <w:tabs>
          <w:tab w:val="left" w:pos="2070"/>
        </w:tabs>
        <w:spacing w:before="0" w:line="245" w:lineRule="exact"/>
        <w:ind w:left="2203" w:hanging="403"/>
        <w:rPr>
          <w:sz w:val="20"/>
          <w:szCs w:val="20"/>
        </w:rPr>
      </w:pPr>
      <w:r w:rsidRPr="006C6F17">
        <w:rPr>
          <w:sz w:val="20"/>
          <w:szCs w:val="20"/>
        </w:rPr>
        <w:t>Name,</w:t>
      </w:r>
      <w:r w:rsidRPr="006C6F17">
        <w:rPr>
          <w:spacing w:val="-7"/>
          <w:sz w:val="20"/>
          <w:szCs w:val="20"/>
        </w:rPr>
        <w:t xml:space="preserve"> </w:t>
      </w:r>
      <w:r w:rsidRPr="006C6F17">
        <w:rPr>
          <w:sz w:val="20"/>
          <w:szCs w:val="20"/>
        </w:rPr>
        <w:t>City,</w:t>
      </w:r>
      <w:r w:rsidRPr="006C6F17">
        <w:rPr>
          <w:spacing w:val="-7"/>
          <w:sz w:val="20"/>
          <w:szCs w:val="20"/>
        </w:rPr>
        <w:t xml:space="preserve"> </w:t>
      </w:r>
      <w:r w:rsidRPr="006C6F17">
        <w:rPr>
          <w:sz w:val="20"/>
          <w:szCs w:val="20"/>
        </w:rPr>
        <w:t>and</w:t>
      </w:r>
      <w:r w:rsidRPr="006C6F17">
        <w:rPr>
          <w:spacing w:val="-7"/>
          <w:sz w:val="20"/>
          <w:szCs w:val="20"/>
        </w:rPr>
        <w:t xml:space="preserve"> </w:t>
      </w:r>
      <w:r w:rsidRPr="006C6F17">
        <w:rPr>
          <w:sz w:val="20"/>
          <w:szCs w:val="20"/>
        </w:rPr>
        <w:t>State</w:t>
      </w:r>
      <w:r w:rsidRPr="006C6F17">
        <w:rPr>
          <w:spacing w:val="-7"/>
          <w:sz w:val="20"/>
          <w:szCs w:val="20"/>
        </w:rPr>
        <w:t xml:space="preserve"> </w:t>
      </w:r>
      <w:r w:rsidRPr="006C6F17">
        <w:rPr>
          <w:sz w:val="20"/>
          <w:szCs w:val="20"/>
        </w:rPr>
        <w:t>of</w:t>
      </w:r>
      <w:r w:rsidRPr="006C6F17">
        <w:rPr>
          <w:spacing w:val="-8"/>
          <w:sz w:val="20"/>
          <w:szCs w:val="20"/>
        </w:rPr>
        <w:t xml:space="preserve"> </w:t>
      </w:r>
      <w:r w:rsidRPr="006C6F17">
        <w:rPr>
          <w:sz w:val="20"/>
          <w:szCs w:val="20"/>
        </w:rPr>
        <w:t>the</w:t>
      </w:r>
      <w:r w:rsidRPr="006C6F17">
        <w:rPr>
          <w:spacing w:val="-10"/>
          <w:sz w:val="20"/>
          <w:szCs w:val="20"/>
        </w:rPr>
        <w:t xml:space="preserve"> </w:t>
      </w:r>
      <w:r w:rsidRPr="006C6F17">
        <w:rPr>
          <w:sz w:val="20"/>
          <w:szCs w:val="20"/>
        </w:rPr>
        <w:t>previous</w:t>
      </w:r>
      <w:r w:rsidRPr="006C6F17">
        <w:rPr>
          <w:spacing w:val="-7"/>
          <w:sz w:val="20"/>
          <w:szCs w:val="20"/>
        </w:rPr>
        <w:t xml:space="preserve"> </w:t>
      </w:r>
      <w:r w:rsidRPr="006C6F17">
        <w:rPr>
          <w:spacing w:val="-2"/>
          <w:sz w:val="20"/>
          <w:szCs w:val="20"/>
        </w:rPr>
        <w:t>employer</w:t>
      </w:r>
    </w:p>
    <w:p w14:paraId="6EC2216D" w14:textId="77777777" w:rsidR="00292C35" w:rsidRPr="006C6F17" w:rsidRDefault="0056315C" w:rsidP="00C0022B">
      <w:pPr>
        <w:pStyle w:val="ListParagraph"/>
        <w:numPr>
          <w:ilvl w:val="3"/>
          <w:numId w:val="9"/>
        </w:numPr>
        <w:tabs>
          <w:tab w:val="left" w:pos="2070"/>
        </w:tabs>
        <w:spacing w:before="0" w:line="245" w:lineRule="exact"/>
        <w:ind w:hanging="403"/>
        <w:rPr>
          <w:sz w:val="20"/>
          <w:szCs w:val="20"/>
        </w:rPr>
      </w:pPr>
      <w:r w:rsidRPr="006C6F17">
        <w:rPr>
          <w:sz w:val="20"/>
          <w:szCs w:val="20"/>
        </w:rPr>
        <w:t>Dates</w:t>
      </w:r>
      <w:r w:rsidRPr="006C6F17">
        <w:rPr>
          <w:spacing w:val="-8"/>
          <w:sz w:val="20"/>
          <w:szCs w:val="20"/>
        </w:rPr>
        <w:t xml:space="preserve"> </w:t>
      </w:r>
      <w:r w:rsidRPr="006C6F17">
        <w:rPr>
          <w:sz w:val="20"/>
          <w:szCs w:val="20"/>
        </w:rPr>
        <w:t>of</w:t>
      </w:r>
      <w:r w:rsidRPr="006C6F17">
        <w:rPr>
          <w:spacing w:val="-9"/>
          <w:sz w:val="20"/>
          <w:szCs w:val="20"/>
        </w:rPr>
        <w:t xml:space="preserve"> </w:t>
      </w:r>
      <w:r w:rsidRPr="006C6F17">
        <w:rPr>
          <w:sz w:val="20"/>
          <w:szCs w:val="20"/>
        </w:rPr>
        <w:t>employment,</w:t>
      </w:r>
      <w:r w:rsidRPr="006C6F17">
        <w:rPr>
          <w:spacing w:val="-9"/>
          <w:sz w:val="20"/>
          <w:szCs w:val="20"/>
        </w:rPr>
        <w:t xml:space="preserve"> </w:t>
      </w:r>
      <w:r w:rsidRPr="006C6F17">
        <w:rPr>
          <w:sz w:val="20"/>
          <w:szCs w:val="20"/>
        </w:rPr>
        <w:t>as</w:t>
      </w:r>
      <w:r w:rsidRPr="006C6F17">
        <w:rPr>
          <w:spacing w:val="-8"/>
          <w:sz w:val="20"/>
          <w:szCs w:val="20"/>
        </w:rPr>
        <w:t xml:space="preserve"> </w:t>
      </w:r>
      <w:r w:rsidRPr="006C6F17">
        <w:rPr>
          <w:sz w:val="20"/>
          <w:szCs w:val="20"/>
        </w:rPr>
        <w:t>reported</w:t>
      </w:r>
      <w:r w:rsidRPr="006C6F17">
        <w:rPr>
          <w:spacing w:val="-7"/>
          <w:sz w:val="20"/>
          <w:szCs w:val="20"/>
        </w:rPr>
        <w:t xml:space="preserve"> </w:t>
      </w:r>
      <w:r w:rsidRPr="006C6F17">
        <w:rPr>
          <w:sz w:val="20"/>
          <w:szCs w:val="20"/>
        </w:rPr>
        <w:t>by</w:t>
      </w:r>
      <w:r w:rsidRPr="006C6F17">
        <w:rPr>
          <w:spacing w:val="-8"/>
          <w:sz w:val="20"/>
          <w:szCs w:val="20"/>
        </w:rPr>
        <w:t xml:space="preserve"> </w:t>
      </w:r>
      <w:r w:rsidRPr="006C6F17">
        <w:rPr>
          <w:sz w:val="20"/>
          <w:szCs w:val="20"/>
        </w:rPr>
        <w:t>the</w:t>
      </w:r>
      <w:r w:rsidRPr="006C6F17">
        <w:rPr>
          <w:spacing w:val="-7"/>
          <w:sz w:val="20"/>
          <w:szCs w:val="20"/>
        </w:rPr>
        <w:t xml:space="preserve"> </w:t>
      </w:r>
      <w:r w:rsidRPr="006C6F17">
        <w:rPr>
          <w:spacing w:val="-2"/>
          <w:sz w:val="20"/>
          <w:szCs w:val="20"/>
        </w:rPr>
        <w:t>employee</w:t>
      </w:r>
    </w:p>
    <w:p w14:paraId="28894F81" w14:textId="77777777" w:rsidR="00292C35" w:rsidRPr="006C6F17" w:rsidRDefault="0056315C" w:rsidP="00C0022B">
      <w:pPr>
        <w:pStyle w:val="ListParagraph"/>
        <w:numPr>
          <w:ilvl w:val="3"/>
          <w:numId w:val="9"/>
        </w:numPr>
        <w:tabs>
          <w:tab w:val="left" w:pos="2070"/>
        </w:tabs>
        <w:spacing w:before="0" w:line="244" w:lineRule="exact"/>
        <w:ind w:hanging="403"/>
        <w:rPr>
          <w:sz w:val="20"/>
          <w:szCs w:val="20"/>
        </w:rPr>
      </w:pPr>
      <w:r w:rsidRPr="006C6F17">
        <w:rPr>
          <w:sz w:val="20"/>
          <w:szCs w:val="20"/>
        </w:rPr>
        <w:t>Date</w:t>
      </w:r>
      <w:r w:rsidRPr="006C6F17">
        <w:rPr>
          <w:spacing w:val="-10"/>
          <w:sz w:val="20"/>
          <w:szCs w:val="20"/>
        </w:rPr>
        <w:t xml:space="preserve"> </w:t>
      </w:r>
      <w:r w:rsidRPr="006C6F17">
        <w:rPr>
          <w:sz w:val="20"/>
          <w:szCs w:val="20"/>
        </w:rPr>
        <w:t>of</w:t>
      </w:r>
      <w:r w:rsidRPr="006C6F17">
        <w:rPr>
          <w:spacing w:val="-9"/>
          <w:sz w:val="20"/>
          <w:szCs w:val="20"/>
        </w:rPr>
        <w:t xml:space="preserve"> </w:t>
      </w:r>
      <w:r w:rsidRPr="006C6F17">
        <w:rPr>
          <w:sz w:val="20"/>
          <w:szCs w:val="20"/>
        </w:rPr>
        <w:t>verification</w:t>
      </w:r>
      <w:r w:rsidRPr="006C6F17">
        <w:rPr>
          <w:spacing w:val="-10"/>
          <w:sz w:val="20"/>
          <w:szCs w:val="20"/>
        </w:rPr>
        <w:t xml:space="preserve"> </w:t>
      </w:r>
      <w:r w:rsidRPr="006C6F17">
        <w:rPr>
          <w:sz w:val="20"/>
          <w:szCs w:val="20"/>
        </w:rPr>
        <w:t>(or</w:t>
      </w:r>
      <w:r w:rsidRPr="006C6F17">
        <w:rPr>
          <w:spacing w:val="-8"/>
          <w:sz w:val="20"/>
          <w:szCs w:val="20"/>
        </w:rPr>
        <w:t xml:space="preserve"> </w:t>
      </w:r>
      <w:r w:rsidRPr="006C6F17">
        <w:rPr>
          <w:sz w:val="20"/>
          <w:szCs w:val="20"/>
        </w:rPr>
        <w:t>attempted</w:t>
      </w:r>
      <w:r w:rsidRPr="006C6F17">
        <w:rPr>
          <w:spacing w:val="-9"/>
          <w:sz w:val="20"/>
          <w:szCs w:val="20"/>
        </w:rPr>
        <w:t xml:space="preserve"> </w:t>
      </w:r>
      <w:r w:rsidRPr="006C6F17">
        <w:rPr>
          <w:sz w:val="20"/>
          <w:szCs w:val="20"/>
        </w:rPr>
        <w:t>verification</w:t>
      </w:r>
      <w:r w:rsidRPr="006C6F17">
        <w:rPr>
          <w:spacing w:val="-8"/>
          <w:sz w:val="20"/>
          <w:szCs w:val="20"/>
        </w:rPr>
        <w:t xml:space="preserve"> </w:t>
      </w:r>
      <w:r w:rsidRPr="006C6F17">
        <w:rPr>
          <w:sz w:val="20"/>
          <w:szCs w:val="20"/>
        </w:rPr>
        <w:t>if</w:t>
      </w:r>
      <w:r w:rsidRPr="006C6F17">
        <w:rPr>
          <w:spacing w:val="-9"/>
          <w:sz w:val="20"/>
          <w:szCs w:val="20"/>
        </w:rPr>
        <w:t xml:space="preserve"> </w:t>
      </w:r>
      <w:r w:rsidRPr="006C6F17">
        <w:rPr>
          <w:sz w:val="20"/>
          <w:szCs w:val="20"/>
        </w:rPr>
        <w:t>the</w:t>
      </w:r>
      <w:r w:rsidRPr="006C6F17">
        <w:rPr>
          <w:spacing w:val="-10"/>
          <w:sz w:val="20"/>
          <w:szCs w:val="20"/>
        </w:rPr>
        <w:t xml:space="preserve"> </w:t>
      </w:r>
      <w:r w:rsidRPr="006C6F17">
        <w:rPr>
          <w:sz w:val="20"/>
          <w:szCs w:val="20"/>
        </w:rPr>
        <w:t>previous</w:t>
      </w:r>
      <w:r w:rsidRPr="006C6F17">
        <w:rPr>
          <w:spacing w:val="-8"/>
          <w:sz w:val="20"/>
          <w:szCs w:val="20"/>
        </w:rPr>
        <w:t xml:space="preserve"> </w:t>
      </w:r>
      <w:r w:rsidRPr="006C6F17">
        <w:rPr>
          <w:sz w:val="20"/>
          <w:szCs w:val="20"/>
        </w:rPr>
        <w:t>employer</w:t>
      </w:r>
      <w:r w:rsidRPr="006C6F17">
        <w:rPr>
          <w:spacing w:val="-8"/>
          <w:sz w:val="20"/>
          <w:szCs w:val="20"/>
        </w:rPr>
        <w:t xml:space="preserve"> </w:t>
      </w:r>
      <w:r w:rsidRPr="006C6F17">
        <w:rPr>
          <w:sz w:val="20"/>
          <w:szCs w:val="20"/>
        </w:rPr>
        <w:t>cannot</w:t>
      </w:r>
      <w:r w:rsidRPr="006C6F17">
        <w:rPr>
          <w:spacing w:val="-10"/>
          <w:sz w:val="20"/>
          <w:szCs w:val="20"/>
        </w:rPr>
        <w:t xml:space="preserve"> </w:t>
      </w:r>
      <w:r w:rsidRPr="006C6F17">
        <w:rPr>
          <w:sz w:val="20"/>
          <w:szCs w:val="20"/>
        </w:rPr>
        <w:t>be</w:t>
      </w:r>
      <w:r w:rsidRPr="006C6F17">
        <w:rPr>
          <w:spacing w:val="-10"/>
          <w:sz w:val="20"/>
          <w:szCs w:val="20"/>
        </w:rPr>
        <w:t xml:space="preserve"> </w:t>
      </w:r>
      <w:r w:rsidRPr="006C6F17">
        <w:rPr>
          <w:spacing w:val="-2"/>
          <w:sz w:val="20"/>
          <w:szCs w:val="20"/>
        </w:rPr>
        <w:t>reached)</w:t>
      </w:r>
    </w:p>
    <w:p w14:paraId="36BBD9E9" w14:textId="19B974CE" w:rsidR="00292C35" w:rsidRPr="006C6F17" w:rsidRDefault="0056315C" w:rsidP="00C0022B">
      <w:pPr>
        <w:pStyle w:val="ListParagraph"/>
        <w:numPr>
          <w:ilvl w:val="3"/>
          <w:numId w:val="9"/>
        </w:numPr>
        <w:tabs>
          <w:tab w:val="left" w:pos="2070"/>
        </w:tabs>
        <w:spacing w:before="0" w:line="244" w:lineRule="exact"/>
        <w:ind w:hanging="403"/>
        <w:rPr>
          <w:sz w:val="20"/>
          <w:szCs w:val="20"/>
        </w:rPr>
      </w:pPr>
      <w:r w:rsidRPr="006C6F17">
        <w:rPr>
          <w:sz w:val="20"/>
          <w:szCs w:val="20"/>
        </w:rPr>
        <w:t>Indication</w:t>
      </w:r>
      <w:r w:rsidRPr="006C6F17">
        <w:rPr>
          <w:spacing w:val="-10"/>
          <w:sz w:val="20"/>
          <w:szCs w:val="20"/>
        </w:rPr>
        <w:t xml:space="preserve"> </w:t>
      </w:r>
      <w:r w:rsidRPr="006C6F17">
        <w:rPr>
          <w:sz w:val="20"/>
          <w:szCs w:val="20"/>
        </w:rPr>
        <w:t>of</w:t>
      </w:r>
      <w:r w:rsidRPr="006C6F17">
        <w:rPr>
          <w:spacing w:val="-6"/>
          <w:sz w:val="20"/>
          <w:szCs w:val="20"/>
        </w:rPr>
        <w:t xml:space="preserve"> </w:t>
      </w:r>
      <w:r w:rsidRPr="006C6F17">
        <w:rPr>
          <w:sz w:val="20"/>
          <w:szCs w:val="20"/>
        </w:rPr>
        <w:t>if</w:t>
      </w:r>
      <w:r w:rsidRPr="006C6F17">
        <w:rPr>
          <w:spacing w:val="-7"/>
          <w:sz w:val="20"/>
          <w:szCs w:val="20"/>
        </w:rPr>
        <w:t xml:space="preserve"> </w:t>
      </w:r>
      <w:r w:rsidRPr="006C6F17">
        <w:rPr>
          <w:sz w:val="20"/>
          <w:szCs w:val="20"/>
        </w:rPr>
        <w:t>the</w:t>
      </w:r>
      <w:r w:rsidRPr="006C6F17">
        <w:rPr>
          <w:spacing w:val="-6"/>
          <w:sz w:val="20"/>
          <w:szCs w:val="20"/>
        </w:rPr>
        <w:t xml:space="preserve"> </w:t>
      </w:r>
      <w:r w:rsidRPr="006C6F17">
        <w:rPr>
          <w:sz w:val="20"/>
          <w:szCs w:val="20"/>
        </w:rPr>
        <w:t>previous</w:t>
      </w:r>
      <w:r w:rsidRPr="006C6F17">
        <w:rPr>
          <w:spacing w:val="-6"/>
          <w:sz w:val="20"/>
          <w:szCs w:val="20"/>
        </w:rPr>
        <w:t xml:space="preserve"> </w:t>
      </w:r>
      <w:r w:rsidRPr="006C6F17">
        <w:rPr>
          <w:sz w:val="20"/>
          <w:szCs w:val="20"/>
        </w:rPr>
        <w:t>employer</w:t>
      </w:r>
      <w:r w:rsidRPr="006C6F17">
        <w:rPr>
          <w:spacing w:val="-7"/>
          <w:sz w:val="20"/>
          <w:szCs w:val="20"/>
        </w:rPr>
        <w:t xml:space="preserve"> </w:t>
      </w:r>
      <w:r w:rsidRPr="006C6F17">
        <w:rPr>
          <w:sz w:val="20"/>
          <w:szCs w:val="20"/>
        </w:rPr>
        <w:t>was</w:t>
      </w:r>
      <w:r w:rsidRPr="006C6F17">
        <w:rPr>
          <w:spacing w:val="-6"/>
          <w:sz w:val="20"/>
          <w:szCs w:val="20"/>
        </w:rPr>
        <w:t xml:space="preserve"> </w:t>
      </w:r>
      <w:r w:rsidRPr="006C6F17">
        <w:rPr>
          <w:sz w:val="20"/>
          <w:szCs w:val="20"/>
        </w:rPr>
        <w:t>able</w:t>
      </w:r>
      <w:r w:rsidRPr="006C6F17">
        <w:rPr>
          <w:spacing w:val="-9"/>
          <w:sz w:val="20"/>
          <w:szCs w:val="20"/>
        </w:rPr>
        <w:t xml:space="preserve"> </w:t>
      </w:r>
      <w:r w:rsidRPr="006C6F17">
        <w:rPr>
          <w:sz w:val="20"/>
          <w:szCs w:val="20"/>
        </w:rPr>
        <w:t>to</w:t>
      </w:r>
      <w:r w:rsidRPr="006C6F17">
        <w:rPr>
          <w:spacing w:val="-9"/>
          <w:sz w:val="20"/>
          <w:szCs w:val="20"/>
        </w:rPr>
        <w:t xml:space="preserve"> </w:t>
      </w:r>
      <w:r w:rsidRPr="006C6F17">
        <w:rPr>
          <w:sz w:val="20"/>
          <w:szCs w:val="20"/>
        </w:rPr>
        <w:t>verify</w:t>
      </w:r>
      <w:r w:rsidRPr="006C6F17">
        <w:rPr>
          <w:spacing w:val="-3"/>
          <w:sz w:val="20"/>
          <w:szCs w:val="20"/>
        </w:rPr>
        <w:t xml:space="preserve"> </w:t>
      </w:r>
      <w:r w:rsidRPr="006C6F17">
        <w:rPr>
          <w:sz w:val="20"/>
          <w:szCs w:val="20"/>
        </w:rPr>
        <w:t>the</w:t>
      </w:r>
      <w:r w:rsidRPr="006C6F17">
        <w:rPr>
          <w:spacing w:val="-10"/>
          <w:sz w:val="20"/>
          <w:szCs w:val="20"/>
        </w:rPr>
        <w:t xml:space="preserve"> </w:t>
      </w:r>
      <w:r w:rsidRPr="006C6F17">
        <w:rPr>
          <w:sz w:val="20"/>
          <w:szCs w:val="20"/>
        </w:rPr>
        <w:t>dates</w:t>
      </w:r>
      <w:r w:rsidRPr="006C6F17">
        <w:rPr>
          <w:spacing w:val="-7"/>
          <w:sz w:val="20"/>
          <w:szCs w:val="20"/>
        </w:rPr>
        <w:t xml:space="preserve"> </w:t>
      </w:r>
      <w:r w:rsidRPr="006C6F17">
        <w:rPr>
          <w:sz w:val="20"/>
          <w:szCs w:val="20"/>
        </w:rPr>
        <w:t>of</w:t>
      </w:r>
      <w:r w:rsidRPr="006C6F17">
        <w:rPr>
          <w:spacing w:val="-8"/>
          <w:sz w:val="20"/>
          <w:szCs w:val="20"/>
        </w:rPr>
        <w:t xml:space="preserve"> </w:t>
      </w:r>
      <w:r w:rsidRPr="006C6F17">
        <w:rPr>
          <w:spacing w:val="-2"/>
          <w:sz w:val="20"/>
          <w:szCs w:val="20"/>
        </w:rPr>
        <w:t>employment</w:t>
      </w:r>
    </w:p>
    <w:p w14:paraId="5FA39583" w14:textId="03755C06" w:rsidR="00292C35" w:rsidRPr="00F427E1" w:rsidRDefault="00C0022B" w:rsidP="5D556A5A">
      <w:pPr>
        <w:tabs>
          <w:tab w:val="left" w:pos="990"/>
        </w:tabs>
        <w:ind w:firstLine="990"/>
        <w:rPr>
          <w:rFonts w:ascii="Arial" w:hAnsi="Arial" w:cs="Arial"/>
          <w:sz w:val="20"/>
          <w:szCs w:val="20"/>
        </w:rPr>
      </w:pPr>
      <w:r w:rsidRPr="5D556A5A">
        <w:rPr>
          <w:rFonts w:ascii="Arial" w:hAnsi="Arial" w:cs="Arial"/>
          <w:sz w:val="20"/>
          <w:szCs w:val="20"/>
        </w:rPr>
        <w:t>Seven-</w:t>
      </w:r>
      <w:r w:rsidR="0056315C" w:rsidRPr="5D556A5A">
        <w:rPr>
          <w:rFonts w:ascii="Arial" w:hAnsi="Arial" w:cs="Arial"/>
          <w:sz w:val="20"/>
          <w:szCs w:val="20"/>
        </w:rPr>
        <w:t xml:space="preserve">Year Criminal Record Search </w:t>
      </w:r>
      <w:r w:rsidRPr="5D556A5A">
        <w:rPr>
          <w:rFonts w:ascii="Arial" w:hAnsi="Arial" w:cs="Arial"/>
          <w:sz w:val="20"/>
          <w:szCs w:val="20"/>
        </w:rPr>
        <w:t>by a Third-party Service</w:t>
      </w:r>
    </w:p>
    <w:p w14:paraId="21ABA293" w14:textId="5DF8E115" w:rsidR="00292C35" w:rsidRPr="006C6F17" w:rsidRDefault="0056315C" w:rsidP="00170B34">
      <w:pPr>
        <w:pStyle w:val="ListParagraph"/>
        <w:numPr>
          <w:ilvl w:val="0"/>
          <w:numId w:val="1"/>
        </w:numPr>
        <w:tabs>
          <w:tab w:val="left" w:pos="2070"/>
        </w:tabs>
        <w:spacing w:before="0" w:line="238" w:lineRule="auto"/>
        <w:ind w:left="2070" w:right="720" w:hanging="270"/>
        <w:rPr>
          <w:color w:val="000000" w:themeColor="text1"/>
          <w:sz w:val="20"/>
          <w:szCs w:val="20"/>
        </w:rPr>
      </w:pPr>
      <w:r w:rsidRPr="006C6F17">
        <w:rPr>
          <w:color w:val="000000" w:themeColor="text1"/>
          <w:sz w:val="20"/>
          <w:szCs w:val="20"/>
        </w:rPr>
        <w:t>Social Security Header Search (</w:t>
      </w:r>
      <w:r w:rsidR="00C0022B" w:rsidRPr="006C6F17">
        <w:rPr>
          <w:color w:val="000000" w:themeColor="text1"/>
          <w:sz w:val="20"/>
          <w:szCs w:val="20"/>
        </w:rPr>
        <w:t>to</w:t>
      </w:r>
      <w:r w:rsidRPr="006C6F17">
        <w:rPr>
          <w:color w:val="000000" w:themeColor="text1"/>
          <w:sz w:val="20"/>
          <w:szCs w:val="20"/>
        </w:rPr>
        <w:t xml:space="preserve"> be conducted prior to the criminal background investigation</w:t>
      </w:r>
      <w:r w:rsidRPr="006C6F17">
        <w:rPr>
          <w:color w:val="000000" w:themeColor="text1"/>
          <w:spacing w:val="-3"/>
          <w:sz w:val="20"/>
          <w:szCs w:val="20"/>
        </w:rPr>
        <w:t xml:space="preserve"> </w:t>
      </w:r>
      <w:r w:rsidRPr="006C6F17">
        <w:rPr>
          <w:color w:val="000000" w:themeColor="text1"/>
          <w:sz w:val="20"/>
          <w:szCs w:val="20"/>
        </w:rPr>
        <w:t>to</w:t>
      </w:r>
      <w:r w:rsidRPr="006C6F17">
        <w:rPr>
          <w:color w:val="000000" w:themeColor="text1"/>
          <w:spacing w:val="-5"/>
          <w:sz w:val="20"/>
          <w:szCs w:val="20"/>
        </w:rPr>
        <w:t xml:space="preserve"> </w:t>
      </w:r>
      <w:r w:rsidRPr="006C6F17">
        <w:rPr>
          <w:color w:val="000000" w:themeColor="text1"/>
          <w:sz w:val="20"/>
          <w:szCs w:val="20"/>
        </w:rPr>
        <w:t>ensure</w:t>
      </w:r>
      <w:r w:rsidRPr="006C6F17">
        <w:rPr>
          <w:color w:val="000000" w:themeColor="text1"/>
          <w:spacing w:val="-5"/>
          <w:sz w:val="20"/>
          <w:szCs w:val="20"/>
        </w:rPr>
        <w:t xml:space="preserve"> </w:t>
      </w:r>
      <w:r w:rsidRPr="006C6F17">
        <w:rPr>
          <w:color w:val="000000" w:themeColor="text1"/>
          <w:sz w:val="20"/>
          <w:szCs w:val="20"/>
        </w:rPr>
        <w:t>all</w:t>
      </w:r>
      <w:r w:rsidRPr="006C6F17">
        <w:rPr>
          <w:color w:val="000000" w:themeColor="text1"/>
          <w:spacing w:val="-4"/>
          <w:sz w:val="20"/>
          <w:szCs w:val="20"/>
        </w:rPr>
        <w:t xml:space="preserve"> </w:t>
      </w:r>
      <w:r w:rsidRPr="006C6F17">
        <w:rPr>
          <w:color w:val="000000" w:themeColor="text1"/>
          <w:sz w:val="20"/>
          <w:szCs w:val="20"/>
        </w:rPr>
        <w:t>counties,</w:t>
      </w:r>
      <w:r w:rsidRPr="006C6F17">
        <w:rPr>
          <w:color w:val="000000" w:themeColor="text1"/>
          <w:spacing w:val="-5"/>
          <w:sz w:val="20"/>
          <w:szCs w:val="20"/>
        </w:rPr>
        <w:t xml:space="preserve"> </w:t>
      </w:r>
      <w:r w:rsidRPr="006C6F17">
        <w:rPr>
          <w:color w:val="000000" w:themeColor="text1"/>
          <w:sz w:val="20"/>
          <w:szCs w:val="20"/>
        </w:rPr>
        <w:t>states,</w:t>
      </w:r>
      <w:r w:rsidRPr="006C6F17">
        <w:rPr>
          <w:color w:val="000000" w:themeColor="text1"/>
          <w:spacing w:val="-5"/>
          <w:sz w:val="20"/>
          <w:szCs w:val="20"/>
        </w:rPr>
        <w:t xml:space="preserve"> </w:t>
      </w:r>
      <w:r w:rsidRPr="006C6F17">
        <w:rPr>
          <w:color w:val="000000" w:themeColor="text1"/>
          <w:sz w:val="20"/>
          <w:szCs w:val="20"/>
        </w:rPr>
        <w:t>and</w:t>
      </w:r>
      <w:r w:rsidRPr="006C6F17">
        <w:rPr>
          <w:color w:val="000000" w:themeColor="text1"/>
          <w:spacing w:val="-5"/>
          <w:sz w:val="20"/>
          <w:szCs w:val="20"/>
        </w:rPr>
        <w:t xml:space="preserve"> </w:t>
      </w:r>
      <w:r w:rsidRPr="006C6F17">
        <w:rPr>
          <w:color w:val="000000" w:themeColor="text1"/>
          <w:sz w:val="20"/>
          <w:szCs w:val="20"/>
        </w:rPr>
        <w:t>federal</w:t>
      </w:r>
      <w:r w:rsidRPr="006C6F17">
        <w:rPr>
          <w:color w:val="000000" w:themeColor="text1"/>
          <w:spacing w:val="-4"/>
          <w:sz w:val="20"/>
          <w:szCs w:val="20"/>
        </w:rPr>
        <w:t xml:space="preserve"> </w:t>
      </w:r>
      <w:r w:rsidRPr="006C6F17">
        <w:rPr>
          <w:color w:val="000000" w:themeColor="text1"/>
          <w:sz w:val="20"/>
          <w:szCs w:val="20"/>
        </w:rPr>
        <w:t>district</w:t>
      </w:r>
      <w:r w:rsidRPr="006C6F17">
        <w:rPr>
          <w:color w:val="000000" w:themeColor="text1"/>
          <w:spacing w:val="-5"/>
          <w:sz w:val="20"/>
          <w:szCs w:val="20"/>
        </w:rPr>
        <w:t xml:space="preserve"> </w:t>
      </w:r>
      <w:r w:rsidRPr="006C6F17">
        <w:rPr>
          <w:color w:val="000000" w:themeColor="text1"/>
          <w:sz w:val="20"/>
          <w:szCs w:val="20"/>
        </w:rPr>
        <w:t>courts</w:t>
      </w:r>
      <w:r w:rsidRPr="006C6F17">
        <w:rPr>
          <w:color w:val="000000" w:themeColor="text1"/>
          <w:spacing w:val="-1"/>
          <w:sz w:val="20"/>
          <w:szCs w:val="20"/>
        </w:rPr>
        <w:t xml:space="preserve"> </w:t>
      </w:r>
      <w:r w:rsidRPr="006C6F17">
        <w:rPr>
          <w:color w:val="000000" w:themeColor="text1"/>
          <w:sz w:val="20"/>
          <w:szCs w:val="20"/>
        </w:rPr>
        <w:t>of</w:t>
      </w:r>
      <w:r w:rsidRPr="006C6F17">
        <w:rPr>
          <w:color w:val="000000" w:themeColor="text1"/>
          <w:spacing w:val="-5"/>
          <w:sz w:val="20"/>
          <w:szCs w:val="20"/>
        </w:rPr>
        <w:t xml:space="preserve"> </w:t>
      </w:r>
      <w:r w:rsidRPr="006C6F17">
        <w:rPr>
          <w:color w:val="000000" w:themeColor="text1"/>
          <w:sz w:val="20"/>
          <w:szCs w:val="20"/>
        </w:rPr>
        <w:t>residence</w:t>
      </w:r>
      <w:r w:rsidRPr="006C6F17">
        <w:rPr>
          <w:color w:val="000000" w:themeColor="text1"/>
          <w:spacing w:val="-3"/>
          <w:sz w:val="20"/>
          <w:szCs w:val="20"/>
        </w:rPr>
        <w:t xml:space="preserve"> </w:t>
      </w:r>
      <w:r w:rsidRPr="006C6F17">
        <w:rPr>
          <w:color w:val="000000" w:themeColor="text1"/>
          <w:sz w:val="20"/>
          <w:szCs w:val="20"/>
        </w:rPr>
        <w:t>and employment have been included and verified in the investigation)</w:t>
      </w:r>
    </w:p>
    <w:p w14:paraId="5088AF07" w14:textId="77777777" w:rsidR="00292C35" w:rsidRPr="006C6F17" w:rsidRDefault="0056315C" w:rsidP="00170B34">
      <w:pPr>
        <w:pStyle w:val="ListParagraph"/>
        <w:numPr>
          <w:ilvl w:val="0"/>
          <w:numId w:val="1"/>
        </w:numPr>
        <w:tabs>
          <w:tab w:val="left" w:pos="2070"/>
        </w:tabs>
        <w:spacing w:before="3"/>
        <w:ind w:left="2070" w:right="665" w:hanging="270"/>
        <w:rPr>
          <w:color w:val="000000" w:themeColor="text1"/>
          <w:sz w:val="20"/>
          <w:szCs w:val="20"/>
        </w:rPr>
      </w:pPr>
      <w:r w:rsidRPr="006C6F17">
        <w:rPr>
          <w:color w:val="000000" w:themeColor="text1"/>
          <w:sz w:val="20"/>
          <w:szCs w:val="20"/>
        </w:rPr>
        <w:t>Federal</w:t>
      </w:r>
      <w:r w:rsidRPr="006C6F17">
        <w:rPr>
          <w:color w:val="000000" w:themeColor="text1"/>
          <w:spacing w:val="-5"/>
          <w:sz w:val="20"/>
          <w:szCs w:val="20"/>
        </w:rPr>
        <w:t xml:space="preserve"> </w:t>
      </w:r>
      <w:r w:rsidRPr="006C6F17">
        <w:rPr>
          <w:color w:val="000000" w:themeColor="text1"/>
          <w:sz w:val="20"/>
          <w:szCs w:val="20"/>
        </w:rPr>
        <w:t>Records Search</w:t>
      </w:r>
      <w:r w:rsidRPr="006C6F17">
        <w:rPr>
          <w:color w:val="000000" w:themeColor="text1"/>
          <w:spacing w:val="-2"/>
          <w:sz w:val="20"/>
          <w:szCs w:val="20"/>
        </w:rPr>
        <w:t xml:space="preserve"> </w:t>
      </w:r>
      <w:r w:rsidRPr="006C6F17">
        <w:rPr>
          <w:color w:val="000000" w:themeColor="text1"/>
          <w:sz w:val="20"/>
          <w:szCs w:val="20"/>
        </w:rPr>
        <w:t>for</w:t>
      </w:r>
      <w:r w:rsidRPr="006C6F17">
        <w:rPr>
          <w:color w:val="000000" w:themeColor="text1"/>
          <w:spacing w:val="-3"/>
          <w:sz w:val="20"/>
          <w:szCs w:val="20"/>
        </w:rPr>
        <w:t xml:space="preserve"> </w:t>
      </w:r>
      <w:r w:rsidRPr="006C6F17">
        <w:rPr>
          <w:color w:val="000000" w:themeColor="text1"/>
          <w:sz w:val="20"/>
          <w:szCs w:val="20"/>
        </w:rPr>
        <w:t>all</w:t>
      </w:r>
      <w:r w:rsidRPr="006C6F17">
        <w:rPr>
          <w:color w:val="000000" w:themeColor="text1"/>
          <w:spacing w:val="-5"/>
          <w:sz w:val="20"/>
          <w:szCs w:val="20"/>
        </w:rPr>
        <w:t xml:space="preserve"> </w:t>
      </w:r>
      <w:r w:rsidRPr="006C6F17">
        <w:rPr>
          <w:color w:val="000000" w:themeColor="text1"/>
          <w:sz w:val="20"/>
          <w:szCs w:val="20"/>
        </w:rPr>
        <w:t>Federal</w:t>
      </w:r>
      <w:r w:rsidRPr="006C6F17">
        <w:rPr>
          <w:color w:val="000000" w:themeColor="text1"/>
          <w:spacing w:val="-5"/>
          <w:sz w:val="20"/>
          <w:szCs w:val="20"/>
        </w:rPr>
        <w:t xml:space="preserve"> </w:t>
      </w:r>
      <w:r w:rsidRPr="006C6F17">
        <w:rPr>
          <w:color w:val="000000" w:themeColor="text1"/>
          <w:sz w:val="20"/>
          <w:szCs w:val="20"/>
        </w:rPr>
        <w:t>Districts</w:t>
      </w:r>
      <w:r w:rsidRPr="006C6F17">
        <w:rPr>
          <w:color w:val="000000" w:themeColor="text1"/>
          <w:spacing w:val="-3"/>
          <w:sz w:val="20"/>
          <w:szCs w:val="20"/>
        </w:rPr>
        <w:t xml:space="preserve"> </w:t>
      </w:r>
      <w:r w:rsidRPr="006C6F17">
        <w:rPr>
          <w:color w:val="000000" w:themeColor="text1"/>
          <w:sz w:val="20"/>
          <w:szCs w:val="20"/>
        </w:rPr>
        <w:t>in</w:t>
      </w:r>
      <w:r w:rsidRPr="006C6F17">
        <w:rPr>
          <w:color w:val="000000" w:themeColor="text1"/>
          <w:spacing w:val="-2"/>
          <w:sz w:val="20"/>
          <w:szCs w:val="20"/>
        </w:rPr>
        <w:t xml:space="preserve"> </w:t>
      </w:r>
      <w:r w:rsidRPr="006C6F17">
        <w:rPr>
          <w:color w:val="000000" w:themeColor="text1"/>
          <w:sz w:val="20"/>
          <w:szCs w:val="20"/>
        </w:rPr>
        <w:t>all</w:t>
      </w:r>
      <w:r w:rsidRPr="006C6F17">
        <w:rPr>
          <w:color w:val="000000" w:themeColor="text1"/>
          <w:spacing w:val="-5"/>
          <w:sz w:val="20"/>
          <w:szCs w:val="20"/>
        </w:rPr>
        <w:t xml:space="preserve"> </w:t>
      </w:r>
      <w:r w:rsidRPr="006C6F17">
        <w:rPr>
          <w:color w:val="000000" w:themeColor="text1"/>
          <w:sz w:val="20"/>
          <w:szCs w:val="20"/>
        </w:rPr>
        <w:t>states</w:t>
      </w:r>
      <w:r w:rsidRPr="006C6F17">
        <w:rPr>
          <w:color w:val="000000" w:themeColor="text1"/>
          <w:spacing w:val="-3"/>
          <w:sz w:val="20"/>
          <w:szCs w:val="20"/>
        </w:rPr>
        <w:t xml:space="preserve"> </w:t>
      </w:r>
      <w:r w:rsidRPr="006C6F17">
        <w:rPr>
          <w:color w:val="000000" w:themeColor="text1"/>
          <w:sz w:val="20"/>
          <w:szCs w:val="20"/>
        </w:rPr>
        <w:t>on</w:t>
      </w:r>
      <w:r w:rsidRPr="006C6F17">
        <w:rPr>
          <w:color w:val="000000" w:themeColor="text1"/>
          <w:spacing w:val="-4"/>
          <w:sz w:val="20"/>
          <w:szCs w:val="20"/>
        </w:rPr>
        <w:t xml:space="preserve"> </w:t>
      </w:r>
      <w:r w:rsidRPr="006C6F17">
        <w:rPr>
          <w:color w:val="000000" w:themeColor="text1"/>
          <w:sz w:val="20"/>
          <w:szCs w:val="20"/>
        </w:rPr>
        <w:t>Social</w:t>
      </w:r>
      <w:r w:rsidRPr="006C6F17">
        <w:rPr>
          <w:color w:val="000000" w:themeColor="text1"/>
          <w:spacing w:val="-5"/>
          <w:sz w:val="20"/>
          <w:szCs w:val="20"/>
        </w:rPr>
        <w:t xml:space="preserve"> </w:t>
      </w:r>
      <w:r w:rsidRPr="006C6F17">
        <w:rPr>
          <w:color w:val="000000" w:themeColor="text1"/>
          <w:sz w:val="20"/>
          <w:szCs w:val="20"/>
        </w:rPr>
        <w:t>Security</w:t>
      </w:r>
      <w:r w:rsidRPr="006C6F17">
        <w:rPr>
          <w:color w:val="000000" w:themeColor="text1"/>
          <w:spacing w:val="-3"/>
          <w:sz w:val="20"/>
          <w:szCs w:val="20"/>
        </w:rPr>
        <w:t xml:space="preserve"> </w:t>
      </w:r>
      <w:r w:rsidRPr="006C6F17">
        <w:rPr>
          <w:color w:val="000000" w:themeColor="text1"/>
          <w:sz w:val="20"/>
          <w:szCs w:val="20"/>
        </w:rPr>
        <w:t xml:space="preserve">Header </w:t>
      </w:r>
      <w:r w:rsidRPr="006C6F17">
        <w:rPr>
          <w:color w:val="000000" w:themeColor="text1"/>
          <w:spacing w:val="-2"/>
          <w:sz w:val="20"/>
          <w:szCs w:val="20"/>
        </w:rPr>
        <w:t>Search</w:t>
      </w:r>
    </w:p>
    <w:p w14:paraId="26AF8047" w14:textId="77777777" w:rsidR="00292C35" w:rsidRPr="006C6F17" w:rsidRDefault="0056315C" w:rsidP="00170B34">
      <w:pPr>
        <w:pStyle w:val="ListParagraph"/>
        <w:numPr>
          <w:ilvl w:val="0"/>
          <w:numId w:val="1"/>
        </w:numPr>
        <w:tabs>
          <w:tab w:val="left" w:pos="2198"/>
          <w:tab w:val="left" w:pos="2199"/>
        </w:tabs>
        <w:spacing w:before="0" w:line="237" w:lineRule="exact"/>
        <w:ind w:left="2070" w:hanging="270"/>
        <w:rPr>
          <w:color w:val="000000" w:themeColor="text1"/>
          <w:sz w:val="20"/>
          <w:szCs w:val="20"/>
        </w:rPr>
      </w:pPr>
      <w:r w:rsidRPr="006C6F17">
        <w:rPr>
          <w:color w:val="000000" w:themeColor="text1"/>
          <w:sz w:val="20"/>
          <w:szCs w:val="20"/>
        </w:rPr>
        <w:t>Statewide</w:t>
      </w:r>
      <w:r w:rsidRPr="006C6F17">
        <w:rPr>
          <w:color w:val="000000" w:themeColor="text1"/>
          <w:spacing w:val="-12"/>
          <w:sz w:val="20"/>
          <w:szCs w:val="20"/>
        </w:rPr>
        <w:t xml:space="preserve"> </w:t>
      </w:r>
      <w:r w:rsidRPr="006C6F17">
        <w:rPr>
          <w:color w:val="000000" w:themeColor="text1"/>
          <w:sz w:val="20"/>
          <w:szCs w:val="20"/>
        </w:rPr>
        <w:t>records</w:t>
      </w:r>
      <w:r w:rsidRPr="006C6F17">
        <w:rPr>
          <w:color w:val="000000" w:themeColor="text1"/>
          <w:spacing w:val="-8"/>
          <w:sz w:val="20"/>
          <w:szCs w:val="20"/>
        </w:rPr>
        <w:t xml:space="preserve"> </w:t>
      </w:r>
      <w:r w:rsidRPr="006C6F17">
        <w:rPr>
          <w:color w:val="000000" w:themeColor="text1"/>
          <w:sz w:val="20"/>
          <w:szCs w:val="20"/>
        </w:rPr>
        <w:t>search</w:t>
      </w:r>
      <w:r w:rsidRPr="006C6F17">
        <w:rPr>
          <w:color w:val="000000" w:themeColor="text1"/>
          <w:spacing w:val="-10"/>
          <w:sz w:val="20"/>
          <w:szCs w:val="20"/>
        </w:rPr>
        <w:t xml:space="preserve"> </w:t>
      </w:r>
      <w:r w:rsidRPr="006C6F17">
        <w:rPr>
          <w:color w:val="000000" w:themeColor="text1"/>
          <w:sz w:val="20"/>
          <w:szCs w:val="20"/>
        </w:rPr>
        <w:t>for</w:t>
      </w:r>
      <w:r w:rsidRPr="006C6F17">
        <w:rPr>
          <w:color w:val="000000" w:themeColor="text1"/>
          <w:spacing w:val="-8"/>
          <w:sz w:val="20"/>
          <w:szCs w:val="20"/>
        </w:rPr>
        <w:t xml:space="preserve"> </w:t>
      </w:r>
      <w:r w:rsidRPr="006C6F17">
        <w:rPr>
          <w:color w:val="000000" w:themeColor="text1"/>
          <w:sz w:val="20"/>
          <w:szCs w:val="20"/>
        </w:rPr>
        <w:t>all</w:t>
      </w:r>
      <w:r w:rsidRPr="006C6F17">
        <w:rPr>
          <w:color w:val="000000" w:themeColor="text1"/>
          <w:spacing w:val="-9"/>
          <w:sz w:val="20"/>
          <w:szCs w:val="20"/>
        </w:rPr>
        <w:t xml:space="preserve"> </w:t>
      </w:r>
      <w:r w:rsidRPr="006C6F17">
        <w:rPr>
          <w:color w:val="000000" w:themeColor="text1"/>
          <w:sz w:val="20"/>
          <w:szCs w:val="20"/>
        </w:rPr>
        <w:t>states</w:t>
      </w:r>
      <w:r w:rsidRPr="006C6F17">
        <w:rPr>
          <w:color w:val="000000" w:themeColor="text1"/>
          <w:spacing w:val="-8"/>
          <w:sz w:val="20"/>
          <w:szCs w:val="20"/>
        </w:rPr>
        <w:t xml:space="preserve"> </w:t>
      </w:r>
      <w:r w:rsidRPr="006C6F17">
        <w:rPr>
          <w:color w:val="000000" w:themeColor="text1"/>
          <w:sz w:val="20"/>
          <w:szCs w:val="20"/>
        </w:rPr>
        <w:t>on</w:t>
      </w:r>
      <w:r w:rsidRPr="006C6F17">
        <w:rPr>
          <w:color w:val="000000" w:themeColor="text1"/>
          <w:spacing w:val="-10"/>
          <w:sz w:val="20"/>
          <w:szCs w:val="20"/>
        </w:rPr>
        <w:t xml:space="preserve"> </w:t>
      </w:r>
      <w:r w:rsidRPr="006C6F17">
        <w:rPr>
          <w:color w:val="000000" w:themeColor="text1"/>
          <w:sz w:val="20"/>
          <w:szCs w:val="20"/>
        </w:rPr>
        <w:t>Social</w:t>
      </w:r>
      <w:r w:rsidRPr="006C6F17">
        <w:rPr>
          <w:color w:val="000000" w:themeColor="text1"/>
          <w:spacing w:val="-8"/>
          <w:sz w:val="20"/>
          <w:szCs w:val="20"/>
        </w:rPr>
        <w:t xml:space="preserve"> </w:t>
      </w:r>
      <w:r w:rsidRPr="006C6F17">
        <w:rPr>
          <w:color w:val="000000" w:themeColor="text1"/>
          <w:sz w:val="20"/>
          <w:szCs w:val="20"/>
        </w:rPr>
        <w:t>Security</w:t>
      </w:r>
      <w:r w:rsidRPr="006C6F17">
        <w:rPr>
          <w:color w:val="000000" w:themeColor="text1"/>
          <w:spacing w:val="-8"/>
          <w:sz w:val="20"/>
          <w:szCs w:val="20"/>
        </w:rPr>
        <w:t xml:space="preserve"> </w:t>
      </w:r>
      <w:r w:rsidRPr="006C6F17">
        <w:rPr>
          <w:color w:val="000000" w:themeColor="text1"/>
          <w:sz w:val="20"/>
          <w:szCs w:val="20"/>
        </w:rPr>
        <w:t>Header</w:t>
      </w:r>
      <w:r w:rsidRPr="006C6F17">
        <w:rPr>
          <w:color w:val="000000" w:themeColor="text1"/>
          <w:spacing w:val="-8"/>
          <w:sz w:val="20"/>
          <w:szCs w:val="20"/>
        </w:rPr>
        <w:t xml:space="preserve"> </w:t>
      </w:r>
      <w:r w:rsidRPr="006C6F17">
        <w:rPr>
          <w:color w:val="000000" w:themeColor="text1"/>
          <w:spacing w:val="-2"/>
          <w:sz w:val="20"/>
          <w:szCs w:val="20"/>
        </w:rPr>
        <w:t>Search</w:t>
      </w:r>
    </w:p>
    <w:p w14:paraId="35D8EA60" w14:textId="77777777" w:rsidR="00292C35" w:rsidRPr="006C6F17" w:rsidRDefault="0056315C" w:rsidP="00170B34">
      <w:pPr>
        <w:pStyle w:val="ListParagraph"/>
        <w:numPr>
          <w:ilvl w:val="0"/>
          <w:numId w:val="1"/>
        </w:numPr>
        <w:tabs>
          <w:tab w:val="left" w:pos="2197"/>
          <w:tab w:val="left" w:pos="2198"/>
        </w:tabs>
        <w:spacing w:before="0" w:line="244" w:lineRule="exact"/>
        <w:ind w:left="2070" w:hanging="270"/>
        <w:rPr>
          <w:color w:val="000000" w:themeColor="text1"/>
          <w:sz w:val="20"/>
          <w:szCs w:val="20"/>
        </w:rPr>
      </w:pPr>
      <w:r w:rsidRPr="006C6F17">
        <w:rPr>
          <w:color w:val="000000" w:themeColor="text1"/>
          <w:sz w:val="20"/>
          <w:szCs w:val="20"/>
        </w:rPr>
        <w:t>County</w:t>
      </w:r>
      <w:r w:rsidRPr="006C6F17">
        <w:rPr>
          <w:color w:val="000000" w:themeColor="text1"/>
          <w:spacing w:val="-9"/>
          <w:sz w:val="20"/>
          <w:szCs w:val="20"/>
        </w:rPr>
        <w:t xml:space="preserve"> </w:t>
      </w:r>
      <w:r w:rsidRPr="006C6F17">
        <w:rPr>
          <w:color w:val="000000" w:themeColor="text1"/>
          <w:sz w:val="20"/>
          <w:szCs w:val="20"/>
        </w:rPr>
        <w:t>records</w:t>
      </w:r>
      <w:r w:rsidRPr="006C6F17">
        <w:rPr>
          <w:color w:val="000000" w:themeColor="text1"/>
          <w:spacing w:val="-8"/>
          <w:sz w:val="20"/>
          <w:szCs w:val="20"/>
        </w:rPr>
        <w:t xml:space="preserve"> </w:t>
      </w:r>
      <w:r w:rsidRPr="006C6F17">
        <w:rPr>
          <w:color w:val="000000" w:themeColor="text1"/>
          <w:sz w:val="20"/>
          <w:szCs w:val="20"/>
        </w:rPr>
        <w:t>search</w:t>
      </w:r>
      <w:r w:rsidRPr="006C6F17">
        <w:rPr>
          <w:color w:val="000000" w:themeColor="text1"/>
          <w:spacing w:val="-10"/>
          <w:sz w:val="20"/>
          <w:szCs w:val="20"/>
        </w:rPr>
        <w:t xml:space="preserve"> </w:t>
      </w:r>
      <w:r w:rsidRPr="006C6F17">
        <w:rPr>
          <w:color w:val="000000" w:themeColor="text1"/>
          <w:sz w:val="20"/>
          <w:szCs w:val="20"/>
        </w:rPr>
        <w:t>for</w:t>
      </w:r>
      <w:r w:rsidRPr="006C6F17">
        <w:rPr>
          <w:color w:val="000000" w:themeColor="text1"/>
          <w:spacing w:val="-9"/>
          <w:sz w:val="20"/>
          <w:szCs w:val="20"/>
        </w:rPr>
        <w:t xml:space="preserve"> </w:t>
      </w:r>
      <w:r w:rsidRPr="006C6F17">
        <w:rPr>
          <w:color w:val="000000" w:themeColor="text1"/>
          <w:sz w:val="20"/>
          <w:szCs w:val="20"/>
        </w:rPr>
        <w:t>all</w:t>
      </w:r>
      <w:r w:rsidRPr="006C6F17">
        <w:rPr>
          <w:color w:val="000000" w:themeColor="text1"/>
          <w:spacing w:val="-10"/>
          <w:sz w:val="20"/>
          <w:szCs w:val="20"/>
        </w:rPr>
        <w:t xml:space="preserve"> </w:t>
      </w:r>
      <w:r w:rsidRPr="006C6F17">
        <w:rPr>
          <w:color w:val="000000" w:themeColor="text1"/>
          <w:sz w:val="20"/>
          <w:szCs w:val="20"/>
        </w:rPr>
        <w:t>counties</w:t>
      </w:r>
      <w:r w:rsidRPr="006C6F17">
        <w:rPr>
          <w:color w:val="000000" w:themeColor="text1"/>
          <w:spacing w:val="-8"/>
          <w:sz w:val="20"/>
          <w:szCs w:val="20"/>
        </w:rPr>
        <w:t xml:space="preserve"> </w:t>
      </w:r>
      <w:r w:rsidRPr="006C6F17">
        <w:rPr>
          <w:color w:val="000000" w:themeColor="text1"/>
          <w:sz w:val="20"/>
          <w:szCs w:val="20"/>
        </w:rPr>
        <w:t>on</w:t>
      </w:r>
      <w:r w:rsidRPr="006C6F17">
        <w:rPr>
          <w:color w:val="000000" w:themeColor="text1"/>
          <w:spacing w:val="-11"/>
          <w:sz w:val="20"/>
          <w:szCs w:val="20"/>
        </w:rPr>
        <w:t xml:space="preserve"> </w:t>
      </w:r>
      <w:r w:rsidRPr="006C6F17">
        <w:rPr>
          <w:color w:val="000000" w:themeColor="text1"/>
          <w:sz w:val="20"/>
          <w:szCs w:val="20"/>
        </w:rPr>
        <w:t>Social</w:t>
      </w:r>
      <w:r w:rsidRPr="006C6F17">
        <w:rPr>
          <w:color w:val="000000" w:themeColor="text1"/>
          <w:spacing w:val="-8"/>
          <w:sz w:val="20"/>
          <w:szCs w:val="20"/>
        </w:rPr>
        <w:t xml:space="preserve"> </w:t>
      </w:r>
      <w:r w:rsidRPr="006C6F17">
        <w:rPr>
          <w:color w:val="000000" w:themeColor="text1"/>
          <w:sz w:val="20"/>
          <w:szCs w:val="20"/>
        </w:rPr>
        <w:t>Security</w:t>
      </w:r>
      <w:r w:rsidRPr="006C6F17">
        <w:rPr>
          <w:color w:val="000000" w:themeColor="text1"/>
          <w:spacing w:val="-8"/>
          <w:sz w:val="20"/>
          <w:szCs w:val="20"/>
        </w:rPr>
        <w:t xml:space="preserve"> </w:t>
      </w:r>
      <w:r w:rsidRPr="006C6F17">
        <w:rPr>
          <w:color w:val="000000" w:themeColor="text1"/>
          <w:sz w:val="20"/>
          <w:szCs w:val="20"/>
        </w:rPr>
        <w:t>Header</w:t>
      </w:r>
      <w:r w:rsidRPr="006C6F17">
        <w:rPr>
          <w:color w:val="000000" w:themeColor="text1"/>
          <w:spacing w:val="-9"/>
          <w:sz w:val="20"/>
          <w:szCs w:val="20"/>
        </w:rPr>
        <w:t xml:space="preserve"> </w:t>
      </w:r>
      <w:r w:rsidRPr="006C6F17">
        <w:rPr>
          <w:color w:val="000000" w:themeColor="text1"/>
          <w:spacing w:val="-2"/>
          <w:sz w:val="20"/>
          <w:szCs w:val="20"/>
        </w:rPr>
        <w:t>Search</w:t>
      </w:r>
    </w:p>
    <w:p w14:paraId="308E10EA" w14:textId="7AC2CD89" w:rsidR="00C0022B" w:rsidRPr="00F427E1" w:rsidRDefault="0056315C" w:rsidP="5D556A5A">
      <w:pPr>
        <w:tabs>
          <w:tab w:val="left" w:pos="990"/>
        </w:tabs>
        <w:ind w:firstLine="990"/>
        <w:rPr>
          <w:rFonts w:ascii="Arial" w:hAnsi="Arial" w:cs="Arial"/>
          <w:sz w:val="20"/>
          <w:szCs w:val="20"/>
        </w:rPr>
      </w:pPr>
      <w:r w:rsidRPr="5D556A5A">
        <w:rPr>
          <w:rFonts w:ascii="Arial" w:hAnsi="Arial" w:cs="Arial"/>
          <w:sz w:val="20"/>
          <w:szCs w:val="20"/>
        </w:rPr>
        <w:t>Pre-Hire or Initial Drug Screening</w:t>
      </w:r>
      <w:r w:rsidR="00E16A29" w:rsidRPr="5D556A5A">
        <w:rPr>
          <w:rFonts w:ascii="Arial" w:hAnsi="Arial" w:cs="Arial"/>
          <w:sz w:val="20"/>
          <w:szCs w:val="20"/>
        </w:rPr>
        <w:t xml:space="preserve"> w</w:t>
      </w:r>
      <w:r w:rsidR="000C0C82" w:rsidRPr="5D556A5A">
        <w:rPr>
          <w:rFonts w:ascii="Arial" w:hAnsi="Arial" w:cs="Arial"/>
          <w:sz w:val="20"/>
          <w:szCs w:val="20"/>
        </w:rPr>
        <w:t>ill</w:t>
      </w:r>
      <w:r w:rsidRPr="5D556A5A">
        <w:rPr>
          <w:rFonts w:ascii="Arial" w:hAnsi="Arial" w:cs="Arial"/>
          <w:sz w:val="20"/>
          <w:szCs w:val="20"/>
        </w:rPr>
        <w:t xml:space="preserve"> be outsourced to a third-party screening </w:t>
      </w:r>
      <w:bookmarkStart w:id="0" w:name="REGIONAL_VARIANCES"/>
      <w:bookmarkEnd w:id="0"/>
      <w:r w:rsidRPr="5D556A5A">
        <w:rPr>
          <w:rFonts w:ascii="Arial" w:hAnsi="Arial" w:cs="Arial"/>
          <w:sz w:val="20"/>
          <w:szCs w:val="20"/>
        </w:rPr>
        <w:t>service</w:t>
      </w:r>
    </w:p>
    <w:p w14:paraId="251ABE3B" w14:textId="39556B35" w:rsidR="00441AF5" w:rsidRPr="006C6F17" w:rsidRDefault="00441AF5" w:rsidP="00441AF5">
      <w:pPr>
        <w:pStyle w:val="ListParagraph"/>
        <w:tabs>
          <w:tab w:val="left" w:pos="2196"/>
          <w:tab w:val="left" w:pos="2198"/>
        </w:tabs>
        <w:spacing w:before="119"/>
        <w:ind w:left="540" w:right="391" w:firstLine="0"/>
        <w:rPr>
          <w:color w:val="000000" w:themeColor="text1"/>
          <w:sz w:val="20"/>
          <w:szCs w:val="20"/>
        </w:rPr>
      </w:pPr>
      <w:r w:rsidRPr="006C6F17">
        <w:rPr>
          <w:color w:val="000000" w:themeColor="text1"/>
          <w:sz w:val="20"/>
          <w:szCs w:val="20"/>
        </w:rPr>
        <w:t>No</w:t>
      </w:r>
      <w:r w:rsidRPr="006C6F17">
        <w:rPr>
          <w:color w:val="000000" w:themeColor="text1"/>
          <w:spacing w:val="-5"/>
          <w:sz w:val="20"/>
          <w:szCs w:val="20"/>
        </w:rPr>
        <w:t xml:space="preserve"> </w:t>
      </w:r>
      <w:r w:rsidRPr="006C6F17">
        <w:rPr>
          <w:color w:val="000000" w:themeColor="text1"/>
          <w:sz w:val="20"/>
          <w:szCs w:val="20"/>
        </w:rPr>
        <w:t>person</w:t>
      </w:r>
      <w:r w:rsidRPr="006C6F17">
        <w:rPr>
          <w:color w:val="000000" w:themeColor="text1"/>
          <w:spacing w:val="-5"/>
          <w:sz w:val="20"/>
          <w:szCs w:val="20"/>
        </w:rPr>
        <w:t xml:space="preserve"> </w:t>
      </w:r>
      <w:r w:rsidRPr="006C6F17">
        <w:rPr>
          <w:color w:val="000000" w:themeColor="text1"/>
          <w:sz w:val="20"/>
          <w:szCs w:val="20"/>
        </w:rPr>
        <w:t>subject</w:t>
      </w:r>
      <w:r w:rsidRPr="006C6F17">
        <w:rPr>
          <w:color w:val="000000" w:themeColor="text1"/>
          <w:spacing w:val="-5"/>
          <w:sz w:val="20"/>
          <w:szCs w:val="20"/>
        </w:rPr>
        <w:t xml:space="preserve"> </w:t>
      </w:r>
      <w:r w:rsidRPr="006C6F17">
        <w:rPr>
          <w:color w:val="000000" w:themeColor="text1"/>
          <w:sz w:val="20"/>
          <w:szCs w:val="20"/>
        </w:rPr>
        <w:t>to</w:t>
      </w:r>
      <w:r w:rsidRPr="006C6F17">
        <w:rPr>
          <w:color w:val="000000" w:themeColor="text1"/>
          <w:spacing w:val="-3"/>
          <w:sz w:val="20"/>
          <w:szCs w:val="20"/>
        </w:rPr>
        <w:t xml:space="preserve"> </w:t>
      </w:r>
      <w:r w:rsidRPr="006C6F17">
        <w:rPr>
          <w:color w:val="000000" w:themeColor="text1"/>
          <w:sz w:val="20"/>
          <w:szCs w:val="20"/>
        </w:rPr>
        <w:t>a</w:t>
      </w:r>
      <w:r w:rsidRPr="006C6F17">
        <w:rPr>
          <w:color w:val="000000" w:themeColor="text1"/>
          <w:spacing w:val="-5"/>
          <w:sz w:val="20"/>
          <w:szCs w:val="20"/>
        </w:rPr>
        <w:t xml:space="preserve"> </w:t>
      </w:r>
      <w:r w:rsidRPr="006C6F17">
        <w:rPr>
          <w:color w:val="000000" w:themeColor="text1"/>
          <w:sz w:val="20"/>
          <w:szCs w:val="20"/>
        </w:rPr>
        <w:t xml:space="preserve">felony conviction in the last seven years for any crime involving theft (of tangible or intangible property), fraud, burglary or larceny, and no person currently incarcerated for any crime may be employed in a capacity where they may </w:t>
      </w:r>
      <w:proofErr w:type="gramStart"/>
      <w:r w:rsidRPr="006C6F17">
        <w:rPr>
          <w:color w:val="000000" w:themeColor="text1"/>
          <w:sz w:val="20"/>
          <w:szCs w:val="20"/>
        </w:rPr>
        <w:t>come in contact with</w:t>
      </w:r>
      <w:proofErr w:type="gramEnd"/>
      <w:r w:rsidRPr="006C6F17">
        <w:rPr>
          <w:color w:val="000000" w:themeColor="text1"/>
          <w:sz w:val="20"/>
          <w:szCs w:val="20"/>
        </w:rPr>
        <w:t xml:space="preserve"> </w:t>
      </w:r>
      <w:r w:rsidR="00E16A29" w:rsidRPr="006C6F17">
        <w:rPr>
          <w:color w:val="000000" w:themeColor="text1"/>
          <w:sz w:val="20"/>
          <w:szCs w:val="20"/>
        </w:rPr>
        <w:t xml:space="preserve">Data </w:t>
      </w:r>
      <w:r w:rsidRPr="5D556A5A">
        <w:rPr>
          <w:color w:val="000000" w:themeColor="text1"/>
          <w:sz w:val="20"/>
          <w:szCs w:val="20"/>
        </w:rPr>
        <w:t xml:space="preserve">Controller </w:t>
      </w:r>
      <w:r w:rsidR="00E16A29" w:rsidRPr="5D556A5A">
        <w:rPr>
          <w:color w:val="000000" w:themeColor="text1"/>
          <w:sz w:val="20"/>
          <w:szCs w:val="20"/>
        </w:rPr>
        <w:t>m</w:t>
      </w:r>
      <w:r w:rsidRPr="5D556A5A">
        <w:rPr>
          <w:color w:val="000000" w:themeColor="text1"/>
          <w:sz w:val="20"/>
          <w:szCs w:val="20"/>
        </w:rPr>
        <w:t>edia.</w:t>
      </w:r>
      <w:r w:rsidRPr="006C6F17">
        <w:rPr>
          <w:color w:val="000000" w:themeColor="text1"/>
          <w:sz w:val="20"/>
          <w:szCs w:val="20"/>
        </w:rPr>
        <w:t xml:space="preserve"> </w:t>
      </w:r>
    </w:p>
    <w:p w14:paraId="297D6D6B" w14:textId="73484B71" w:rsidR="00441AF5" w:rsidRPr="006C6F17" w:rsidRDefault="005D450A" w:rsidP="00441AF5">
      <w:pPr>
        <w:pStyle w:val="ListParagraph"/>
        <w:tabs>
          <w:tab w:val="left" w:pos="2196"/>
          <w:tab w:val="left" w:pos="2198"/>
        </w:tabs>
        <w:spacing w:before="119"/>
        <w:ind w:left="540" w:right="391" w:firstLine="0"/>
        <w:rPr>
          <w:color w:val="000000" w:themeColor="text1"/>
          <w:sz w:val="20"/>
          <w:szCs w:val="20"/>
        </w:rPr>
      </w:pPr>
      <w:r w:rsidRPr="006C6F17">
        <w:rPr>
          <w:color w:val="000000" w:themeColor="text1"/>
          <w:sz w:val="20"/>
          <w:szCs w:val="20"/>
        </w:rPr>
        <w:t>All management</w:t>
      </w:r>
      <w:r w:rsidR="00441AF5" w:rsidRPr="006C6F17">
        <w:rPr>
          <w:color w:val="000000" w:themeColor="text1"/>
          <w:spacing w:val="-4"/>
          <w:sz w:val="20"/>
          <w:szCs w:val="20"/>
        </w:rPr>
        <w:t xml:space="preserve"> </w:t>
      </w:r>
      <w:r w:rsidR="00E16A29" w:rsidRPr="006C6F17">
        <w:rPr>
          <w:color w:val="000000" w:themeColor="text1"/>
          <w:spacing w:val="-4"/>
          <w:sz w:val="20"/>
          <w:szCs w:val="20"/>
        </w:rPr>
        <w:t xml:space="preserve">personnel </w:t>
      </w:r>
      <w:r w:rsidR="00441AF5" w:rsidRPr="006C6F17">
        <w:rPr>
          <w:color w:val="000000" w:themeColor="text1"/>
          <w:sz w:val="20"/>
          <w:szCs w:val="20"/>
        </w:rPr>
        <w:t xml:space="preserve">will </w:t>
      </w:r>
      <w:r w:rsidRPr="006C6F17">
        <w:rPr>
          <w:color w:val="000000" w:themeColor="text1"/>
          <w:sz w:val="20"/>
          <w:szCs w:val="20"/>
        </w:rPr>
        <w:t xml:space="preserve">be </w:t>
      </w:r>
      <w:r w:rsidR="00441AF5" w:rsidRPr="006C6F17">
        <w:rPr>
          <w:color w:val="000000" w:themeColor="text1"/>
          <w:sz w:val="20"/>
          <w:szCs w:val="20"/>
        </w:rPr>
        <w:t>screened to determine the existence of any access limitations.</w:t>
      </w:r>
    </w:p>
    <w:p w14:paraId="27131AC5" w14:textId="03C034BB" w:rsidR="00441AF5" w:rsidRPr="006C6F17" w:rsidRDefault="00441AF5" w:rsidP="00441AF5">
      <w:pPr>
        <w:pStyle w:val="BodyText"/>
        <w:spacing w:before="112"/>
        <w:ind w:left="540" w:hanging="1"/>
        <w:rPr>
          <w:color w:val="000000" w:themeColor="text1"/>
        </w:rPr>
      </w:pPr>
      <w:r w:rsidRPr="006C6F17">
        <w:rPr>
          <w:color w:val="000000" w:themeColor="text1"/>
        </w:rPr>
        <w:t>The</w:t>
      </w:r>
      <w:r w:rsidRPr="006C6F17">
        <w:rPr>
          <w:color w:val="000000" w:themeColor="text1"/>
          <w:spacing w:val="-5"/>
        </w:rPr>
        <w:t xml:space="preserve"> </w:t>
      </w:r>
      <w:r w:rsidRPr="006C6F17">
        <w:rPr>
          <w:color w:val="000000" w:themeColor="text1"/>
        </w:rPr>
        <w:t>following</w:t>
      </w:r>
      <w:r w:rsidRPr="006C6F17">
        <w:rPr>
          <w:color w:val="000000" w:themeColor="text1"/>
          <w:spacing w:val="-4"/>
        </w:rPr>
        <w:t xml:space="preserve"> </w:t>
      </w:r>
      <w:r w:rsidR="005D450A" w:rsidRPr="006C6F17">
        <w:rPr>
          <w:color w:val="000000" w:themeColor="text1"/>
        </w:rPr>
        <w:t>employees</w:t>
      </w:r>
      <w:r w:rsidRPr="006C6F17">
        <w:rPr>
          <w:color w:val="000000" w:themeColor="text1"/>
          <w:spacing w:val="-5"/>
        </w:rPr>
        <w:t xml:space="preserve"> </w:t>
      </w:r>
      <w:r w:rsidR="005D450A" w:rsidRPr="006C6F17">
        <w:rPr>
          <w:color w:val="000000" w:themeColor="text1"/>
        </w:rPr>
        <w:t>will be</w:t>
      </w:r>
      <w:r w:rsidRPr="006C6F17">
        <w:rPr>
          <w:color w:val="000000" w:themeColor="text1"/>
          <w:spacing w:val="-5"/>
        </w:rPr>
        <w:t xml:space="preserve"> </w:t>
      </w:r>
      <w:r w:rsidRPr="006C6F17">
        <w:rPr>
          <w:color w:val="000000" w:themeColor="text1"/>
        </w:rPr>
        <w:t>exempt</w:t>
      </w:r>
      <w:r w:rsidRPr="006C6F17">
        <w:rPr>
          <w:color w:val="000000" w:themeColor="text1"/>
          <w:spacing w:val="-4"/>
        </w:rPr>
        <w:t xml:space="preserve"> </w:t>
      </w:r>
      <w:r w:rsidRPr="006C6F17">
        <w:rPr>
          <w:color w:val="000000" w:themeColor="text1"/>
        </w:rPr>
        <w:t>from</w:t>
      </w:r>
      <w:r w:rsidRPr="006C6F17">
        <w:rPr>
          <w:color w:val="000000" w:themeColor="text1"/>
          <w:spacing w:val="-5"/>
        </w:rPr>
        <w:t xml:space="preserve"> </w:t>
      </w:r>
      <w:r w:rsidRPr="006C6F17">
        <w:rPr>
          <w:color w:val="000000" w:themeColor="text1"/>
        </w:rPr>
        <w:t>the</w:t>
      </w:r>
      <w:r w:rsidRPr="006C6F17">
        <w:rPr>
          <w:color w:val="000000" w:themeColor="text1"/>
          <w:spacing w:val="-4"/>
        </w:rPr>
        <w:t xml:space="preserve"> </w:t>
      </w:r>
      <w:r w:rsidRPr="006C6F17">
        <w:rPr>
          <w:color w:val="000000" w:themeColor="text1"/>
        </w:rPr>
        <w:t>Employment</w:t>
      </w:r>
      <w:r w:rsidRPr="006C6F17">
        <w:rPr>
          <w:color w:val="000000" w:themeColor="text1"/>
          <w:spacing w:val="-4"/>
        </w:rPr>
        <w:t xml:space="preserve"> </w:t>
      </w:r>
      <w:r w:rsidRPr="006C6F17">
        <w:rPr>
          <w:color w:val="000000" w:themeColor="text1"/>
        </w:rPr>
        <w:t>Verification,</w:t>
      </w:r>
      <w:r w:rsidRPr="006C6F17">
        <w:rPr>
          <w:color w:val="000000" w:themeColor="text1"/>
          <w:spacing w:val="-5"/>
        </w:rPr>
        <w:t xml:space="preserve"> </w:t>
      </w:r>
      <w:r w:rsidRPr="006C6F17">
        <w:rPr>
          <w:color w:val="000000" w:themeColor="text1"/>
        </w:rPr>
        <w:t>Drug Screening</w:t>
      </w:r>
      <w:r w:rsidR="00EC534D">
        <w:rPr>
          <w:color w:val="000000" w:themeColor="text1"/>
        </w:rPr>
        <w:t>,</w:t>
      </w:r>
      <w:r w:rsidRPr="006C6F17">
        <w:rPr>
          <w:color w:val="000000" w:themeColor="text1"/>
        </w:rPr>
        <w:t xml:space="preserve"> and Citizenship/Eligibility requirements:</w:t>
      </w:r>
    </w:p>
    <w:p w14:paraId="22F6BC34" w14:textId="206D3FF7" w:rsidR="00441AF5" w:rsidRPr="006C6F17" w:rsidRDefault="00441AF5" w:rsidP="00441AF5">
      <w:pPr>
        <w:pStyle w:val="ListParagraph"/>
        <w:numPr>
          <w:ilvl w:val="0"/>
          <w:numId w:val="8"/>
        </w:numPr>
        <w:tabs>
          <w:tab w:val="left" w:pos="2917"/>
        </w:tabs>
        <w:spacing w:before="0"/>
        <w:ind w:left="1080" w:right="705"/>
        <w:rPr>
          <w:color w:val="000000" w:themeColor="text1"/>
          <w:sz w:val="20"/>
          <w:szCs w:val="20"/>
        </w:rPr>
      </w:pPr>
      <w:r w:rsidRPr="006C6F17">
        <w:rPr>
          <w:color w:val="000000" w:themeColor="text1"/>
          <w:sz w:val="20"/>
          <w:szCs w:val="20"/>
        </w:rPr>
        <w:t>Officers,</w:t>
      </w:r>
      <w:r w:rsidRPr="006C6F17">
        <w:rPr>
          <w:color w:val="000000" w:themeColor="text1"/>
          <w:spacing w:val="-5"/>
          <w:sz w:val="20"/>
          <w:szCs w:val="20"/>
        </w:rPr>
        <w:t xml:space="preserve"> </w:t>
      </w:r>
      <w:r w:rsidRPr="006C6F17">
        <w:rPr>
          <w:color w:val="000000" w:themeColor="text1"/>
          <w:sz w:val="20"/>
          <w:szCs w:val="20"/>
        </w:rPr>
        <w:t>directors,</w:t>
      </w:r>
      <w:r w:rsidRPr="006C6F17">
        <w:rPr>
          <w:color w:val="000000" w:themeColor="text1"/>
          <w:spacing w:val="-5"/>
          <w:sz w:val="20"/>
          <w:szCs w:val="20"/>
        </w:rPr>
        <w:t xml:space="preserve"> </w:t>
      </w:r>
      <w:r w:rsidRPr="006C6F17">
        <w:rPr>
          <w:color w:val="000000" w:themeColor="text1"/>
          <w:sz w:val="20"/>
          <w:szCs w:val="20"/>
        </w:rPr>
        <w:t>owners</w:t>
      </w:r>
      <w:r w:rsidR="00EC534D">
        <w:rPr>
          <w:color w:val="000000" w:themeColor="text1"/>
          <w:sz w:val="20"/>
          <w:szCs w:val="20"/>
        </w:rPr>
        <w:t>,</w:t>
      </w:r>
      <w:r w:rsidRPr="006C6F17">
        <w:rPr>
          <w:color w:val="000000" w:themeColor="text1"/>
          <w:spacing w:val="-4"/>
          <w:sz w:val="20"/>
          <w:szCs w:val="20"/>
        </w:rPr>
        <w:t xml:space="preserve"> </w:t>
      </w:r>
      <w:r w:rsidRPr="006C6F17">
        <w:rPr>
          <w:color w:val="000000" w:themeColor="text1"/>
          <w:sz w:val="20"/>
          <w:szCs w:val="20"/>
        </w:rPr>
        <w:t>and/or</w:t>
      </w:r>
      <w:r w:rsidRPr="006C6F17">
        <w:rPr>
          <w:color w:val="000000" w:themeColor="text1"/>
          <w:spacing w:val="-4"/>
          <w:sz w:val="20"/>
          <w:szCs w:val="20"/>
        </w:rPr>
        <w:t xml:space="preserve"> </w:t>
      </w:r>
      <w:r w:rsidRPr="006C6F17">
        <w:rPr>
          <w:color w:val="000000" w:themeColor="text1"/>
          <w:sz w:val="20"/>
          <w:szCs w:val="20"/>
        </w:rPr>
        <w:t>partners</w:t>
      </w:r>
      <w:r w:rsidRPr="006C6F17">
        <w:rPr>
          <w:color w:val="000000" w:themeColor="text1"/>
          <w:spacing w:val="-4"/>
          <w:sz w:val="20"/>
          <w:szCs w:val="20"/>
        </w:rPr>
        <w:t xml:space="preserve"> </w:t>
      </w:r>
      <w:r w:rsidRPr="006C6F17">
        <w:rPr>
          <w:color w:val="000000" w:themeColor="text1"/>
          <w:sz w:val="20"/>
          <w:szCs w:val="20"/>
        </w:rPr>
        <w:t>of</w:t>
      </w:r>
      <w:r w:rsidRPr="006C6F17">
        <w:rPr>
          <w:color w:val="000000" w:themeColor="text1"/>
          <w:spacing w:val="-5"/>
          <w:sz w:val="20"/>
          <w:szCs w:val="20"/>
        </w:rPr>
        <w:t xml:space="preserve"> </w:t>
      </w:r>
      <w:r w:rsidRPr="006C6F17">
        <w:rPr>
          <w:color w:val="000000" w:themeColor="text1"/>
          <w:sz w:val="20"/>
          <w:szCs w:val="20"/>
        </w:rPr>
        <w:t>the</w:t>
      </w:r>
      <w:r w:rsidRPr="006C6F17">
        <w:rPr>
          <w:color w:val="000000" w:themeColor="text1"/>
          <w:spacing w:val="-3"/>
          <w:sz w:val="20"/>
          <w:szCs w:val="20"/>
        </w:rPr>
        <w:t xml:space="preserve"> </w:t>
      </w:r>
      <w:r w:rsidR="00F427E1">
        <w:rPr>
          <w:color w:val="000000" w:themeColor="text1"/>
          <w:sz w:val="20"/>
          <w:szCs w:val="20"/>
        </w:rPr>
        <w:t xml:space="preserve">organization </w:t>
      </w:r>
      <w:proofErr w:type="gramStart"/>
      <w:r w:rsidRPr="006C6F17">
        <w:rPr>
          <w:color w:val="000000" w:themeColor="text1"/>
          <w:sz w:val="20"/>
          <w:szCs w:val="20"/>
        </w:rPr>
        <w:t>not</w:t>
      </w:r>
      <w:proofErr w:type="gramEnd"/>
      <w:r w:rsidRPr="006C6F17">
        <w:rPr>
          <w:color w:val="000000" w:themeColor="text1"/>
          <w:spacing w:val="-5"/>
          <w:sz w:val="20"/>
          <w:szCs w:val="20"/>
        </w:rPr>
        <w:t xml:space="preserve"> </w:t>
      </w:r>
      <w:r w:rsidRPr="006C6F17">
        <w:rPr>
          <w:color w:val="000000" w:themeColor="text1"/>
          <w:sz w:val="20"/>
          <w:szCs w:val="20"/>
        </w:rPr>
        <w:t>engaged</w:t>
      </w:r>
      <w:r w:rsidRPr="006C6F17">
        <w:rPr>
          <w:color w:val="000000" w:themeColor="text1"/>
          <w:spacing w:val="-3"/>
          <w:sz w:val="20"/>
          <w:szCs w:val="20"/>
        </w:rPr>
        <w:t xml:space="preserve"> </w:t>
      </w:r>
      <w:r w:rsidRPr="006C6F17">
        <w:rPr>
          <w:color w:val="000000" w:themeColor="text1"/>
          <w:sz w:val="20"/>
          <w:szCs w:val="20"/>
        </w:rPr>
        <w:t>in</w:t>
      </w:r>
      <w:r w:rsidRPr="006C6F17">
        <w:rPr>
          <w:color w:val="000000" w:themeColor="text1"/>
          <w:spacing w:val="-5"/>
          <w:sz w:val="20"/>
          <w:szCs w:val="20"/>
        </w:rPr>
        <w:t xml:space="preserve"> </w:t>
      </w:r>
      <w:r w:rsidRPr="006C6F17">
        <w:rPr>
          <w:color w:val="000000" w:themeColor="text1"/>
          <w:sz w:val="20"/>
          <w:szCs w:val="20"/>
        </w:rPr>
        <w:t>the day-to-day operations.</w:t>
      </w:r>
    </w:p>
    <w:p w14:paraId="6E9ED90D" w14:textId="724F4E49" w:rsidR="00441AF5" w:rsidRPr="006C6F17" w:rsidRDefault="00441AF5" w:rsidP="00441AF5">
      <w:pPr>
        <w:pStyle w:val="ListParagraph"/>
        <w:numPr>
          <w:ilvl w:val="0"/>
          <w:numId w:val="8"/>
        </w:numPr>
        <w:tabs>
          <w:tab w:val="left" w:pos="2917"/>
        </w:tabs>
        <w:spacing w:before="0"/>
        <w:ind w:left="1080" w:right="768"/>
        <w:rPr>
          <w:color w:val="000000" w:themeColor="text1"/>
          <w:sz w:val="20"/>
          <w:szCs w:val="20"/>
        </w:rPr>
      </w:pPr>
      <w:r w:rsidRPr="006C6F17">
        <w:rPr>
          <w:color w:val="000000" w:themeColor="text1"/>
          <w:sz w:val="20"/>
          <w:szCs w:val="20"/>
        </w:rPr>
        <w:t>Others</w:t>
      </w:r>
      <w:r w:rsidRPr="006C6F17">
        <w:rPr>
          <w:color w:val="000000" w:themeColor="text1"/>
          <w:spacing w:val="-4"/>
          <w:sz w:val="20"/>
          <w:szCs w:val="20"/>
        </w:rPr>
        <w:t xml:space="preserve"> </w:t>
      </w:r>
      <w:r w:rsidRPr="006C6F17">
        <w:rPr>
          <w:color w:val="000000" w:themeColor="text1"/>
          <w:sz w:val="20"/>
          <w:szCs w:val="20"/>
        </w:rPr>
        <w:t>who</w:t>
      </w:r>
      <w:r w:rsidRPr="006C6F17">
        <w:rPr>
          <w:color w:val="000000" w:themeColor="text1"/>
          <w:spacing w:val="-3"/>
          <w:sz w:val="20"/>
          <w:szCs w:val="20"/>
        </w:rPr>
        <w:t xml:space="preserve"> </w:t>
      </w:r>
      <w:r w:rsidRPr="006C6F17">
        <w:rPr>
          <w:color w:val="000000" w:themeColor="text1"/>
          <w:sz w:val="20"/>
          <w:szCs w:val="20"/>
        </w:rPr>
        <w:t>have</w:t>
      </w:r>
      <w:r w:rsidRPr="006C6F17">
        <w:rPr>
          <w:color w:val="000000" w:themeColor="text1"/>
          <w:spacing w:val="-3"/>
          <w:sz w:val="20"/>
          <w:szCs w:val="20"/>
        </w:rPr>
        <w:t xml:space="preserve"> </w:t>
      </w:r>
      <w:r w:rsidRPr="006C6F17">
        <w:rPr>
          <w:color w:val="000000" w:themeColor="text1"/>
          <w:sz w:val="20"/>
          <w:szCs w:val="20"/>
        </w:rPr>
        <w:t>access</w:t>
      </w:r>
      <w:r w:rsidRPr="006C6F17">
        <w:rPr>
          <w:color w:val="000000" w:themeColor="text1"/>
          <w:spacing w:val="-4"/>
          <w:sz w:val="20"/>
          <w:szCs w:val="20"/>
        </w:rPr>
        <w:t xml:space="preserve"> </w:t>
      </w:r>
      <w:r w:rsidRPr="006C6F17">
        <w:rPr>
          <w:color w:val="000000" w:themeColor="text1"/>
          <w:sz w:val="20"/>
          <w:szCs w:val="20"/>
        </w:rPr>
        <w:t>to,</w:t>
      </w:r>
      <w:r w:rsidRPr="006C6F17">
        <w:rPr>
          <w:color w:val="000000" w:themeColor="text1"/>
          <w:spacing w:val="-5"/>
          <w:sz w:val="20"/>
          <w:szCs w:val="20"/>
        </w:rPr>
        <w:t xml:space="preserve"> </w:t>
      </w:r>
      <w:r w:rsidRPr="006C6F17">
        <w:rPr>
          <w:color w:val="000000" w:themeColor="text1"/>
          <w:sz w:val="20"/>
          <w:szCs w:val="20"/>
        </w:rPr>
        <w:t>can</w:t>
      </w:r>
      <w:r w:rsidRPr="006C6F17">
        <w:rPr>
          <w:color w:val="000000" w:themeColor="text1"/>
          <w:spacing w:val="-5"/>
          <w:sz w:val="20"/>
          <w:szCs w:val="20"/>
        </w:rPr>
        <w:t xml:space="preserve"> </w:t>
      </w:r>
      <w:r w:rsidRPr="006C6F17">
        <w:rPr>
          <w:color w:val="000000" w:themeColor="text1"/>
          <w:sz w:val="20"/>
          <w:szCs w:val="20"/>
        </w:rPr>
        <w:t>grant</w:t>
      </w:r>
      <w:r w:rsidR="00EC534D">
        <w:rPr>
          <w:color w:val="000000" w:themeColor="text1"/>
          <w:sz w:val="20"/>
          <w:szCs w:val="20"/>
        </w:rPr>
        <w:t>,</w:t>
      </w:r>
      <w:r w:rsidRPr="006C6F17">
        <w:rPr>
          <w:color w:val="000000" w:themeColor="text1"/>
          <w:spacing w:val="-5"/>
          <w:sz w:val="20"/>
          <w:szCs w:val="20"/>
        </w:rPr>
        <w:t xml:space="preserve"> </w:t>
      </w:r>
      <w:r w:rsidRPr="006C6F17">
        <w:rPr>
          <w:color w:val="000000" w:themeColor="text1"/>
          <w:sz w:val="20"/>
          <w:szCs w:val="20"/>
        </w:rPr>
        <w:t>or</w:t>
      </w:r>
      <w:r w:rsidRPr="006C6F17">
        <w:rPr>
          <w:color w:val="000000" w:themeColor="text1"/>
          <w:spacing w:val="-2"/>
          <w:sz w:val="20"/>
          <w:szCs w:val="20"/>
        </w:rPr>
        <w:t xml:space="preserve"> </w:t>
      </w:r>
      <w:r w:rsidRPr="006C6F17">
        <w:rPr>
          <w:color w:val="000000" w:themeColor="text1"/>
          <w:sz w:val="20"/>
          <w:szCs w:val="20"/>
        </w:rPr>
        <w:t>authorize</w:t>
      </w:r>
      <w:r w:rsidRPr="006C6F17">
        <w:rPr>
          <w:color w:val="000000" w:themeColor="text1"/>
          <w:spacing w:val="-3"/>
          <w:sz w:val="20"/>
          <w:szCs w:val="20"/>
        </w:rPr>
        <w:t xml:space="preserve"> </w:t>
      </w:r>
      <w:r w:rsidRPr="006C6F17">
        <w:rPr>
          <w:color w:val="000000" w:themeColor="text1"/>
          <w:sz w:val="20"/>
          <w:szCs w:val="20"/>
        </w:rPr>
        <w:t>access</w:t>
      </w:r>
      <w:r w:rsidRPr="006C6F17">
        <w:rPr>
          <w:color w:val="000000" w:themeColor="text1"/>
          <w:spacing w:val="-4"/>
          <w:sz w:val="20"/>
          <w:szCs w:val="20"/>
        </w:rPr>
        <w:t xml:space="preserve"> </w:t>
      </w:r>
      <w:r w:rsidRPr="006C6F17">
        <w:rPr>
          <w:color w:val="000000" w:themeColor="text1"/>
          <w:sz w:val="20"/>
          <w:szCs w:val="20"/>
        </w:rPr>
        <w:t>to</w:t>
      </w:r>
      <w:r w:rsidRPr="006C6F17">
        <w:rPr>
          <w:color w:val="000000" w:themeColor="text1"/>
          <w:spacing w:val="-5"/>
          <w:sz w:val="20"/>
          <w:szCs w:val="20"/>
        </w:rPr>
        <w:t xml:space="preserve"> </w:t>
      </w:r>
      <w:r w:rsidRPr="006C6F17">
        <w:rPr>
          <w:color w:val="000000" w:themeColor="text1"/>
          <w:sz w:val="20"/>
          <w:szCs w:val="20"/>
        </w:rPr>
        <w:t>the</w:t>
      </w:r>
      <w:r w:rsidRPr="006C6F17">
        <w:rPr>
          <w:color w:val="000000" w:themeColor="text1"/>
          <w:spacing w:val="-3"/>
          <w:sz w:val="20"/>
          <w:szCs w:val="20"/>
        </w:rPr>
        <w:t xml:space="preserve"> </w:t>
      </w:r>
      <w:r w:rsidRPr="006C6F17">
        <w:rPr>
          <w:color w:val="000000" w:themeColor="text1"/>
          <w:sz w:val="20"/>
          <w:szCs w:val="20"/>
        </w:rPr>
        <w:t xml:space="preserve">Confidential Data-Controller Media to be destroyed at the </w:t>
      </w:r>
      <w:r w:rsidR="00C54C65" w:rsidRPr="006C6F17">
        <w:rPr>
          <w:color w:val="000000" w:themeColor="text1"/>
          <w:sz w:val="20"/>
          <w:szCs w:val="20"/>
        </w:rPr>
        <w:t>organization’s</w:t>
      </w:r>
      <w:r w:rsidRPr="006C6F17">
        <w:rPr>
          <w:color w:val="000000" w:themeColor="text1"/>
          <w:sz w:val="20"/>
          <w:szCs w:val="20"/>
        </w:rPr>
        <w:t xml:space="preserve"> location but are not engaged in the day-to-day operations; and/or</w:t>
      </w:r>
    </w:p>
    <w:p w14:paraId="6A7529FF" w14:textId="1E5404A5" w:rsidR="00441AF5" w:rsidRPr="006C6F17" w:rsidRDefault="00441AF5" w:rsidP="00441AF5">
      <w:pPr>
        <w:pStyle w:val="ListParagraph"/>
        <w:numPr>
          <w:ilvl w:val="0"/>
          <w:numId w:val="8"/>
        </w:numPr>
        <w:tabs>
          <w:tab w:val="left" w:pos="2917"/>
        </w:tabs>
        <w:spacing w:before="0"/>
        <w:ind w:left="1080" w:hanging="364"/>
        <w:rPr>
          <w:color w:val="000000" w:themeColor="text1"/>
          <w:sz w:val="20"/>
          <w:szCs w:val="20"/>
        </w:rPr>
      </w:pPr>
      <w:r w:rsidRPr="006C6F17">
        <w:rPr>
          <w:color w:val="000000" w:themeColor="text1"/>
          <w:spacing w:val="-2"/>
          <w:sz w:val="20"/>
          <w:szCs w:val="20"/>
        </w:rPr>
        <w:t>Independent</w:t>
      </w:r>
      <w:r w:rsidRPr="006C6F17">
        <w:rPr>
          <w:color w:val="000000" w:themeColor="text1"/>
          <w:spacing w:val="5"/>
          <w:sz w:val="20"/>
          <w:szCs w:val="20"/>
        </w:rPr>
        <w:t xml:space="preserve"> </w:t>
      </w:r>
      <w:r w:rsidRPr="006C6F17">
        <w:rPr>
          <w:color w:val="000000" w:themeColor="text1"/>
          <w:spacing w:val="-2"/>
          <w:sz w:val="20"/>
          <w:szCs w:val="20"/>
        </w:rPr>
        <w:t>contractors,</w:t>
      </w:r>
      <w:r w:rsidRPr="006C6F17">
        <w:rPr>
          <w:color w:val="000000" w:themeColor="text1"/>
          <w:spacing w:val="2"/>
          <w:sz w:val="20"/>
          <w:szCs w:val="20"/>
        </w:rPr>
        <w:t xml:space="preserve"> </w:t>
      </w:r>
      <w:r w:rsidRPr="006C6F17">
        <w:rPr>
          <w:color w:val="000000" w:themeColor="text1"/>
          <w:spacing w:val="-2"/>
          <w:sz w:val="20"/>
          <w:szCs w:val="20"/>
        </w:rPr>
        <w:t>subcontractors,</w:t>
      </w:r>
      <w:r w:rsidRPr="006C6F17">
        <w:rPr>
          <w:color w:val="000000" w:themeColor="text1"/>
          <w:spacing w:val="6"/>
          <w:sz w:val="20"/>
          <w:szCs w:val="20"/>
        </w:rPr>
        <w:t xml:space="preserve"> </w:t>
      </w:r>
      <w:r w:rsidRPr="006C6F17">
        <w:rPr>
          <w:color w:val="000000" w:themeColor="text1"/>
          <w:spacing w:val="-2"/>
          <w:sz w:val="20"/>
          <w:szCs w:val="20"/>
        </w:rPr>
        <w:t>or</w:t>
      </w:r>
      <w:r w:rsidRPr="006C6F17">
        <w:rPr>
          <w:color w:val="000000" w:themeColor="text1"/>
          <w:spacing w:val="7"/>
          <w:sz w:val="20"/>
          <w:szCs w:val="20"/>
        </w:rPr>
        <w:t xml:space="preserve"> </w:t>
      </w:r>
      <w:r w:rsidRPr="006C6F17">
        <w:rPr>
          <w:color w:val="000000" w:themeColor="text1"/>
          <w:spacing w:val="-2"/>
          <w:sz w:val="20"/>
          <w:szCs w:val="20"/>
        </w:rPr>
        <w:t>employees</w:t>
      </w:r>
      <w:r w:rsidRPr="006C6F17">
        <w:rPr>
          <w:color w:val="000000" w:themeColor="text1"/>
          <w:spacing w:val="7"/>
          <w:sz w:val="20"/>
          <w:szCs w:val="20"/>
        </w:rPr>
        <w:t xml:space="preserve"> </w:t>
      </w:r>
      <w:r w:rsidRPr="006C6F17">
        <w:rPr>
          <w:color w:val="000000" w:themeColor="text1"/>
          <w:spacing w:val="-2"/>
          <w:sz w:val="20"/>
          <w:szCs w:val="20"/>
        </w:rPr>
        <w:t>thereof</w:t>
      </w:r>
    </w:p>
    <w:p w14:paraId="42A09DB1" w14:textId="229227B1" w:rsidR="00441AF5" w:rsidRPr="006C6F17" w:rsidRDefault="00441AF5" w:rsidP="5D556A5A">
      <w:pPr>
        <w:pStyle w:val="Heading3"/>
        <w:spacing w:before="121"/>
        <w:ind w:left="0"/>
        <w:rPr>
          <w:i/>
          <w:iCs/>
          <w:color w:val="C00000"/>
        </w:rPr>
      </w:pPr>
      <w:r w:rsidRPr="5D556A5A">
        <w:rPr>
          <w:i/>
          <w:iCs/>
          <w:color w:val="C00000"/>
        </w:rPr>
        <w:t>________</w:t>
      </w:r>
    </w:p>
    <w:p w14:paraId="3884581C" w14:textId="77777777" w:rsidR="00A55655" w:rsidRDefault="00A55655" w:rsidP="5D556A5A">
      <w:pPr>
        <w:tabs>
          <w:tab w:val="left" w:pos="2196"/>
          <w:tab w:val="left" w:pos="2197"/>
        </w:tabs>
        <w:ind w:left="630" w:right="457"/>
        <w:rPr>
          <w:rFonts w:ascii="Arial" w:hAnsi="Arial" w:cs="Arial"/>
          <w:b/>
          <w:bCs/>
          <w:color w:val="C0504D" w:themeColor="accent2"/>
          <w:sz w:val="20"/>
          <w:szCs w:val="20"/>
        </w:rPr>
      </w:pPr>
    </w:p>
    <w:p w14:paraId="01A1FD2C" w14:textId="1A57E1F6" w:rsidR="00292C35" w:rsidRPr="00A55655" w:rsidRDefault="00C0022B" w:rsidP="5D556A5A">
      <w:pPr>
        <w:tabs>
          <w:tab w:val="left" w:pos="2196"/>
          <w:tab w:val="left" w:pos="2197"/>
        </w:tabs>
        <w:ind w:left="630" w:right="457"/>
        <w:rPr>
          <w:rFonts w:ascii="Arial" w:hAnsi="Arial" w:cs="Arial"/>
          <w:b/>
          <w:bCs/>
          <w:color w:val="C0504D" w:themeColor="accent2"/>
          <w:sz w:val="20"/>
          <w:szCs w:val="20"/>
        </w:rPr>
      </w:pPr>
      <w:r w:rsidRPr="5D556A5A">
        <w:rPr>
          <w:rFonts w:ascii="Arial" w:hAnsi="Arial" w:cs="Arial"/>
          <w:b/>
          <w:bCs/>
          <w:color w:val="C0504D" w:themeColor="accent2"/>
          <w:sz w:val="20"/>
          <w:szCs w:val="20"/>
        </w:rPr>
        <w:t xml:space="preserve">REGIONAL </w:t>
      </w:r>
      <w:r w:rsidR="0056315C" w:rsidRPr="5D556A5A">
        <w:rPr>
          <w:rFonts w:ascii="Arial" w:hAnsi="Arial" w:cs="Arial"/>
          <w:b/>
          <w:bCs/>
          <w:color w:val="C0504D" w:themeColor="accent2"/>
          <w:sz w:val="20"/>
          <w:szCs w:val="20"/>
        </w:rPr>
        <w:t>VARIANCES</w:t>
      </w:r>
    </w:p>
    <w:p w14:paraId="68F49C7D" w14:textId="77C654AA" w:rsidR="00292C35" w:rsidRPr="00A55655" w:rsidRDefault="0056315C" w:rsidP="5D556A5A">
      <w:pPr>
        <w:pStyle w:val="ListParagraph"/>
        <w:numPr>
          <w:ilvl w:val="0"/>
          <w:numId w:val="1"/>
        </w:numPr>
        <w:tabs>
          <w:tab w:val="left" w:pos="2197"/>
          <w:tab w:val="left" w:pos="2198"/>
        </w:tabs>
        <w:spacing w:before="0"/>
        <w:ind w:left="1077" w:right="457" w:hanging="181"/>
        <w:rPr>
          <w:color w:val="C0504D" w:themeColor="accent2"/>
          <w:sz w:val="20"/>
          <w:szCs w:val="20"/>
        </w:rPr>
      </w:pPr>
      <w:r w:rsidRPr="5D556A5A">
        <w:rPr>
          <w:b/>
          <w:bCs/>
          <w:color w:val="C0504D" w:themeColor="accent2"/>
          <w:sz w:val="20"/>
          <w:szCs w:val="20"/>
        </w:rPr>
        <w:t xml:space="preserve">U.S.: </w:t>
      </w:r>
      <w:r w:rsidRPr="5D556A5A">
        <w:rPr>
          <w:color w:val="C0504D" w:themeColor="accent2"/>
          <w:sz w:val="20"/>
          <w:szCs w:val="20"/>
        </w:rPr>
        <w:t>County and state checks must be pulled directly from the county and state repositories. Federal checks must be pulled from the federal district courts or via PACER. The use of a secondary database is not allowed. If federal, statewide and/or county</w:t>
      </w:r>
      <w:r w:rsidR="00E23A1F" w:rsidRPr="5D556A5A">
        <w:rPr>
          <w:color w:val="C0504D" w:themeColor="accent2"/>
          <w:sz w:val="20"/>
          <w:szCs w:val="20"/>
        </w:rPr>
        <w:t xml:space="preserve"> </w:t>
      </w:r>
      <w:r w:rsidRPr="5D556A5A">
        <w:rPr>
          <w:color w:val="C0504D" w:themeColor="accent2"/>
          <w:sz w:val="20"/>
          <w:szCs w:val="20"/>
        </w:rPr>
        <w:t xml:space="preserve">searches are not available in </w:t>
      </w:r>
      <w:proofErr w:type="gramStart"/>
      <w:r w:rsidRPr="5D556A5A">
        <w:rPr>
          <w:color w:val="C0504D" w:themeColor="accent2"/>
          <w:sz w:val="20"/>
          <w:szCs w:val="20"/>
        </w:rPr>
        <w:t>a state</w:t>
      </w:r>
      <w:proofErr w:type="gramEnd"/>
      <w:r w:rsidRPr="5D556A5A">
        <w:rPr>
          <w:color w:val="C0504D" w:themeColor="accent2"/>
          <w:sz w:val="20"/>
          <w:szCs w:val="20"/>
        </w:rPr>
        <w:t>, the applicant must complete those available and provide documentation verifying the unavailability of the other.</w:t>
      </w:r>
    </w:p>
    <w:p w14:paraId="0B2451BD" w14:textId="77777777" w:rsidR="00292C35" w:rsidRPr="00A55655" w:rsidRDefault="0056315C" w:rsidP="5D556A5A">
      <w:pPr>
        <w:pStyle w:val="ListParagraph"/>
        <w:numPr>
          <w:ilvl w:val="0"/>
          <w:numId w:val="1"/>
        </w:numPr>
        <w:tabs>
          <w:tab w:val="left" w:pos="2197"/>
          <w:tab w:val="left" w:pos="2198"/>
        </w:tabs>
        <w:spacing w:before="0"/>
        <w:ind w:left="1077" w:right="457" w:hanging="181"/>
        <w:rPr>
          <w:color w:val="C0504D" w:themeColor="accent2"/>
          <w:sz w:val="20"/>
          <w:szCs w:val="20"/>
        </w:rPr>
      </w:pPr>
      <w:r w:rsidRPr="5D556A5A">
        <w:rPr>
          <w:b/>
          <w:bCs/>
          <w:color w:val="C0504D" w:themeColor="accent2"/>
          <w:sz w:val="20"/>
          <w:szCs w:val="20"/>
        </w:rPr>
        <w:t xml:space="preserve">Canada: </w:t>
      </w:r>
      <w:r w:rsidRPr="5D556A5A">
        <w:rPr>
          <w:color w:val="C0504D" w:themeColor="accent2"/>
          <w:sz w:val="20"/>
          <w:szCs w:val="20"/>
        </w:rPr>
        <w:t>Searches must be done on a province/territory and National basis and obtained through a third-party background search service or Canadian Police Information Centre (</w:t>
      </w:r>
      <w:proofErr w:type="spellStart"/>
      <w:r w:rsidRPr="5D556A5A">
        <w:rPr>
          <w:color w:val="C0504D" w:themeColor="accent2"/>
          <w:sz w:val="20"/>
          <w:szCs w:val="20"/>
        </w:rPr>
        <w:t>CPIC</w:t>
      </w:r>
      <w:proofErr w:type="spellEnd"/>
      <w:r w:rsidRPr="5D556A5A">
        <w:rPr>
          <w:color w:val="C0504D" w:themeColor="accent2"/>
          <w:sz w:val="20"/>
          <w:szCs w:val="20"/>
        </w:rPr>
        <w:t>).</w:t>
      </w:r>
    </w:p>
    <w:p w14:paraId="0B606979" w14:textId="77777777" w:rsidR="00292C35" w:rsidRPr="00A55655" w:rsidRDefault="0056315C" w:rsidP="5D556A5A">
      <w:pPr>
        <w:pStyle w:val="ListParagraph"/>
        <w:numPr>
          <w:ilvl w:val="0"/>
          <w:numId w:val="1"/>
        </w:numPr>
        <w:tabs>
          <w:tab w:val="left" w:pos="2197"/>
          <w:tab w:val="left" w:pos="2198"/>
        </w:tabs>
        <w:spacing w:before="0"/>
        <w:ind w:left="1077" w:right="457" w:hanging="181"/>
        <w:rPr>
          <w:color w:val="C0504D" w:themeColor="accent2"/>
          <w:sz w:val="20"/>
          <w:szCs w:val="20"/>
        </w:rPr>
      </w:pPr>
      <w:r w:rsidRPr="5D556A5A">
        <w:rPr>
          <w:color w:val="C0504D" w:themeColor="accent2"/>
          <w:sz w:val="20"/>
          <w:szCs w:val="20"/>
        </w:rPr>
        <w:t xml:space="preserve">Outside North America: Access Individual screening shall be reasonably consistent with what is described above to the extent permitted by law for security-related positions. </w:t>
      </w:r>
      <w:bookmarkStart w:id="1" w:name="OTHER_SCREENING_CONSIDERATIONS"/>
      <w:bookmarkEnd w:id="1"/>
      <w:r w:rsidRPr="5D556A5A">
        <w:rPr>
          <w:color w:val="C0504D" w:themeColor="accent2"/>
          <w:sz w:val="20"/>
          <w:szCs w:val="20"/>
        </w:rPr>
        <w:t>Advanced description required for pre-approval.</w:t>
      </w:r>
    </w:p>
    <w:p w14:paraId="0CBB0813" w14:textId="77777777" w:rsidR="00292C35" w:rsidRPr="00A55655" w:rsidRDefault="0056315C" w:rsidP="5D556A5A">
      <w:pPr>
        <w:tabs>
          <w:tab w:val="left" w:pos="2196"/>
          <w:tab w:val="left" w:pos="2197"/>
        </w:tabs>
        <w:ind w:left="630" w:right="457"/>
        <w:rPr>
          <w:rFonts w:ascii="Arial" w:hAnsi="Arial" w:cs="Arial"/>
          <w:b/>
          <w:bCs/>
          <w:color w:val="C0504D" w:themeColor="accent2"/>
          <w:sz w:val="20"/>
          <w:szCs w:val="20"/>
        </w:rPr>
      </w:pPr>
      <w:r w:rsidRPr="5D556A5A">
        <w:rPr>
          <w:rFonts w:ascii="Arial" w:hAnsi="Arial" w:cs="Arial"/>
          <w:b/>
          <w:bCs/>
          <w:color w:val="C0504D" w:themeColor="accent2"/>
          <w:sz w:val="20"/>
          <w:szCs w:val="20"/>
        </w:rPr>
        <w:t>OTHER SCREENING CONSIDERATIONS</w:t>
      </w:r>
    </w:p>
    <w:p w14:paraId="49676920" w14:textId="7C7A29C5" w:rsidR="00292C35" w:rsidRPr="00A55655" w:rsidRDefault="0056315C" w:rsidP="5D556A5A">
      <w:pPr>
        <w:pStyle w:val="ListParagraph"/>
        <w:numPr>
          <w:ilvl w:val="0"/>
          <w:numId w:val="1"/>
        </w:numPr>
        <w:tabs>
          <w:tab w:val="left" w:pos="2196"/>
          <w:tab w:val="left" w:pos="2197"/>
        </w:tabs>
        <w:spacing w:before="0"/>
        <w:ind w:left="1077" w:right="457" w:hanging="181"/>
        <w:rPr>
          <w:color w:val="C0504D" w:themeColor="accent2"/>
          <w:sz w:val="20"/>
          <w:szCs w:val="20"/>
        </w:rPr>
      </w:pPr>
      <w:r w:rsidRPr="5D556A5A">
        <w:rPr>
          <w:b/>
          <w:bCs/>
          <w:color w:val="C0504D" w:themeColor="accent2"/>
          <w:sz w:val="20"/>
          <w:szCs w:val="20"/>
        </w:rPr>
        <w:t xml:space="preserve">Legacy Employees: </w:t>
      </w:r>
      <w:r w:rsidR="00E23A1F" w:rsidRPr="5D556A5A">
        <w:rPr>
          <w:color w:val="C0504D" w:themeColor="accent2"/>
          <w:sz w:val="20"/>
          <w:szCs w:val="20"/>
        </w:rPr>
        <w:t>Employees</w:t>
      </w:r>
      <w:r w:rsidRPr="5D556A5A">
        <w:rPr>
          <w:color w:val="C0504D" w:themeColor="accent2"/>
          <w:sz w:val="20"/>
          <w:szCs w:val="20"/>
        </w:rPr>
        <w:t xml:space="preserve"> whose employment or relationship predates the implementation of i-SIGMA Certification </w:t>
      </w:r>
      <w:proofErr w:type="gramStart"/>
      <w:r w:rsidRPr="5D556A5A">
        <w:rPr>
          <w:color w:val="C0504D" w:themeColor="accent2"/>
          <w:sz w:val="20"/>
          <w:szCs w:val="20"/>
        </w:rPr>
        <w:t>policies,</w:t>
      </w:r>
      <w:proofErr w:type="gramEnd"/>
      <w:r w:rsidRPr="5D556A5A">
        <w:rPr>
          <w:color w:val="C0504D" w:themeColor="accent2"/>
          <w:sz w:val="20"/>
          <w:szCs w:val="20"/>
        </w:rPr>
        <w:t xml:space="preserve"> must be retroactively screened, and, if necessary, restricted from access to Confidential Data-Controller Media.</w:t>
      </w:r>
    </w:p>
    <w:p w14:paraId="1F38DCC0" w14:textId="77777777" w:rsidR="00292C35" w:rsidRPr="00A55655" w:rsidRDefault="0056315C" w:rsidP="5D556A5A">
      <w:pPr>
        <w:pStyle w:val="ListParagraph"/>
        <w:numPr>
          <w:ilvl w:val="0"/>
          <w:numId w:val="1"/>
        </w:numPr>
        <w:tabs>
          <w:tab w:val="left" w:pos="2196"/>
          <w:tab w:val="left" w:pos="2197"/>
        </w:tabs>
        <w:spacing w:before="0"/>
        <w:ind w:left="1077" w:right="457" w:hanging="181"/>
        <w:rPr>
          <w:color w:val="C0504D" w:themeColor="accent2"/>
          <w:sz w:val="20"/>
          <w:szCs w:val="20"/>
        </w:rPr>
      </w:pPr>
      <w:r w:rsidRPr="5D556A5A">
        <w:rPr>
          <w:b/>
          <w:bCs/>
          <w:color w:val="C0504D" w:themeColor="accent2"/>
          <w:sz w:val="20"/>
          <w:szCs w:val="20"/>
        </w:rPr>
        <w:t xml:space="preserve">Collective Bargaining Agreements: </w:t>
      </w:r>
      <w:r w:rsidRPr="5D556A5A">
        <w:rPr>
          <w:color w:val="C0504D" w:themeColor="accent2"/>
          <w:sz w:val="20"/>
          <w:szCs w:val="20"/>
        </w:rPr>
        <w:t xml:space="preserve">If a location has restrictive employee agreements in place that prevents drug screening and/or criminal record searches for certain employees, a letter must be </w:t>
      </w:r>
      <w:r w:rsidRPr="5D556A5A">
        <w:rPr>
          <w:color w:val="C0504D" w:themeColor="accent2"/>
          <w:sz w:val="20"/>
          <w:szCs w:val="20"/>
        </w:rPr>
        <w:lastRenderedPageBreak/>
        <w:t>submitted stating who and what employee screening restrictions are in place.</w:t>
      </w:r>
    </w:p>
    <w:p w14:paraId="63796958" w14:textId="4BD1E197" w:rsidR="00292C35" w:rsidRPr="001E1CA3" w:rsidRDefault="0056315C" w:rsidP="5D556A5A">
      <w:pPr>
        <w:pStyle w:val="ListParagraph"/>
        <w:numPr>
          <w:ilvl w:val="0"/>
          <w:numId w:val="1"/>
        </w:numPr>
        <w:tabs>
          <w:tab w:val="left" w:pos="2196"/>
          <w:tab w:val="left" w:pos="2197"/>
        </w:tabs>
        <w:spacing w:before="0"/>
        <w:ind w:left="1077" w:right="457" w:hanging="181"/>
        <w:rPr>
          <w:color w:val="C0504D" w:themeColor="accent2"/>
          <w:sz w:val="20"/>
          <w:szCs w:val="20"/>
        </w:rPr>
      </w:pPr>
      <w:r w:rsidRPr="5D556A5A">
        <w:rPr>
          <w:b/>
          <w:bCs/>
          <w:color w:val="C0504D" w:themeColor="accent2"/>
          <w:sz w:val="20"/>
          <w:szCs w:val="20"/>
        </w:rPr>
        <w:t>Applicability:</w:t>
      </w:r>
      <w:r w:rsidRPr="5D556A5A">
        <w:rPr>
          <w:color w:val="C0504D" w:themeColor="accent2"/>
          <w:sz w:val="20"/>
          <w:szCs w:val="20"/>
        </w:rPr>
        <w:t xml:space="preserve"> Where local laws and regulations </w:t>
      </w:r>
      <w:proofErr w:type="gramStart"/>
      <w:r w:rsidRPr="5D556A5A">
        <w:rPr>
          <w:color w:val="C0504D" w:themeColor="accent2"/>
          <w:sz w:val="20"/>
          <w:szCs w:val="20"/>
        </w:rPr>
        <w:t>allow,</w:t>
      </w:r>
      <w:proofErr w:type="gramEnd"/>
      <w:r w:rsidRPr="5D556A5A">
        <w:rPr>
          <w:color w:val="C0504D" w:themeColor="accent2"/>
          <w:sz w:val="20"/>
          <w:szCs w:val="20"/>
        </w:rPr>
        <w:t xml:space="preserve"> employment screening is applicable to all </w:t>
      </w:r>
      <w:r w:rsidR="00E23A1F" w:rsidRPr="5D556A5A">
        <w:rPr>
          <w:color w:val="C0504D" w:themeColor="accent2"/>
          <w:sz w:val="20"/>
          <w:szCs w:val="20"/>
        </w:rPr>
        <w:t>Employees</w:t>
      </w:r>
      <w:r w:rsidRPr="5D556A5A">
        <w:rPr>
          <w:color w:val="C0504D" w:themeColor="accent2"/>
          <w:sz w:val="20"/>
          <w:szCs w:val="20"/>
        </w:rPr>
        <w:t xml:space="preserve"> (other than those exempt from these requirements as mentioned above) regardless of length of service or pre-existing employment status, except where there is a restrictive employment agreement in place.</w:t>
      </w:r>
    </w:p>
    <w:p w14:paraId="5B25547B" w14:textId="77777777" w:rsidR="00A55655" w:rsidRPr="006C6F17" w:rsidRDefault="00A55655" w:rsidP="5D556A5A">
      <w:pPr>
        <w:pStyle w:val="Heading3"/>
        <w:spacing w:before="121"/>
        <w:ind w:left="0"/>
        <w:rPr>
          <w:i/>
          <w:iCs/>
          <w:color w:val="C00000"/>
        </w:rPr>
      </w:pPr>
      <w:r w:rsidRPr="5D556A5A">
        <w:rPr>
          <w:i/>
          <w:iCs/>
          <w:color w:val="C00000"/>
        </w:rPr>
        <w:t>________</w:t>
      </w:r>
    </w:p>
    <w:p w14:paraId="712D3A32" w14:textId="77777777" w:rsidR="00C0022B" w:rsidRPr="006C6F17" w:rsidRDefault="00C0022B" w:rsidP="00441AF5">
      <w:pPr>
        <w:tabs>
          <w:tab w:val="left" w:pos="2193"/>
          <w:tab w:val="left" w:pos="2194"/>
        </w:tabs>
        <w:spacing w:before="2"/>
        <w:ind w:right="781"/>
        <w:rPr>
          <w:rFonts w:ascii="Arial" w:hAnsi="Arial" w:cs="Arial"/>
          <w:sz w:val="20"/>
          <w:szCs w:val="20"/>
        </w:rPr>
      </w:pPr>
    </w:p>
    <w:p w14:paraId="1775375D" w14:textId="1DA11BD5" w:rsidR="00292C35" w:rsidRPr="001E1CA3" w:rsidRDefault="00441AF5" w:rsidP="5D556A5A">
      <w:pPr>
        <w:pStyle w:val="ListParagraph"/>
        <w:tabs>
          <w:tab w:val="left" w:pos="2193"/>
          <w:tab w:val="left" w:pos="2194"/>
        </w:tabs>
        <w:spacing w:before="2"/>
        <w:ind w:left="0" w:right="781" w:firstLine="0"/>
        <w:rPr>
          <w:color w:val="C0504D" w:themeColor="accent2"/>
          <w:sz w:val="20"/>
          <w:szCs w:val="20"/>
        </w:rPr>
      </w:pPr>
      <w:r w:rsidRPr="5D556A5A">
        <w:rPr>
          <w:b/>
          <w:bCs/>
          <w:i/>
          <w:iCs/>
          <w:sz w:val="20"/>
          <w:szCs w:val="20"/>
        </w:rPr>
        <w:t>(Fulfills 1.3)</w:t>
      </w:r>
      <w:r w:rsidRPr="5D556A5A">
        <w:rPr>
          <w:i/>
          <w:iCs/>
          <w:sz w:val="20"/>
          <w:szCs w:val="20"/>
        </w:rPr>
        <w:t xml:space="preserve"> </w:t>
      </w:r>
      <w:r w:rsidR="0029410B" w:rsidRPr="006C6F17">
        <w:rPr>
          <w:sz w:val="20"/>
          <w:szCs w:val="20"/>
        </w:rPr>
        <w:t>Employees</w:t>
      </w:r>
      <w:r w:rsidR="0056315C" w:rsidRPr="006C6F17">
        <w:rPr>
          <w:spacing w:val="-12"/>
          <w:sz w:val="20"/>
          <w:szCs w:val="20"/>
        </w:rPr>
        <w:t xml:space="preserve"> </w:t>
      </w:r>
      <w:r w:rsidR="0029410B" w:rsidRPr="006C6F17">
        <w:rPr>
          <w:sz w:val="20"/>
          <w:szCs w:val="20"/>
        </w:rPr>
        <w:t xml:space="preserve">will be </w:t>
      </w:r>
      <w:r w:rsidR="0056315C" w:rsidRPr="006C6F17">
        <w:rPr>
          <w:sz w:val="20"/>
          <w:szCs w:val="20"/>
        </w:rPr>
        <w:t>monitored</w:t>
      </w:r>
      <w:r w:rsidR="0056315C" w:rsidRPr="006C6F17">
        <w:rPr>
          <w:spacing w:val="-13"/>
          <w:sz w:val="20"/>
          <w:szCs w:val="20"/>
        </w:rPr>
        <w:t xml:space="preserve"> </w:t>
      </w:r>
      <w:r w:rsidR="0056315C" w:rsidRPr="006C6F17">
        <w:rPr>
          <w:sz w:val="20"/>
          <w:szCs w:val="20"/>
        </w:rPr>
        <w:t>for</w:t>
      </w:r>
      <w:r w:rsidR="0056315C" w:rsidRPr="006C6F17">
        <w:rPr>
          <w:spacing w:val="-10"/>
          <w:sz w:val="20"/>
          <w:szCs w:val="20"/>
        </w:rPr>
        <w:t xml:space="preserve"> </w:t>
      </w:r>
      <w:r w:rsidR="0056315C" w:rsidRPr="006C6F17">
        <w:rPr>
          <w:sz w:val="20"/>
          <w:szCs w:val="20"/>
        </w:rPr>
        <w:t>drugs/substance</w:t>
      </w:r>
      <w:r w:rsidR="0056315C" w:rsidRPr="006C6F17">
        <w:rPr>
          <w:spacing w:val="-11"/>
          <w:sz w:val="20"/>
          <w:szCs w:val="20"/>
        </w:rPr>
        <w:t xml:space="preserve"> </w:t>
      </w:r>
      <w:r w:rsidR="0056315C" w:rsidRPr="006C6F17">
        <w:rPr>
          <w:spacing w:val="-2"/>
          <w:sz w:val="20"/>
          <w:szCs w:val="20"/>
        </w:rPr>
        <w:t>abuse</w:t>
      </w:r>
      <w:r w:rsidR="000C0C82" w:rsidRPr="006C6F17">
        <w:rPr>
          <w:spacing w:val="-2"/>
          <w:sz w:val="20"/>
          <w:szCs w:val="20"/>
        </w:rPr>
        <w:t xml:space="preserve"> ______________</w:t>
      </w:r>
      <w:r w:rsidR="00C0022B" w:rsidRPr="006C6F17">
        <w:rPr>
          <w:spacing w:val="-2"/>
          <w:sz w:val="20"/>
          <w:szCs w:val="20"/>
        </w:rPr>
        <w:t xml:space="preserve">. </w:t>
      </w:r>
      <w:r w:rsidR="00C0022B" w:rsidRPr="5D556A5A">
        <w:rPr>
          <w:color w:val="C0504D" w:themeColor="accent2"/>
          <w:sz w:val="20"/>
          <w:szCs w:val="20"/>
        </w:rPr>
        <w:t>[</w:t>
      </w:r>
      <w:r w:rsidR="000C0C82" w:rsidRPr="5D556A5A">
        <w:rPr>
          <w:color w:val="C0504D" w:themeColor="accent2"/>
          <w:sz w:val="20"/>
          <w:szCs w:val="20"/>
        </w:rPr>
        <w:t>Complete by c</w:t>
      </w:r>
      <w:r w:rsidR="00C0022B" w:rsidRPr="5D556A5A">
        <w:rPr>
          <w:color w:val="C0504D" w:themeColor="accent2"/>
          <w:sz w:val="20"/>
          <w:szCs w:val="20"/>
        </w:rPr>
        <w:t>hoos</w:t>
      </w:r>
      <w:r w:rsidR="000C0C82" w:rsidRPr="5D556A5A">
        <w:rPr>
          <w:color w:val="C0504D" w:themeColor="accent2"/>
          <w:sz w:val="20"/>
          <w:szCs w:val="20"/>
        </w:rPr>
        <w:t>ing from</w:t>
      </w:r>
      <w:r w:rsidR="00C0022B" w:rsidRPr="5D556A5A">
        <w:rPr>
          <w:color w:val="C0504D" w:themeColor="accent2"/>
          <w:sz w:val="20"/>
          <w:szCs w:val="20"/>
        </w:rPr>
        <w:t xml:space="preserve"> one</w:t>
      </w:r>
      <w:r w:rsidR="000C0C82" w:rsidRPr="5D556A5A">
        <w:rPr>
          <w:color w:val="C0504D" w:themeColor="accent2"/>
          <w:sz w:val="20"/>
          <w:szCs w:val="20"/>
        </w:rPr>
        <w:t xml:space="preserve"> below</w:t>
      </w:r>
      <w:r w:rsidR="00C0022B" w:rsidRPr="5D556A5A">
        <w:rPr>
          <w:color w:val="C0504D" w:themeColor="accent2"/>
          <w:sz w:val="20"/>
          <w:szCs w:val="20"/>
        </w:rPr>
        <w:t>]</w:t>
      </w:r>
    </w:p>
    <w:p w14:paraId="06D9B844" w14:textId="1842FBCB" w:rsidR="00292C35" w:rsidRPr="006C6F17" w:rsidRDefault="0056315C" w:rsidP="00C0022B">
      <w:pPr>
        <w:pStyle w:val="BodyText"/>
        <w:numPr>
          <w:ilvl w:val="2"/>
          <w:numId w:val="16"/>
        </w:numPr>
        <w:spacing w:before="123"/>
        <w:ind w:left="720" w:right="185"/>
      </w:pPr>
      <w:r w:rsidRPr="006C6F17">
        <w:t>Upon</w:t>
      </w:r>
      <w:r w:rsidRPr="006C6F17">
        <w:rPr>
          <w:spacing w:val="-4"/>
        </w:rPr>
        <w:t xml:space="preserve"> </w:t>
      </w:r>
      <w:r w:rsidRPr="006C6F17">
        <w:t>hire</w:t>
      </w:r>
      <w:r w:rsidRPr="006C6F17">
        <w:rPr>
          <w:spacing w:val="-4"/>
        </w:rPr>
        <w:t xml:space="preserve"> </w:t>
      </w:r>
      <w:r w:rsidRPr="006C6F17">
        <w:t>and</w:t>
      </w:r>
      <w:r w:rsidRPr="006C6F17">
        <w:rPr>
          <w:spacing w:val="-4"/>
        </w:rPr>
        <w:t xml:space="preserve"> </w:t>
      </w:r>
      <w:r w:rsidRPr="006C6F17">
        <w:t>thereafter</w:t>
      </w:r>
      <w:r w:rsidRPr="006C6F17">
        <w:rPr>
          <w:spacing w:val="-3"/>
        </w:rPr>
        <w:t xml:space="preserve"> </w:t>
      </w:r>
      <w:r w:rsidRPr="006C6F17">
        <w:t>on</w:t>
      </w:r>
      <w:r w:rsidRPr="006C6F17">
        <w:rPr>
          <w:spacing w:val="-2"/>
        </w:rPr>
        <w:t xml:space="preserve"> </w:t>
      </w:r>
      <w:r w:rsidRPr="006C6F17">
        <w:t>a</w:t>
      </w:r>
      <w:r w:rsidRPr="006C6F17">
        <w:rPr>
          <w:spacing w:val="-4"/>
        </w:rPr>
        <w:t xml:space="preserve"> </w:t>
      </w:r>
      <w:r w:rsidRPr="006C6F17">
        <w:t>random</w:t>
      </w:r>
      <w:r w:rsidRPr="006C6F17">
        <w:rPr>
          <w:spacing w:val="-4"/>
        </w:rPr>
        <w:t xml:space="preserve"> </w:t>
      </w:r>
      <w:r w:rsidRPr="006C6F17">
        <w:t>basis</w:t>
      </w:r>
      <w:r w:rsidR="00EC534D">
        <w:t>;</w:t>
      </w:r>
      <w:r w:rsidRPr="006C6F17">
        <w:rPr>
          <w:spacing w:val="-4"/>
        </w:rPr>
        <w:t xml:space="preserve"> </w:t>
      </w:r>
      <w:r w:rsidRPr="006C6F17">
        <w:t>50%</w:t>
      </w:r>
      <w:r w:rsidRPr="006C6F17">
        <w:rPr>
          <w:spacing w:val="-3"/>
        </w:rPr>
        <w:t xml:space="preserve"> </w:t>
      </w:r>
      <w:r w:rsidRPr="006C6F17">
        <w:t>of</w:t>
      </w:r>
      <w:r w:rsidRPr="006C6F17">
        <w:rPr>
          <w:spacing w:val="-2"/>
        </w:rPr>
        <w:t xml:space="preserve"> </w:t>
      </w:r>
      <w:r w:rsidR="00E23A1F" w:rsidRPr="006C6F17">
        <w:t>Employees</w:t>
      </w:r>
      <w:r w:rsidRPr="006C6F17">
        <w:rPr>
          <w:spacing w:val="-3"/>
        </w:rPr>
        <w:t xml:space="preserve"> </w:t>
      </w:r>
      <w:r w:rsidRPr="006C6F17">
        <w:t>are</w:t>
      </w:r>
      <w:r w:rsidRPr="006C6F17">
        <w:rPr>
          <w:spacing w:val="-4"/>
        </w:rPr>
        <w:t xml:space="preserve"> </w:t>
      </w:r>
      <w:r w:rsidRPr="006C6F17">
        <w:t>drug screened annually.</w:t>
      </w:r>
    </w:p>
    <w:p w14:paraId="77912AB2" w14:textId="69FDAA71" w:rsidR="0029410B" w:rsidRPr="006C6F17" w:rsidRDefault="000C0C82" w:rsidP="5D556A5A">
      <w:pPr>
        <w:pStyle w:val="ListParagraph"/>
        <w:numPr>
          <w:ilvl w:val="2"/>
          <w:numId w:val="16"/>
        </w:numPr>
        <w:spacing w:before="119"/>
        <w:ind w:left="720" w:right="572"/>
        <w:rPr>
          <w:i/>
          <w:iCs/>
          <w:sz w:val="20"/>
          <w:szCs w:val="20"/>
        </w:rPr>
      </w:pPr>
      <w:r w:rsidRPr="006C6F17">
        <w:rPr>
          <w:sz w:val="20"/>
          <w:szCs w:val="20"/>
        </w:rPr>
        <w:t>By m</w:t>
      </w:r>
      <w:r w:rsidR="0056315C" w:rsidRPr="006C6F17">
        <w:rPr>
          <w:sz w:val="20"/>
          <w:szCs w:val="20"/>
        </w:rPr>
        <w:t xml:space="preserve">anagement </w:t>
      </w:r>
      <w:r w:rsidRPr="006C6F17">
        <w:rPr>
          <w:sz w:val="20"/>
          <w:szCs w:val="20"/>
        </w:rPr>
        <w:t>who have</w:t>
      </w:r>
      <w:r w:rsidR="0056315C" w:rsidRPr="006C6F17">
        <w:rPr>
          <w:sz w:val="20"/>
          <w:szCs w:val="20"/>
        </w:rPr>
        <w:t xml:space="preserve"> been trained in a “Substance Abuse Recognition Awareness Program”</w:t>
      </w:r>
      <w:r w:rsidR="0056315C" w:rsidRPr="006C6F17">
        <w:rPr>
          <w:spacing w:val="-5"/>
          <w:sz w:val="20"/>
          <w:szCs w:val="20"/>
        </w:rPr>
        <w:t xml:space="preserve"> </w:t>
      </w:r>
      <w:r w:rsidR="0056315C" w:rsidRPr="006C6F17">
        <w:rPr>
          <w:sz w:val="20"/>
          <w:szCs w:val="20"/>
        </w:rPr>
        <w:t>pre-approved</w:t>
      </w:r>
      <w:r w:rsidR="0056315C" w:rsidRPr="006C6F17">
        <w:rPr>
          <w:spacing w:val="-4"/>
          <w:sz w:val="20"/>
          <w:szCs w:val="20"/>
        </w:rPr>
        <w:t xml:space="preserve"> </w:t>
      </w:r>
      <w:r w:rsidR="0056315C" w:rsidRPr="006C6F17">
        <w:rPr>
          <w:sz w:val="20"/>
          <w:szCs w:val="20"/>
        </w:rPr>
        <w:t>by</w:t>
      </w:r>
      <w:r w:rsidR="0056315C" w:rsidRPr="006C6F17">
        <w:rPr>
          <w:spacing w:val="-5"/>
          <w:sz w:val="20"/>
          <w:szCs w:val="20"/>
        </w:rPr>
        <w:t xml:space="preserve"> </w:t>
      </w:r>
      <w:r w:rsidR="0056315C" w:rsidRPr="006C6F17">
        <w:rPr>
          <w:sz w:val="20"/>
          <w:szCs w:val="20"/>
        </w:rPr>
        <w:t>i-SIGMA.</w:t>
      </w:r>
      <w:r w:rsidR="0056315C" w:rsidRPr="006C6F17">
        <w:rPr>
          <w:spacing w:val="-4"/>
          <w:sz w:val="20"/>
          <w:szCs w:val="20"/>
        </w:rPr>
        <w:t xml:space="preserve"> </w:t>
      </w:r>
      <w:r w:rsidR="0009300D" w:rsidRPr="5D556A5A">
        <w:rPr>
          <w:color w:val="C0504D" w:themeColor="accent2"/>
          <w:sz w:val="20"/>
          <w:szCs w:val="20"/>
        </w:rPr>
        <w:t>[</w:t>
      </w:r>
      <w:r w:rsidR="0056315C" w:rsidRPr="5D556A5A">
        <w:rPr>
          <w:color w:val="C0504D" w:themeColor="accent2"/>
          <w:sz w:val="20"/>
          <w:szCs w:val="20"/>
        </w:rPr>
        <w:t>Submit</w:t>
      </w:r>
      <w:r w:rsidR="0056315C" w:rsidRPr="5D556A5A">
        <w:rPr>
          <w:color w:val="C0504D" w:themeColor="accent2"/>
          <w:spacing w:val="-6"/>
          <w:sz w:val="20"/>
          <w:szCs w:val="20"/>
        </w:rPr>
        <w:t xml:space="preserve"> </w:t>
      </w:r>
      <w:r w:rsidR="0056315C" w:rsidRPr="5D556A5A">
        <w:rPr>
          <w:color w:val="C0504D" w:themeColor="accent2"/>
          <w:sz w:val="20"/>
          <w:szCs w:val="20"/>
        </w:rPr>
        <w:t>i-SIGMA</w:t>
      </w:r>
      <w:r w:rsidR="0056315C" w:rsidRPr="5D556A5A">
        <w:rPr>
          <w:color w:val="C0504D" w:themeColor="accent2"/>
          <w:spacing w:val="-7"/>
          <w:sz w:val="20"/>
          <w:szCs w:val="20"/>
        </w:rPr>
        <w:t xml:space="preserve"> </w:t>
      </w:r>
      <w:r w:rsidR="0056315C" w:rsidRPr="5D556A5A">
        <w:rPr>
          <w:color w:val="C0504D" w:themeColor="accent2"/>
          <w:sz w:val="20"/>
          <w:szCs w:val="20"/>
        </w:rPr>
        <w:t>“Substance</w:t>
      </w:r>
      <w:r w:rsidR="0056315C" w:rsidRPr="5D556A5A">
        <w:rPr>
          <w:color w:val="C0504D" w:themeColor="accent2"/>
          <w:spacing w:val="-4"/>
          <w:sz w:val="20"/>
          <w:szCs w:val="20"/>
        </w:rPr>
        <w:t xml:space="preserve"> </w:t>
      </w:r>
      <w:r w:rsidR="0056315C" w:rsidRPr="5D556A5A">
        <w:rPr>
          <w:color w:val="C0504D" w:themeColor="accent2"/>
          <w:sz w:val="20"/>
          <w:szCs w:val="20"/>
        </w:rPr>
        <w:t>Abuse</w:t>
      </w:r>
      <w:r w:rsidR="0056315C" w:rsidRPr="5D556A5A">
        <w:rPr>
          <w:color w:val="C0504D" w:themeColor="accent2"/>
          <w:spacing w:val="-4"/>
          <w:sz w:val="20"/>
          <w:szCs w:val="20"/>
        </w:rPr>
        <w:t xml:space="preserve"> </w:t>
      </w:r>
      <w:r w:rsidR="0056315C" w:rsidRPr="5D556A5A">
        <w:rPr>
          <w:color w:val="C0504D" w:themeColor="accent2"/>
          <w:sz w:val="20"/>
          <w:szCs w:val="20"/>
        </w:rPr>
        <w:t>Recognition</w:t>
      </w:r>
      <w:r w:rsidR="0056315C" w:rsidRPr="5D556A5A">
        <w:rPr>
          <w:color w:val="C0504D" w:themeColor="accent2"/>
          <w:spacing w:val="-6"/>
          <w:sz w:val="20"/>
          <w:szCs w:val="20"/>
        </w:rPr>
        <w:t xml:space="preserve"> </w:t>
      </w:r>
      <w:r w:rsidR="0056315C" w:rsidRPr="5D556A5A">
        <w:rPr>
          <w:color w:val="C0504D" w:themeColor="accent2"/>
          <w:sz w:val="20"/>
          <w:szCs w:val="20"/>
        </w:rPr>
        <w:t xml:space="preserve">Training Program” (SARP) form with application for approval along with an outline of the training, or if approval has already been obtained submit the approved copy of the form for review with </w:t>
      </w:r>
      <w:r w:rsidR="0056315C" w:rsidRPr="5D556A5A">
        <w:rPr>
          <w:color w:val="C0504D" w:themeColor="accent2"/>
          <w:spacing w:val="-2"/>
          <w:sz w:val="20"/>
          <w:szCs w:val="20"/>
        </w:rPr>
        <w:t>application.</w:t>
      </w:r>
      <w:r w:rsidR="0029410B" w:rsidRPr="5D556A5A">
        <w:rPr>
          <w:color w:val="C0504D" w:themeColor="accent2"/>
          <w:spacing w:val="-2"/>
          <w:sz w:val="20"/>
          <w:szCs w:val="20"/>
        </w:rPr>
        <w:t xml:space="preserve"> Organizations may wish to define the policy for handling </w:t>
      </w:r>
      <w:proofErr w:type="gramStart"/>
      <w:r w:rsidR="0029410B" w:rsidRPr="5D556A5A">
        <w:rPr>
          <w:color w:val="C0504D" w:themeColor="accent2"/>
          <w:spacing w:val="-2"/>
          <w:sz w:val="20"/>
          <w:szCs w:val="20"/>
        </w:rPr>
        <w:t>a positive</w:t>
      </w:r>
      <w:proofErr w:type="gramEnd"/>
      <w:r w:rsidR="0029410B" w:rsidRPr="5D556A5A">
        <w:rPr>
          <w:color w:val="C0504D" w:themeColor="accent2"/>
          <w:spacing w:val="-2"/>
          <w:sz w:val="20"/>
          <w:szCs w:val="20"/>
        </w:rPr>
        <w:t xml:space="preserve"> substance abuse result. </w:t>
      </w:r>
      <w:r w:rsidR="000415FF" w:rsidRPr="5D556A5A">
        <w:rPr>
          <w:color w:val="C0504D" w:themeColor="accent2"/>
          <w:spacing w:val="-2"/>
          <w:sz w:val="20"/>
          <w:szCs w:val="20"/>
        </w:rPr>
        <w:t>i</w:t>
      </w:r>
      <w:r w:rsidR="0029410B" w:rsidRPr="5D556A5A">
        <w:rPr>
          <w:color w:val="C0504D" w:themeColor="accent2"/>
          <w:spacing w:val="-2"/>
          <w:sz w:val="20"/>
          <w:szCs w:val="20"/>
        </w:rPr>
        <w:t xml:space="preserve">-SIGMA does not mandate any actions in this </w:t>
      </w:r>
      <w:proofErr w:type="gramStart"/>
      <w:r w:rsidR="0029410B" w:rsidRPr="5D556A5A">
        <w:rPr>
          <w:color w:val="C0504D" w:themeColor="accent2"/>
          <w:spacing w:val="-2"/>
          <w:sz w:val="20"/>
          <w:szCs w:val="20"/>
        </w:rPr>
        <w:t>regard, but</w:t>
      </w:r>
      <w:proofErr w:type="gramEnd"/>
      <w:r w:rsidR="0029410B" w:rsidRPr="5D556A5A">
        <w:rPr>
          <w:color w:val="C0504D" w:themeColor="accent2"/>
          <w:spacing w:val="-2"/>
          <w:sz w:val="20"/>
          <w:szCs w:val="20"/>
        </w:rPr>
        <w:t xml:space="preserve"> simply requires the practice so that organizations are aware of substance abuse issues that could compromise security.</w:t>
      </w:r>
      <w:r w:rsidR="0009300D" w:rsidRPr="5D556A5A">
        <w:rPr>
          <w:color w:val="C0504D" w:themeColor="accent2"/>
          <w:spacing w:val="-2"/>
          <w:sz w:val="20"/>
          <w:szCs w:val="20"/>
        </w:rPr>
        <w:t>]</w:t>
      </w:r>
    </w:p>
    <w:p w14:paraId="19996276" w14:textId="79D9D662" w:rsidR="00292C35" w:rsidRPr="006C6F17" w:rsidRDefault="004B20D8" w:rsidP="5D556A5A">
      <w:pPr>
        <w:pStyle w:val="BodyText"/>
        <w:spacing w:before="125"/>
        <w:ind w:right="185"/>
        <w:rPr>
          <w:i/>
          <w:iCs/>
          <w:color w:val="C00000"/>
        </w:rPr>
      </w:pPr>
      <w:r>
        <w:rPr>
          <w:b/>
          <w:bCs/>
        </w:rPr>
        <w:br/>
      </w:r>
      <w:r w:rsidR="00F65D1C" w:rsidRPr="5D556A5A">
        <w:rPr>
          <w:b/>
          <w:bCs/>
          <w:i/>
          <w:iCs/>
        </w:rPr>
        <w:t>(Fulfills 1.4)</w:t>
      </w:r>
      <w:r w:rsidR="00F65D1C" w:rsidRPr="006C6F17">
        <w:t xml:space="preserve"> </w:t>
      </w:r>
      <w:r w:rsidR="0056315C" w:rsidRPr="006C6F17">
        <w:t>Ongoing</w:t>
      </w:r>
      <w:r w:rsidR="000C0C82" w:rsidRPr="006C6F17">
        <w:rPr>
          <w:spacing w:val="-4"/>
        </w:rPr>
        <w:t xml:space="preserve"> </w:t>
      </w:r>
      <w:r w:rsidR="0056315C" w:rsidRPr="006C6F17">
        <w:t>criminal</w:t>
      </w:r>
      <w:r w:rsidR="0056315C" w:rsidRPr="006C6F17">
        <w:rPr>
          <w:spacing w:val="-5"/>
        </w:rPr>
        <w:t xml:space="preserve"> </w:t>
      </w:r>
      <w:r w:rsidR="0056315C" w:rsidRPr="006C6F17">
        <w:t>record</w:t>
      </w:r>
      <w:r w:rsidR="0056315C" w:rsidRPr="006C6F17">
        <w:rPr>
          <w:spacing w:val="-4"/>
        </w:rPr>
        <w:t xml:space="preserve"> </w:t>
      </w:r>
      <w:r w:rsidR="0056315C" w:rsidRPr="006C6F17">
        <w:t>searches</w:t>
      </w:r>
      <w:r w:rsidR="0056315C" w:rsidRPr="006C6F17">
        <w:rPr>
          <w:spacing w:val="-3"/>
        </w:rPr>
        <w:t xml:space="preserve"> </w:t>
      </w:r>
      <w:r w:rsidR="0056315C" w:rsidRPr="006C6F17">
        <w:t>are</w:t>
      </w:r>
      <w:r w:rsidR="0056315C" w:rsidRPr="006C6F17">
        <w:rPr>
          <w:spacing w:val="-4"/>
        </w:rPr>
        <w:t xml:space="preserve"> </w:t>
      </w:r>
      <w:r w:rsidR="0056315C" w:rsidRPr="006C6F17">
        <w:t>required</w:t>
      </w:r>
      <w:r w:rsidR="00D30EBB">
        <w:t xml:space="preserve"> every three years.</w:t>
      </w:r>
      <w:r w:rsidR="000C0C82" w:rsidRPr="5D556A5A">
        <w:rPr>
          <w:i/>
          <w:iCs/>
          <w:color w:val="C00000"/>
          <w:spacing w:val="-2"/>
        </w:rPr>
        <w:t xml:space="preserve"> </w:t>
      </w:r>
    </w:p>
    <w:p w14:paraId="2542C81D" w14:textId="77777777" w:rsidR="00292C35" w:rsidRPr="006C6F17" w:rsidRDefault="00292C35">
      <w:pPr>
        <w:pStyle w:val="BodyText"/>
      </w:pPr>
    </w:p>
    <w:p w14:paraId="7E566005" w14:textId="3D7CC3AD" w:rsidR="008A2F7F" w:rsidRPr="006C6F17" w:rsidRDefault="004B20D8" w:rsidP="00C54C65">
      <w:pPr>
        <w:pStyle w:val="BodyText"/>
        <w:spacing w:after="120"/>
        <w:ind w:right="576"/>
      </w:pPr>
      <w:r>
        <w:br/>
      </w:r>
      <w:r w:rsidR="00F65D1C" w:rsidRPr="5D556A5A">
        <w:rPr>
          <w:b/>
          <w:bCs/>
          <w:i/>
          <w:iCs/>
        </w:rPr>
        <w:t>(Fulfills 1.5)</w:t>
      </w:r>
      <w:r w:rsidR="00F65D1C" w:rsidRPr="006C6F17">
        <w:t xml:space="preserve"> </w:t>
      </w:r>
      <w:r w:rsidR="0056315C" w:rsidRPr="006C6F17">
        <w:t>Drivers</w:t>
      </w:r>
      <w:r w:rsidR="0056315C" w:rsidRPr="006C6F17">
        <w:rPr>
          <w:spacing w:val="-4"/>
        </w:rPr>
        <w:t xml:space="preserve"> </w:t>
      </w:r>
      <w:r w:rsidR="0029410B" w:rsidRPr="006C6F17">
        <w:rPr>
          <w:spacing w:val="-4"/>
        </w:rPr>
        <w:t xml:space="preserve">will </w:t>
      </w:r>
      <w:r w:rsidR="0056315C" w:rsidRPr="006C6F17">
        <w:t>meet</w:t>
      </w:r>
      <w:r w:rsidR="0056315C" w:rsidRPr="006C6F17">
        <w:rPr>
          <w:spacing w:val="-3"/>
        </w:rPr>
        <w:t xml:space="preserve"> </w:t>
      </w:r>
      <w:r w:rsidR="0056315C" w:rsidRPr="006C6F17">
        <w:t>all</w:t>
      </w:r>
      <w:r w:rsidR="0056315C" w:rsidRPr="006C6F17">
        <w:rPr>
          <w:spacing w:val="-4"/>
        </w:rPr>
        <w:t xml:space="preserve"> </w:t>
      </w:r>
      <w:r w:rsidR="0056315C" w:rsidRPr="006C6F17">
        <w:t>licensing</w:t>
      </w:r>
      <w:r w:rsidR="0056315C" w:rsidRPr="006C6F17">
        <w:rPr>
          <w:spacing w:val="-5"/>
        </w:rPr>
        <w:t xml:space="preserve"> </w:t>
      </w:r>
      <w:r w:rsidR="0056315C" w:rsidRPr="006C6F17">
        <w:t>requirements</w:t>
      </w:r>
      <w:r w:rsidR="0056315C" w:rsidRPr="006C6F17">
        <w:rPr>
          <w:spacing w:val="-4"/>
        </w:rPr>
        <w:t xml:space="preserve"> </w:t>
      </w:r>
      <w:r w:rsidR="0056315C" w:rsidRPr="006C6F17">
        <w:t>of</w:t>
      </w:r>
      <w:r w:rsidR="0056315C" w:rsidRPr="006C6F17">
        <w:rPr>
          <w:spacing w:val="-3"/>
        </w:rPr>
        <w:t xml:space="preserve"> </w:t>
      </w:r>
      <w:r w:rsidR="0056315C" w:rsidRPr="006C6F17">
        <w:t>the</w:t>
      </w:r>
      <w:r w:rsidR="0056315C" w:rsidRPr="006C6F17">
        <w:rPr>
          <w:spacing w:val="-3"/>
        </w:rPr>
        <w:t xml:space="preserve"> </w:t>
      </w:r>
      <w:r w:rsidR="0056315C" w:rsidRPr="006C6F17">
        <w:t>governmental</w:t>
      </w:r>
      <w:r w:rsidR="0056315C" w:rsidRPr="006C6F17">
        <w:rPr>
          <w:spacing w:val="-6"/>
        </w:rPr>
        <w:t xml:space="preserve"> </w:t>
      </w:r>
      <w:r w:rsidR="0056315C" w:rsidRPr="006C6F17">
        <w:t>jurisdiction.</w:t>
      </w:r>
      <w:r w:rsidR="0056315C" w:rsidRPr="006C6F17">
        <w:rPr>
          <w:spacing w:val="-5"/>
        </w:rPr>
        <w:t xml:space="preserve"> </w:t>
      </w:r>
    </w:p>
    <w:p w14:paraId="0EB3E35C" w14:textId="1479B734" w:rsidR="008A2F7F" w:rsidRPr="006C6F17" w:rsidRDefault="004B20D8" w:rsidP="00C54C65">
      <w:pPr>
        <w:pStyle w:val="BodyText"/>
        <w:spacing w:after="120"/>
        <w:ind w:right="576"/>
      </w:pPr>
      <w:r>
        <w:br/>
      </w:r>
      <w:r w:rsidR="00F65D1C" w:rsidRPr="5D556A5A">
        <w:rPr>
          <w:b/>
          <w:bCs/>
          <w:i/>
          <w:iCs/>
        </w:rPr>
        <w:t>(Fulfills 1.6 &amp; 1.7)</w:t>
      </w:r>
      <w:r w:rsidR="00F65D1C">
        <w:t xml:space="preserve"> </w:t>
      </w:r>
      <w:r w:rsidR="008A2F7F">
        <w:t xml:space="preserve">Written policies and procedures for operations and field activities will reflect the requirements of all certifications. </w:t>
      </w:r>
    </w:p>
    <w:p w14:paraId="193E1296" w14:textId="1BDAAA50" w:rsidR="007578A1" w:rsidRPr="006C6F17" w:rsidRDefault="004B20D8" w:rsidP="00C54C65">
      <w:pPr>
        <w:pStyle w:val="BodyText"/>
        <w:spacing w:after="120"/>
        <w:ind w:right="572"/>
      </w:pPr>
      <w:r>
        <w:br/>
      </w:r>
      <w:r w:rsidR="00F65D1C" w:rsidRPr="5D556A5A">
        <w:rPr>
          <w:b/>
          <w:bCs/>
          <w:i/>
          <w:iCs/>
        </w:rPr>
        <w:t>(Fulfills 1.8)</w:t>
      </w:r>
      <w:r w:rsidR="00F65D1C" w:rsidRPr="006C6F17">
        <w:t xml:space="preserve"> </w:t>
      </w:r>
      <w:r w:rsidR="007578A1" w:rsidRPr="006C6F17">
        <w:t>Management will report any potential release of, or unauthorized</w:t>
      </w:r>
      <w:r w:rsidR="007578A1" w:rsidRPr="006C6F17">
        <w:rPr>
          <w:spacing w:val="-4"/>
        </w:rPr>
        <w:t xml:space="preserve"> </w:t>
      </w:r>
      <w:r w:rsidR="007578A1" w:rsidRPr="006C6F17">
        <w:t>access</w:t>
      </w:r>
      <w:r w:rsidR="007578A1" w:rsidRPr="006C6F17">
        <w:rPr>
          <w:spacing w:val="-3"/>
        </w:rPr>
        <w:t xml:space="preserve"> </w:t>
      </w:r>
      <w:r w:rsidR="007578A1" w:rsidRPr="006C6F17">
        <w:t>to,</w:t>
      </w:r>
      <w:r w:rsidR="007578A1" w:rsidRPr="006C6F17">
        <w:rPr>
          <w:spacing w:val="-3"/>
        </w:rPr>
        <w:t xml:space="preserve"> </w:t>
      </w:r>
      <w:r w:rsidR="007578A1" w:rsidRPr="006C6F17">
        <w:t>media that</w:t>
      </w:r>
      <w:r w:rsidR="007578A1" w:rsidRPr="006C6F17">
        <w:rPr>
          <w:spacing w:val="-3"/>
        </w:rPr>
        <w:t xml:space="preserve"> </w:t>
      </w:r>
      <w:r w:rsidR="007578A1" w:rsidRPr="006C6F17">
        <w:t>poses</w:t>
      </w:r>
      <w:r w:rsidR="007578A1" w:rsidRPr="006C6F17">
        <w:rPr>
          <w:spacing w:val="-3"/>
        </w:rPr>
        <w:t xml:space="preserve"> </w:t>
      </w:r>
      <w:r w:rsidR="007578A1" w:rsidRPr="006C6F17">
        <w:t>a</w:t>
      </w:r>
      <w:r w:rsidR="007578A1" w:rsidRPr="006C6F17">
        <w:rPr>
          <w:spacing w:val="-4"/>
        </w:rPr>
        <w:t xml:space="preserve"> </w:t>
      </w:r>
      <w:r w:rsidR="007578A1" w:rsidRPr="006C6F17">
        <w:t>threat</w:t>
      </w:r>
      <w:r w:rsidR="007578A1" w:rsidRPr="006C6F17">
        <w:rPr>
          <w:spacing w:val="-3"/>
        </w:rPr>
        <w:t xml:space="preserve"> </w:t>
      </w:r>
      <w:r w:rsidR="007578A1" w:rsidRPr="006C6F17">
        <w:t xml:space="preserve">to the security of that information to the affected </w:t>
      </w:r>
      <w:r w:rsidR="00DA14FD" w:rsidRPr="006C6F17">
        <w:t>Data Controller</w:t>
      </w:r>
      <w:r w:rsidR="007578A1" w:rsidRPr="006C6F17">
        <w:t xml:space="preserve"> immediately upon validating the existence of a data security breach incident. </w:t>
      </w:r>
    </w:p>
    <w:p w14:paraId="17BE0341" w14:textId="076592D2" w:rsidR="00C0022B" w:rsidRPr="006C6F17" w:rsidRDefault="004B20D8" w:rsidP="00C54C65">
      <w:pPr>
        <w:pStyle w:val="BodyText"/>
        <w:spacing w:after="120"/>
        <w:ind w:right="572"/>
      </w:pPr>
      <w:r>
        <w:br/>
      </w:r>
      <w:r w:rsidR="00F65D1C" w:rsidRPr="5D556A5A">
        <w:rPr>
          <w:b/>
          <w:bCs/>
          <w:i/>
          <w:iCs/>
        </w:rPr>
        <w:t xml:space="preserve">(Fulfills 1.9) </w:t>
      </w:r>
      <w:r w:rsidR="00E23A1F" w:rsidRPr="006C6F17">
        <w:t>Employees</w:t>
      </w:r>
      <w:r w:rsidR="00C0022B" w:rsidRPr="006C6F17">
        <w:t xml:space="preserve"> will sign an acknowledgement </w:t>
      </w:r>
      <w:r w:rsidR="00F427E1">
        <w:t xml:space="preserve">annually </w:t>
      </w:r>
      <w:r w:rsidR="00C0022B" w:rsidRPr="006C6F17">
        <w:t xml:space="preserve">indicating that they have received, read, and understand the </w:t>
      </w:r>
      <w:r w:rsidR="00C54C65" w:rsidRPr="006C6F17">
        <w:t>organization’s</w:t>
      </w:r>
      <w:r w:rsidR="00C0022B" w:rsidRPr="006C6F17">
        <w:t xml:space="preserve"> current written policies and procedures,</w:t>
      </w:r>
      <w:r w:rsidR="00C0022B" w:rsidRPr="006C6F17">
        <w:rPr>
          <w:spacing w:val="-3"/>
        </w:rPr>
        <w:t xml:space="preserve"> </w:t>
      </w:r>
      <w:r w:rsidR="00C0022B" w:rsidRPr="006C6F17">
        <w:t>as</w:t>
      </w:r>
      <w:r w:rsidR="00C0022B" w:rsidRPr="006C6F17">
        <w:rPr>
          <w:spacing w:val="-4"/>
        </w:rPr>
        <w:t xml:space="preserve"> </w:t>
      </w:r>
      <w:r w:rsidR="00C0022B" w:rsidRPr="006C6F17">
        <w:t>well</w:t>
      </w:r>
      <w:r w:rsidR="00C0022B" w:rsidRPr="006C6F17">
        <w:rPr>
          <w:spacing w:val="-5"/>
        </w:rPr>
        <w:t xml:space="preserve"> </w:t>
      </w:r>
      <w:r w:rsidR="00C0022B" w:rsidRPr="006C6F17">
        <w:t>as</w:t>
      </w:r>
      <w:r w:rsidR="00C0022B" w:rsidRPr="006C6F17">
        <w:rPr>
          <w:spacing w:val="-4"/>
        </w:rPr>
        <w:t xml:space="preserve"> </w:t>
      </w:r>
      <w:r w:rsidR="00C0022B" w:rsidRPr="006C6F17">
        <w:t>regulatory</w:t>
      </w:r>
      <w:r w:rsidR="00C0022B" w:rsidRPr="006C6F17">
        <w:rPr>
          <w:spacing w:val="-4"/>
        </w:rPr>
        <w:t xml:space="preserve"> </w:t>
      </w:r>
      <w:r w:rsidR="00C0022B" w:rsidRPr="006C6F17">
        <w:t>compliance</w:t>
      </w:r>
      <w:r w:rsidR="00C0022B" w:rsidRPr="006C6F17">
        <w:rPr>
          <w:spacing w:val="-3"/>
        </w:rPr>
        <w:t xml:space="preserve"> </w:t>
      </w:r>
      <w:r w:rsidR="00C0022B" w:rsidRPr="006C6F17">
        <w:t xml:space="preserve">issues and </w:t>
      </w:r>
      <w:proofErr w:type="gramStart"/>
      <w:r w:rsidR="00C0022B" w:rsidRPr="006C6F17">
        <w:t>breach</w:t>
      </w:r>
      <w:proofErr w:type="gramEnd"/>
      <w:r w:rsidR="00C0022B" w:rsidRPr="006C6F17">
        <w:t xml:space="preserve"> notification requirements.</w:t>
      </w:r>
      <w:r w:rsidR="000C0C82" w:rsidRPr="006C6F17">
        <w:t xml:space="preserve"> </w:t>
      </w:r>
    </w:p>
    <w:p w14:paraId="0EF8164A" w14:textId="797EA4D3" w:rsidR="00292C35" w:rsidRPr="006C6F17" w:rsidRDefault="004B20D8" w:rsidP="5D556A5A">
      <w:pPr>
        <w:spacing w:before="123"/>
        <w:ind w:right="423"/>
        <w:rPr>
          <w:rFonts w:ascii="Arial" w:hAnsi="Arial" w:cs="Arial"/>
          <w:i/>
          <w:iCs/>
          <w:sz w:val="20"/>
          <w:szCs w:val="20"/>
        </w:rPr>
      </w:pPr>
      <w:r>
        <w:rPr>
          <w:rFonts w:ascii="Arial" w:hAnsi="Arial" w:cs="Arial"/>
          <w:sz w:val="20"/>
          <w:szCs w:val="20"/>
        </w:rPr>
        <w:br/>
      </w:r>
      <w:r w:rsidR="00F65D1C" w:rsidRPr="5D556A5A">
        <w:rPr>
          <w:rFonts w:ascii="Arial" w:hAnsi="Arial" w:cs="Arial"/>
          <w:b/>
          <w:bCs/>
          <w:i/>
          <w:iCs/>
          <w:sz w:val="20"/>
          <w:szCs w:val="20"/>
        </w:rPr>
        <w:t xml:space="preserve">(Fulfills 1.10) </w:t>
      </w:r>
      <w:r w:rsidR="00C0022B" w:rsidRPr="006C6F17">
        <w:rPr>
          <w:rFonts w:ascii="Arial" w:hAnsi="Arial" w:cs="Arial"/>
          <w:sz w:val="20"/>
          <w:szCs w:val="20"/>
        </w:rPr>
        <w:t>In the event of an actual or potential data security breach, management will complete an</w:t>
      </w:r>
      <w:r w:rsidR="0056315C" w:rsidRPr="006C6F17">
        <w:rPr>
          <w:rFonts w:ascii="Arial" w:hAnsi="Arial" w:cs="Arial"/>
          <w:sz w:val="20"/>
          <w:szCs w:val="20"/>
        </w:rPr>
        <w:t xml:space="preserve"> Incident Response</w:t>
      </w:r>
      <w:r w:rsidR="00C0022B" w:rsidRPr="006C6F17">
        <w:rPr>
          <w:rFonts w:ascii="Arial" w:hAnsi="Arial" w:cs="Arial"/>
          <w:sz w:val="20"/>
          <w:szCs w:val="20"/>
        </w:rPr>
        <w:t>, documenting</w:t>
      </w:r>
      <w:r w:rsidR="00C0022B" w:rsidRPr="006C6F17">
        <w:rPr>
          <w:rFonts w:ascii="Arial" w:hAnsi="Arial" w:cs="Arial"/>
          <w:spacing w:val="-5"/>
          <w:sz w:val="20"/>
          <w:szCs w:val="20"/>
        </w:rPr>
        <w:t xml:space="preserve"> </w:t>
      </w:r>
      <w:r w:rsidR="00C0022B" w:rsidRPr="006C6F17">
        <w:rPr>
          <w:rFonts w:ascii="Arial" w:hAnsi="Arial" w:cs="Arial"/>
          <w:sz w:val="20"/>
          <w:szCs w:val="20"/>
        </w:rPr>
        <w:t>all</w:t>
      </w:r>
      <w:r w:rsidR="00C0022B" w:rsidRPr="006C6F17">
        <w:rPr>
          <w:rFonts w:ascii="Arial" w:hAnsi="Arial" w:cs="Arial"/>
          <w:spacing w:val="-4"/>
          <w:sz w:val="20"/>
          <w:szCs w:val="20"/>
        </w:rPr>
        <w:t xml:space="preserve"> aspects of the </w:t>
      </w:r>
      <w:r w:rsidR="00C0022B" w:rsidRPr="006C6F17">
        <w:rPr>
          <w:rFonts w:ascii="Arial" w:hAnsi="Arial" w:cs="Arial"/>
          <w:sz w:val="20"/>
          <w:szCs w:val="20"/>
        </w:rPr>
        <w:t>incidents</w:t>
      </w:r>
      <w:r w:rsidR="00C0022B" w:rsidRPr="006C6F17">
        <w:rPr>
          <w:rFonts w:ascii="Arial" w:hAnsi="Arial" w:cs="Arial"/>
          <w:spacing w:val="-1"/>
          <w:sz w:val="20"/>
          <w:szCs w:val="20"/>
        </w:rPr>
        <w:t xml:space="preserve"> </w:t>
      </w:r>
      <w:r w:rsidR="00C0022B" w:rsidRPr="006C6F17">
        <w:rPr>
          <w:rFonts w:ascii="Arial" w:hAnsi="Arial" w:cs="Arial"/>
          <w:sz w:val="20"/>
          <w:szCs w:val="20"/>
        </w:rPr>
        <w:t>and</w:t>
      </w:r>
      <w:r w:rsidR="00C0022B" w:rsidRPr="006C6F17">
        <w:rPr>
          <w:rFonts w:ascii="Arial" w:hAnsi="Arial" w:cs="Arial"/>
          <w:spacing w:val="-3"/>
          <w:sz w:val="20"/>
          <w:szCs w:val="20"/>
        </w:rPr>
        <w:t xml:space="preserve"> </w:t>
      </w:r>
      <w:r w:rsidR="00C0022B" w:rsidRPr="006C6F17">
        <w:rPr>
          <w:rFonts w:ascii="Arial" w:hAnsi="Arial" w:cs="Arial"/>
          <w:sz w:val="20"/>
          <w:szCs w:val="20"/>
        </w:rPr>
        <w:t>the</w:t>
      </w:r>
      <w:r w:rsidR="00C0022B" w:rsidRPr="006C6F17">
        <w:rPr>
          <w:rFonts w:ascii="Arial" w:hAnsi="Arial" w:cs="Arial"/>
          <w:spacing w:val="-4"/>
          <w:sz w:val="20"/>
          <w:szCs w:val="20"/>
        </w:rPr>
        <w:t xml:space="preserve"> </w:t>
      </w:r>
      <w:r w:rsidR="00C0022B" w:rsidRPr="006C6F17">
        <w:rPr>
          <w:rFonts w:ascii="Arial" w:hAnsi="Arial" w:cs="Arial"/>
          <w:sz w:val="20"/>
          <w:szCs w:val="20"/>
        </w:rPr>
        <w:t>outcomes, including</w:t>
      </w:r>
      <w:r w:rsidR="0056315C" w:rsidRPr="006C6F17">
        <w:rPr>
          <w:rFonts w:ascii="Arial" w:hAnsi="Arial" w:cs="Arial"/>
          <w:sz w:val="20"/>
          <w:szCs w:val="20"/>
        </w:rPr>
        <w:t xml:space="preserve"> a post-incident business impact analysis and </w:t>
      </w:r>
      <w:r w:rsidR="00C0022B" w:rsidRPr="006C6F17">
        <w:rPr>
          <w:rFonts w:ascii="Arial" w:hAnsi="Arial" w:cs="Arial"/>
          <w:sz w:val="20"/>
          <w:szCs w:val="20"/>
        </w:rPr>
        <w:t xml:space="preserve">the details of any subsequent </w:t>
      </w:r>
      <w:r w:rsidR="00DA14FD" w:rsidRPr="006C6F17">
        <w:rPr>
          <w:rFonts w:ascii="Arial" w:hAnsi="Arial" w:cs="Arial"/>
          <w:sz w:val="20"/>
          <w:szCs w:val="20"/>
        </w:rPr>
        <w:t>Data Controller</w:t>
      </w:r>
      <w:r w:rsidR="00C0022B" w:rsidRPr="006C6F17">
        <w:rPr>
          <w:rFonts w:ascii="Arial" w:hAnsi="Arial" w:cs="Arial"/>
          <w:sz w:val="20"/>
          <w:szCs w:val="20"/>
        </w:rPr>
        <w:t xml:space="preserve"> data security breach notification</w:t>
      </w:r>
      <w:r w:rsidR="00CB4910" w:rsidRPr="006C6F17">
        <w:rPr>
          <w:rFonts w:ascii="Arial" w:hAnsi="Arial" w:cs="Arial"/>
          <w:sz w:val="20"/>
          <w:szCs w:val="20"/>
        </w:rPr>
        <w:t xml:space="preserve">, which it will retain for ____ </w:t>
      </w:r>
      <w:r w:rsidR="00CB4910" w:rsidRPr="0009300D">
        <w:rPr>
          <w:rFonts w:ascii="Arial" w:eastAsia="Arial" w:hAnsi="Arial" w:cs="Arial"/>
          <w:color w:val="C0504D" w:themeColor="accent2"/>
          <w:sz w:val="20"/>
          <w:szCs w:val="20"/>
        </w:rPr>
        <w:t>[suggest 3]</w:t>
      </w:r>
      <w:r w:rsidR="00CB4910" w:rsidRPr="006C6F17">
        <w:rPr>
          <w:rFonts w:ascii="Arial" w:hAnsi="Arial" w:cs="Arial"/>
          <w:color w:val="C0504D" w:themeColor="accent2"/>
          <w:sz w:val="20"/>
          <w:szCs w:val="20"/>
        </w:rPr>
        <w:t xml:space="preserve"> </w:t>
      </w:r>
      <w:r w:rsidR="00CB4910" w:rsidRPr="006C6F17">
        <w:rPr>
          <w:rFonts w:ascii="Arial" w:hAnsi="Arial" w:cs="Arial"/>
          <w:sz w:val="20"/>
          <w:szCs w:val="20"/>
        </w:rPr>
        <w:t>years</w:t>
      </w:r>
      <w:r w:rsidR="0056315C" w:rsidRPr="006C6F17">
        <w:rPr>
          <w:rFonts w:ascii="Arial" w:hAnsi="Arial" w:cs="Arial"/>
          <w:sz w:val="20"/>
          <w:szCs w:val="20"/>
        </w:rPr>
        <w:t>.</w:t>
      </w:r>
      <w:r w:rsidR="0056315C" w:rsidRPr="006C6F17">
        <w:rPr>
          <w:rFonts w:ascii="Arial" w:hAnsi="Arial" w:cs="Arial"/>
          <w:spacing w:val="-5"/>
          <w:sz w:val="20"/>
          <w:szCs w:val="20"/>
        </w:rPr>
        <w:t xml:space="preserve"> </w:t>
      </w:r>
    </w:p>
    <w:p w14:paraId="293763CA" w14:textId="0F6E4C92" w:rsidR="00C0022B" w:rsidRPr="006C6F17" w:rsidRDefault="004B20D8" w:rsidP="00C0022B">
      <w:pPr>
        <w:pStyle w:val="BodyText"/>
        <w:spacing w:before="127"/>
        <w:ind w:right="421"/>
      </w:pPr>
      <w:r>
        <w:br/>
      </w:r>
      <w:r w:rsidR="00F65D1C" w:rsidRPr="5D556A5A">
        <w:rPr>
          <w:b/>
          <w:bCs/>
          <w:i/>
          <w:iCs/>
        </w:rPr>
        <w:t>(Fulfills 1.11)</w:t>
      </w:r>
      <w:r w:rsidR="00F65D1C">
        <w:t xml:space="preserve"> </w:t>
      </w:r>
      <w:r w:rsidR="00C0022B">
        <w:t xml:space="preserve">The </w:t>
      </w:r>
      <w:r w:rsidR="007578A1" w:rsidRPr="5D556A5A">
        <w:rPr>
          <w:color w:val="C0504D" w:themeColor="accent2"/>
        </w:rPr>
        <w:t>&lt;</w:t>
      </w:r>
      <w:r w:rsidR="00F427E1" w:rsidRPr="5D556A5A">
        <w:rPr>
          <w:color w:val="C0504D" w:themeColor="accent2"/>
        </w:rPr>
        <w:t>insert appropriate title for your organization here</w:t>
      </w:r>
      <w:r w:rsidR="007578A1" w:rsidRPr="5D556A5A">
        <w:rPr>
          <w:color w:val="C0504D" w:themeColor="accent2"/>
        </w:rPr>
        <w:t>&gt;</w:t>
      </w:r>
      <w:r w:rsidR="00C0022B" w:rsidRPr="5D556A5A">
        <w:rPr>
          <w:color w:val="C0504D" w:themeColor="accent2"/>
          <w:u w:val="single"/>
        </w:rPr>
        <w:t xml:space="preserve"> </w:t>
      </w:r>
      <w:r w:rsidR="00C0022B">
        <w:t>will be responsible to facilitate all</w:t>
      </w:r>
      <w:r w:rsidR="0056315C">
        <w:t xml:space="preserve"> unannounced </w:t>
      </w:r>
      <w:r w:rsidR="00C0022B">
        <w:t xml:space="preserve">certification </w:t>
      </w:r>
      <w:r w:rsidR="0056315C">
        <w:t>audit</w:t>
      </w:r>
      <w:r w:rsidR="00CB4910">
        <w:t>s</w:t>
      </w:r>
      <w:r w:rsidR="0056315C">
        <w:t xml:space="preserve">. </w:t>
      </w:r>
    </w:p>
    <w:p w14:paraId="543E9F72" w14:textId="713BC98D" w:rsidR="00170B34" w:rsidRPr="0009300D" w:rsidRDefault="004B20D8" w:rsidP="00C0022B">
      <w:pPr>
        <w:pStyle w:val="BodyText"/>
        <w:spacing w:before="120"/>
        <w:ind w:right="576"/>
        <w:rPr>
          <w:color w:val="000000" w:themeColor="text1"/>
        </w:rPr>
      </w:pPr>
      <w:r>
        <w:br/>
      </w:r>
      <w:r w:rsidR="00F65D1C" w:rsidRPr="5D556A5A">
        <w:rPr>
          <w:b/>
          <w:bCs/>
          <w:i/>
          <w:iCs/>
        </w:rPr>
        <w:t>(Fulfills 1.12)</w:t>
      </w:r>
      <w:r w:rsidR="00F65D1C" w:rsidRPr="006C6F17">
        <w:t xml:space="preserve"> </w:t>
      </w:r>
      <w:proofErr w:type="gramStart"/>
      <w:r w:rsidR="00E23A1F" w:rsidRPr="006C6F17">
        <w:t>Employees</w:t>
      </w:r>
      <w:r w:rsidR="0056315C" w:rsidRPr="006C6F17">
        <w:rPr>
          <w:spacing w:val="-3"/>
        </w:rPr>
        <w:t xml:space="preserve"> </w:t>
      </w:r>
      <w:r w:rsidR="000C0C82" w:rsidRPr="006C6F17">
        <w:t>___</w:t>
      </w:r>
      <w:proofErr w:type="gramEnd"/>
      <w:r w:rsidR="000C0C82" w:rsidRPr="006C6F17">
        <w:t>___________</w:t>
      </w:r>
      <w:r w:rsidR="000C0C82" w:rsidRPr="5D556A5A">
        <w:rPr>
          <w:i/>
          <w:iCs/>
          <w:color w:val="C00000"/>
          <w:spacing w:val="-2"/>
        </w:rPr>
        <w:t xml:space="preserve"> </w:t>
      </w:r>
      <w:r w:rsidR="000C0C82" w:rsidRPr="0009300D">
        <w:rPr>
          <w:color w:val="C0504D" w:themeColor="accent2"/>
        </w:rPr>
        <w:t>[Complete by choosing from one below]</w:t>
      </w:r>
      <w:r w:rsidR="0056315C" w:rsidRPr="0009300D">
        <w:rPr>
          <w:color w:val="000000" w:themeColor="text1"/>
        </w:rPr>
        <w:t xml:space="preserve"> </w:t>
      </w:r>
    </w:p>
    <w:p w14:paraId="2FC78F1C" w14:textId="12BA54F4" w:rsidR="00292C35" w:rsidRPr="0009300D" w:rsidRDefault="0009300D" w:rsidP="00C0022B">
      <w:pPr>
        <w:pStyle w:val="ListParagraph"/>
        <w:numPr>
          <w:ilvl w:val="0"/>
          <w:numId w:val="18"/>
        </w:numPr>
        <w:spacing w:before="121"/>
        <w:ind w:right="572"/>
        <w:rPr>
          <w:color w:val="000000" w:themeColor="text1"/>
          <w:sz w:val="20"/>
          <w:szCs w:val="20"/>
        </w:rPr>
      </w:pPr>
      <w:r w:rsidRPr="0009300D">
        <w:rPr>
          <w:color w:val="000000" w:themeColor="text1"/>
          <w:sz w:val="20"/>
          <w:szCs w:val="20"/>
        </w:rPr>
        <w:t>W</w:t>
      </w:r>
      <w:r w:rsidR="000C0C82" w:rsidRPr="0009300D">
        <w:rPr>
          <w:color w:val="000000" w:themeColor="text1"/>
          <w:sz w:val="20"/>
          <w:szCs w:val="20"/>
        </w:rPr>
        <w:t>ill</w:t>
      </w:r>
      <w:r w:rsidR="0056315C" w:rsidRPr="0009300D">
        <w:rPr>
          <w:color w:val="000000" w:themeColor="text1"/>
          <w:sz w:val="20"/>
          <w:szCs w:val="20"/>
        </w:rPr>
        <w:t xml:space="preserve"> </w:t>
      </w:r>
      <w:r w:rsidR="00F427E1">
        <w:rPr>
          <w:sz w:val="20"/>
          <w:szCs w:val="20"/>
        </w:rPr>
        <w:t xml:space="preserve">annually </w:t>
      </w:r>
      <w:r w:rsidR="000C0C82" w:rsidRPr="006C6F17">
        <w:rPr>
          <w:sz w:val="20"/>
          <w:szCs w:val="20"/>
        </w:rPr>
        <w:t>successfully complete</w:t>
      </w:r>
      <w:r w:rsidR="0056315C" w:rsidRPr="006C6F17">
        <w:rPr>
          <w:sz w:val="20"/>
          <w:szCs w:val="20"/>
        </w:rPr>
        <w:t xml:space="preserve"> the i-SIGMA Access Individual Training</w:t>
      </w:r>
      <w:r w:rsidR="0056315C" w:rsidRPr="006C6F17">
        <w:rPr>
          <w:spacing w:val="-7"/>
          <w:sz w:val="20"/>
          <w:szCs w:val="20"/>
        </w:rPr>
        <w:t xml:space="preserve"> </w:t>
      </w:r>
      <w:r w:rsidR="0056315C" w:rsidRPr="006C6F17">
        <w:rPr>
          <w:sz w:val="20"/>
          <w:szCs w:val="20"/>
        </w:rPr>
        <w:t>Program</w:t>
      </w:r>
      <w:r w:rsidR="0056315C" w:rsidRPr="006C6F17">
        <w:rPr>
          <w:spacing w:val="-8"/>
          <w:sz w:val="20"/>
          <w:szCs w:val="20"/>
        </w:rPr>
        <w:t xml:space="preserve"> </w:t>
      </w:r>
      <w:r w:rsidR="0056315C" w:rsidRPr="006C6F17">
        <w:rPr>
          <w:sz w:val="20"/>
          <w:szCs w:val="20"/>
        </w:rPr>
        <w:t>(AETP).</w:t>
      </w:r>
      <w:r w:rsidR="0056315C" w:rsidRPr="006C6F17">
        <w:rPr>
          <w:spacing w:val="-10"/>
          <w:sz w:val="20"/>
          <w:szCs w:val="20"/>
        </w:rPr>
        <w:t xml:space="preserve"> </w:t>
      </w:r>
      <w:r w:rsidR="00CB4910" w:rsidRPr="0009300D">
        <w:rPr>
          <w:color w:val="C0504D" w:themeColor="accent2"/>
          <w:sz w:val="20"/>
          <w:szCs w:val="20"/>
        </w:rPr>
        <w:t>[</w:t>
      </w:r>
      <w:r w:rsidR="0056315C" w:rsidRPr="0009300D">
        <w:rPr>
          <w:color w:val="C0504D" w:themeColor="accent2"/>
          <w:sz w:val="20"/>
          <w:szCs w:val="20"/>
        </w:rPr>
        <w:t>Submit “Access Employee Training Program Licensing” Form with application.</w:t>
      </w:r>
      <w:r w:rsidR="00CB4910" w:rsidRPr="0009300D">
        <w:rPr>
          <w:color w:val="C0504D" w:themeColor="accent2"/>
          <w:sz w:val="20"/>
          <w:szCs w:val="20"/>
        </w:rPr>
        <w:t>]</w:t>
      </w:r>
    </w:p>
    <w:p w14:paraId="15C9F38D" w14:textId="588BFBFF" w:rsidR="00292C35" w:rsidRPr="006C6F17" w:rsidRDefault="0009300D" w:rsidP="5D556A5A">
      <w:pPr>
        <w:pStyle w:val="ListParagraph"/>
        <w:numPr>
          <w:ilvl w:val="0"/>
          <w:numId w:val="18"/>
        </w:numPr>
        <w:spacing w:before="121"/>
        <w:ind w:right="572"/>
        <w:rPr>
          <w:i/>
          <w:iCs/>
          <w:sz w:val="20"/>
          <w:szCs w:val="20"/>
        </w:rPr>
      </w:pPr>
      <w:r w:rsidRPr="0009300D">
        <w:rPr>
          <w:color w:val="000000" w:themeColor="text1"/>
          <w:sz w:val="20"/>
          <w:szCs w:val="20"/>
        </w:rPr>
        <w:t>W</w:t>
      </w:r>
      <w:r w:rsidR="000C0C82" w:rsidRPr="0009300D">
        <w:rPr>
          <w:color w:val="000000" w:themeColor="text1"/>
          <w:sz w:val="20"/>
          <w:szCs w:val="20"/>
        </w:rPr>
        <w:t xml:space="preserve">ill successfully </w:t>
      </w:r>
      <w:r w:rsidR="000C0C82" w:rsidRPr="006C6F17">
        <w:rPr>
          <w:sz w:val="20"/>
          <w:szCs w:val="20"/>
        </w:rPr>
        <w:t xml:space="preserve">complete </w:t>
      </w:r>
      <w:r w:rsidR="0056315C" w:rsidRPr="006C6F17">
        <w:rPr>
          <w:sz w:val="20"/>
          <w:szCs w:val="20"/>
        </w:rPr>
        <w:t>a</w:t>
      </w:r>
      <w:r w:rsidR="0056315C" w:rsidRPr="006C6F17">
        <w:rPr>
          <w:spacing w:val="-1"/>
          <w:sz w:val="20"/>
          <w:szCs w:val="20"/>
        </w:rPr>
        <w:t xml:space="preserve"> </w:t>
      </w:r>
      <w:r w:rsidR="0056315C" w:rsidRPr="006C6F17">
        <w:rPr>
          <w:sz w:val="20"/>
          <w:szCs w:val="20"/>
        </w:rPr>
        <w:t>third-party</w:t>
      </w:r>
      <w:r w:rsidR="0056315C" w:rsidRPr="006C6F17">
        <w:rPr>
          <w:spacing w:val="-3"/>
          <w:sz w:val="20"/>
          <w:szCs w:val="20"/>
        </w:rPr>
        <w:t xml:space="preserve"> </w:t>
      </w:r>
      <w:r w:rsidR="0056315C" w:rsidRPr="006C6F17">
        <w:rPr>
          <w:sz w:val="20"/>
          <w:szCs w:val="20"/>
        </w:rPr>
        <w:t>training</w:t>
      </w:r>
      <w:r w:rsidR="0056315C" w:rsidRPr="006C6F17">
        <w:rPr>
          <w:spacing w:val="-4"/>
          <w:sz w:val="20"/>
          <w:szCs w:val="20"/>
        </w:rPr>
        <w:t xml:space="preserve"> </w:t>
      </w:r>
      <w:r w:rsidR="0056315C" w:rsidRPr="006C6F17">
        <w:rPr>
          <w:sz w:val="20"/>
          <w:szCs w:val="20"/>
        </w:rPr>
        <w:t>course,</w:t>
      </w:r>
      <w:r w:rsidR="0056315C" w:rsidRPr="006C6F17">
        <w:rPr>
          <w:spacing w:val="-4"/>
          <w:sz w:val="20"/>
          <w:szCs w:val="20"/>
        </w:rPr>
        <w:t xml:space="preserve"> </w:t>
      </w:r>
      <w:r w:rsidR="0056315C" w:rsidRPr="006C6F17">
        <w:rPr>
          <w:sz w:val="20"/>
          <w:szCs w:val="20"/>
        </w:rPr>
        <w:t xml:space="preserve">which has been pre-approved by i-SIGMA. </w:t>
      </w:r>
      <w:r w:rsidR="00CB4910" w:rsidRPr="0009300D">
        <w:rPr>
          <w:color w:val="C0504D" w:themeColor="accent2"/>
          <w:sz w:val="20"/>
          <w:szCs w:val="20"/>
        </w:rPr>
        <w:t>[</w:t>
      </w:r>
      <w:r w:rsidR="0056315C" w:rsidRPr="0009300D">
        <w:rPr>
          <w:color w:val="C0504D" w:themeColor="accent2"/>
          <w:sz w:val="20"/>
          <w:szCs w:val="20"/>
        </w:rPr>
        <w:t>Submit i-SIGMA “Access Employee Training Program Approval” (AETP) form with application for approval along with an outline of training, or if approval has already been obtained submit the approved copy of the form for review.</w:t>
      </w:r>
      <w:r w:rsidR="00CB4910" w:rsidRPr="0009300D">
        <w:rPr>
          <w:color w:val="C0504D" w:themeColor="accent2"/>
          <w:sz w:val="20"/>
          <w:szCs w:val="20"/>
        </w:rPr>
        <w:t>]</w:t>
      </w:r>
    </w:p>
    <w:p w14:paraId="65F10769" w14:textId="3E021246" w:rsidR="0009300D" w:rsidRPr="0009300D" w:rsidRDefault="0009300D" w:rsidP="00C65FF6">
      <w:pPr>
        <w:pStyle w:val="ListParagraph"/>
        <w:numPr>
          <w:ilvl w:val="0"/>
          <w:numId w:val="18"/>
        </w:numPr>
        <w:spacing w:before="122"/>
        <w:ind w:right="631"/>
        <w:rPr>
          <w:color w:val="000000" w:themeColor="text1"/>
          <w:sz w:val="20"/>
          <w:szCs w:val="20"/>
        </w:rPr>
      </w:pPr>
      <w:r w:rsidRPr="0009300D">
        <w:rPr>
          <w:sz w:val="20"/>
          <w:szCs w:val="20"/>
        </w:rPr>
        <w:t>W</w:t>
      </w:r>
      <w:r w:rsidR="000C0C82" w:rsidRPr="0009300D">
        <w:rPr>
          <w:sz w:val="20"/>
          <w:szCs w:val="20"/>
        </w:rPr>
        <w:t>ill successfully complete the organization’s</w:t>
      </w:r>
      <w:r w:rsidR="0056315C" w:rsidRPr="0009300D">
        <w:rPr>
          <w:spacing w:val="-4"/>
          <w:sz w:val="20"/>
          <w:szCs w:val="20"/>
        </w:rPr>
        <w:t xml:space="preserve"> </w:t>
      </w:r>
      <w:r w:rsidR="0056315C" w:rsidRPr="0009300D">
        <w:rPr>
          <w:sz w:val="20"/>
          <w:szCs w:val="20"/>
        </w:rPr>
        <w:t>in-house</w:t>
      </w:r>
      <w:r w:rsidR="0056315C" w:rsidRPr="0009300D">
        <w:rPr>
          <w:spacing w:val="-2"/>
          <w:sz w:val="20"/>
          <w:szCs w:val="20"/>
        </w:rPr>
        <w:t xml:space="preserve"> </w:t>
      </w:r>
      <w:r w:rsidR="0056315C" w:rsidRPr="0009300D">
        <w:rPr>
          <w:sz w:val="20"/>
          <w:szCs w:val="20"/>
        </w:rPr>
        <w:t>training,</w:t>
      </w:r>
      <w:r w:rsidR="0056315C" w:rsidRPr="0009300D">
        <w:rPr>
          <w:spacing w:val="-4"/>
          <w:sz w:val="20"/>
          <w:szCs w:val="20"/>
        </w:rPr>
        <w:t xml:space="preserve"> </w:t>
      </w:r>
      <w:r w:rsidR="0056315C" w:rsidRPr="0009300D">
        <w:rPr>
          <w:sz w:val="20"/>
          <w:szCs w:val="20"/>
        </w:rPr>
        <w:t>which</w:t>
      </w:r>
      <w:r w:rsidR="0056315C" w:rsidRPr="0009300D">
        <w:rPr>
          <w:spacing w:val="-4"/>
          <w:sz w:val="20"/>
          <w:szCs w:val="20"/>
        </w:rPr>
        <w:t xml:space="preserve"> </w:t>
      </w:r>
      <w:r w:rsidR="0056315C" w:rsidRPr="0009300D">
        <w:rPr>
          <w:sz w:val="20"/>
          <w:szCs w:val="20"/>
        </w:rPr>
        <w:t>has</w:t>
      </w:r>
      <w:r w:rsidR="0056315C" w:rsidRPr="0009300D">
        <w:rPr>
          <w:spacing w:val="-3"/>
          <w:sz w:val="20"/>
          <w:szCs w:val="20"/>
        </w:rPr>
        <w:t xml:space="preserve"> </w:t>
      </w:r>
      <w:r w:rsidR="0056315C" w:rsidRPr="0009300D">
        <w:rPr>
          <w:sz w:val="20"/>
          <w:szCs w:val="20"/>
        </w:rPr>
        <w:t xml:space="preserve">been pre-approved by i-SIGMA. </w:t>
      </w:r>
      <w:r w:rsidR="00CB4910" w:rsidRPr="0009300D">
        <w:rPr>
          <w:color w:val="C0504D" w:themeColor="accent2"/>
          <w:sz w:val="20"/>
          <w:szCs w:val="20"/>
        </w:rPr>
        <w:t>[</w:t>
      </w:r>
      <w:r w:rsidR="0056315C" w:rsidRPr="0009300D">
        <w:rPr>
          <w:color w:val="C0504D" w:themeColor="accent2"/>
          <w:sz w:val="20"/>
          <w:szCs w:val="20"/>
        </w:rPr>
        <w:t>Submit i-SIGMA “Access Employee Training Program Approval” (AETP) form with application for approval along with an outline of training, or if approval has already been obtained submit the approved copy of the form for review.</w:t>
      </w:r>
      <w:r w:rsidR="00CB4910" w:rsidRPr="0009300D">
        <w:rPr>
          <w:color w:val="C0504D" w:themeColor="accent2"/>
          <w:sz w:val="20"/>
          <w:szCs w:val="20"/>
        </w:rPr>
        <w:t>]</w:t>
      </w:r>
    </w:p>
    <w:p w14:paraId="2B30D1AB" w14:textId="3E7692F8" w:rsidR="00292C35" w:rsidRPr="006C6F17" w:rsidRDefault="004B20D8" w:rsidP="00DA179D">
      <w:pPr>
        <w:spacing w:before="122"/>
        <w:ind w:right="631"/>
        <w:rPr>
          <w:rFonts w:ascii="Arial" w:hAnsi="Arial" w:cs="Arial"/>
          <w:sz w:val="20"/>
          <w:szCs w:val="20"/>
        </w:rPr>
      </w:pPr>
      <w:r>
        <w:rPr>
          <w:rFonts w:ascii="Arial" w:hAnsi="Arial" w:cs="Arial"/>
          <w:sz w:val="20"/>
          <w:szCs w:val="20"/>
        </w:rPr>
        <w:br/>
      </w:r>
      <w:r w:rsidR="00F65D1C" w:rsidRPr="5D556A5A">
        <w:rPr>
          <w:rFonts w:ascii="Arial" w:hAnsi="Arial" w:cs="Arial"/>
          <w:b/>
          <w:bCs/>
          <w:i/>
          <w:iCs/>
          <w:sz w:val="20"/>
          <w:szCs w:val="20"/>
        </w:rPr>
        <w:t>(Fulfills 1.13)</w:t>
      </w:r>
      <w:r w:rsidR="00F65D1C" w:rsidRPr="006C6F17">
        <w:rPr>
          <w:rFonts w:ascii="Arial" w:hAnsi="Arial" w:cs="Arial"/>
          <w:sz w:val="20"/>
          <w:szCs w:val="20"/>
        </w:rPr>
        <w:t xml:space="preserve"> </w:t>
      </w:r>
      <w:r w:rsidR="00E23A1F" w:rsidRPr="006C6F17">
        <w:rPr>
          <w:rFonts w:ascii="Arial" w:hAnsi="Arial" w:cs="Arial"/>
          <w:sz w:val="20"/>
          <w:szCs w:val="20"/>
        </w:rPr>
        <w:t>Employees</w:t>
      </w:r>
      <w:r w:rsidR="0056315C" w:rsidRPr="006C6F17">
        <w:rPr>
          <w:rFonts w:ascii="Arial" w:hAnsi="Arial" w:cs="Arial"/>
          <w:spacing w:val="-3"/>
          <w:sz w:val="20"/>
          <w:szCs w:val="20"/>
        </w:rPr>
        <w:t xml:space="preserve"> </w:t>
      </w:r>
      <w:r w:rsidR="00C0022B" w:rsidRPr="006C6F17">
        <w:rPr>
          <w:rFonts w:ascii="Arial" w:hAnsi="Arial" w:cs="Arial"/>
          <w:sz w:val="20"/>
          <w:szCs w:val="20"/>
        </w:rPr>
        <w:t>will</w:t>
      </w:r>
      <w:r w:rsidR="0056315C" w:rsidRPr="006C6F17">
        <w:rPr>
          <w:rFonts w:ascii="Arial" w:hAnsi="Arial" w:cs="Arial"/>
          <w:spacing w:val="-3"/>
          <w:sz w:val="20"/>
          <w:szCs w:val="20"/>
        </w:rPr>
        <w:t xml:space="preserve"> </w:t>
      </w:r>
      <w:r w:rsidR="00E44682" w:rsidRPr="006C6F17">
        <w:rPr>
          <w:rFonts w:ascii="Arial" w:hAnsi="Arial" w:cs="Arial"/>
          <w:spacing w:val="-3"/>
          <w:sz w:val="20"/>
          <w:szCs w:val="20"/>
        </w:rPr>
        <w:t xml:space="preserve">visibly </w:t>
      </w:r>
      <w:r w:rsidR="0056315C" w:rsidRPr="006C6F17">
        <w:rPr>
          <w:rFonts w:ascii="Arial" w:hAnsi="Arial" w:cs="Arial"/>
          <w:sz w:val="20"/>
          <w:szCs w:val="20"/>
        </w:rPr>
        <w:t>display</w:t>
      </w:r>
      <w:r w:rsidR="0056315C" w:rsidRPr="006C6F17">
        <w:rPr>
          <w:rFonts w:ascii="Arial" w:hAnsi="Arial" w:cs="Arial"/>
          <w:spacing w:val="-3"/>
          <w:sz w:val="20"/>
          <w:szCs w:val="20"/>
        </w:rPr>
        <w:t xml:space="preserve"> </w:t>
      </w:r>
      <w:r w:rsidR="0056315C" w:rsidRPr="006C6F17">
        <w:rPr>
          <w:rFonts w:ascii="Arial" w:hAnsi="Arial" w:cs="Arial"/>
          <w:sz w:val="20"/>
          <w:szCs w:val="20"/>
        </w:rPr>
        <w:t>a</w:t>
      </w:r>
      <w:r w:rsidR="0056315C" w:rsidRPr="006C6F17">
        <w:rPr>
          <w:rFonts w:ascii="Arial" w:hAnsi="Arial" w:cs="Arial"/>
          <w:spacing w:val="-2"/>
          <w:sz w:val="20"/>
          <w:szCs w:val="20"/>
        </w:rPr>
        <w:t xml:space="preserve"> </w:t>
      </w:r>
      <w:r w:rsidR="00130287">
        <w:rPr>
          <w:rFonts w:ascii="Arial" w:hAnsi="Arial" w:cs="Arial"/>
          <w:sz w:val="20"/>
          <w:szCs w:val="20"/>
        </w:rPr>
        <w:t>c</w:t>
      </w:r>
      <w:r w:rsidR="00C0022B" w:rsidRPr="006C6F17">
        <w:rPr>
          <w:rFonts w:ascii="Arial" w:hAnsi="Arial" w:cs="Arial"/>
          <w:sz w:val="20"/>
          <w:szCs w:val="20"/>
        </w:rPr>
        <w:t>ompany</w:t>
      </w:r>
      <w:r w:rsidR="0056315C" w:rsidRPr="006C6F17">
        <w:rPr>
          <w:rFonts w:ascii="Arial" w:hAnsi="Arial" w:cs="Arial"/>
          <w:sz w:val="20"/>
          <w:szCs w:val="20"/>
        </w:rPr>
        <w:t>-issued</w:t>
      </w:r>
      <w:r w:rsidR="0056315C" w:rsidRPr="006C6F17">
        <w:rPr>
          <w:rFonts w:ascii="Arial" w:hAnsi="Arial" w:cs="Arial"/>
          <w:spacing w:val="-4"/>
          <w:sz w:val="20"/>
          <w:szCs w:val="20"/>
        </w:rPr>
        <w:t xml:space="preserve"> </w:t>
      </w:r>
      <w:r w:rsidR="0056315C" w:rsidRPr="006C6F17">
        <w:rPr>
          <w:rFonts w:ascii="Arial" w:hAnsi="Arial" w:cs="Arial"/>
          <w:sz w:val="20"/>
          <w:szCs w:val="20"/>
        </w:rPr>
        <w:t>photo</w:t>
      </w:r>
      <w:r w:rsidR="0056315C" w:rsidRPr="006C6F17">
        <w:rPr>
          <w:rFonts w:ascii="Arial" w:hAnsi="Arial" w:cs="Arial"/>
          <w:spacing w:val="-4"/>
          <w:sz w:val="20"/>
          <w:szCs w:val="20"/>
        </w:rPr>
        <w:t xml:space="preserve"> </w:t>
      </w:r>
      <w:r w:rsidR="0056315C" w:rsidRPr="006C6F17">
        <w:rPr>
          <w:rFonts w:ascii="Arial" w:hAnsi="Arial" w:cs="Arial"/>
          <w:sz w:val="20"/>
          <w:szCs w:val="20"/>
        </w:rPr>
        <w:t>I.D.</w:t>
      </w:r>
      <w:r w:rsidR="0056315C" w:rsidRPr="006C6F17">
        <w:rPr>
          <w:rFonts w:ascii="Arial" w:hAnsi="Arial" w:cs="Arial"/>
          <w:spacing w:val="-4"/>
          <w:sz w:val="20"/>
          <w:szCs w:val="20"/>
        </w:rPr>
        <w:t xml:space="preserve"> </w:t>
      </w:r>
      <w:r w:rsidR="0056315C" w:rsidRPr="006C6F17">
        <w:rPr>
          <w:rFonts w:ascii="Arial" w:hAnsi="Arial" w:cs="Arial"/>
          <w:sz w:val="20"/>
          <w:szCs w:val="20"/>
        </w:rPr>
        <w:t>badge</w:t>
      </w:r>
      <w:r w:rsidR="0056315C" w:rsidRPr="006C6F17">
        <w:rPr>
          <w:rFonts w:ascii="Arial" w:hAnsi="Arial" w:cs="Arial"/>
          <w:spacing w:val="-4"/>
          <w:sz w:val="20"/>
          <w:szCs w:val="20"/>
        </w:rPr>
        <w:t xml:space="preserve"> </w:t>
      </w:r>
      <w:r w:rsidR="0056315C" w:rsidRPr="006C6F17">
        <w:rPr>
          <w:rFonts w:ascii="Arial" w:hAnsi="Arial" w:cs="Arial"/>
          <w:sz w:val="20"/>
          <w:szCs w:val="20"/>
        </w:rPr>
        <w:t>while</w:t>
      </w:r>
      <w:r w:rsidR="0056315C" w:rsidRPr="006C6F17">
        <w:rPr>
          <w:rFonts w:ascii="Arial" w:hAnsi="Arial" w:cs="Arial"/>
          <w:spacing w:val="-4"/>
          <w:sz w:val="20"/>
          <w:szCs w:val="20"/>
        </w:rPr>
        <w:t xml:space="preserve"> </w:t>
      </w:r>
      <w:r w:rsidR="0056315C" w:rsidRPr="006C6F17">
        <w:rPr>
          <w:rFonts w:ascii="Arial" w:hAnsi="Arial" w:cs="Arial"/>
          <w:sz w:val="20"/>
          <w:szCs w:val="20"/>
        </w:rPr>
        <w:t>on</w:t>
      </w:r>
      <w:r w:rsidR="0056315C" w:rsidRPr="006C6F17">
        <w:rPr>
          <w:rFonts w:ascii="Arial" w:hAnsi="Arial" w:cs="Arial"/>
          <w:spacing w:val="-4"/>
          <w:sz w:val="20"/>
          <w:szCs w:val="20"/>
        </w:rPr>
        <w:t xml:space="preserve"> </w:t>
      </w:r>
      <w:r w:rsidR="0056315C" w:rsidRPr="006C6F17">
        <w:rPr>
          <w:rFonts w:ascii="Arial" w:hAnsi="Arial" w:cs="Arial"/>
          <w:sz w:val="20"/>
          <w:szCs w:val="20"/>
        </w:rPr>
        <w:t>duty</w:t>
      </w:r>
      <w:r w:rsidR="007578A1" w:rsidRPr="006C6F17">
        <w:rPr>
          <w:rFonts w:ascii="Arial" w:hAnsi="Arial" w:cs="Arial"/>
          <w:sz w:val="20"/>
          <w:szCs w:val="20"/>
        </w:rPr>
        <w:t xml:space="preserve"> that also displays their name and identifies the organization</w:t>
      </w:r>
      <w:r w:rsidR="0056315C" w:rsidRPr="006C6F17">
        <w:rPr>
          <w:rFonts w:ascii="Arial" w:hAnsi="Arial" w:cs="Arial"/>
          <w:sz w:val="20"/>
          <w:szCs w:val="20"/>
        </w:rPr>
        <w:t>.</w:t>
      </w:r>
      <w:r w:rsidR="0056315C" w:rsidRPr="006C6F17">
        <w:rPr>
          <w:rFonts w:ascii="Arial" w:hAnsi="Arial" w:cs="Arial"/>
          <w:spacing w:val="-4"/>
          <w:sz w:val="20"/>
          <w:szCs w:val="20"/>
        </w:rPr>
        <w:t xml:space="preserve"> </w:t>
      </w:r>
    </w:p>
    <w:p w14:paraId="03AEE5F1" w14:textId="1EE47E36" w:rsidR="00292C35" w:rsidRPr="006C6F17" w:rsidRDefault="004B20D8" w:rsidP="00370E26">
      <w:pPr>
        <w:pStyle w:val="BodyText"/>
        <w:spacing w:before="124"/>
        <w:ind w:right="572"/>
      </w:pPr>
      <w:r>
        <w:br/>
      </w:r>
      <w:r w:rsidR="00F65D1C" w:rsidRPr="5D556A5A">
        <w:rPr>
          <w:b/>
          <w:bCs/>
          <w:i/>
          <w:iCs/>
        </w:rPr>
        <w:t>(Fulfills 1.14)</w:t>
      </w:r>
      <w:r w:rsidR="00F65D1C" w:rsidRPr="006C6F17">
        <w:t xml:space="preserve"> </w:t>
      </w:r>
      <w:r w:rsidR="00C0022B" w:rsidRPr="006C6F17">
        <w:t>Drivers</w:t>
      </w:r>
      <w:r w:rsidR="0056315C" w:rsidRPr="006C6F17">
        <w:t xml:space="preserve"> and other </w:t>
      </w:r>
      <w:r w:rsidR="00532934">
        <w:t xml:space="preserve">Access </w:t>
      </w:r>
      <w:r w:rsidR="00E23A1F" w:rsidRPr="006C6F17">
        <w:t>Employees</w:t>
      </w:r>
      <w:r w:rsidR="0056315C" w:rsidRPr="006C6F17">
        <w:t xml:space="preserve"> </w:t>
      </w:r>
      <w:r w:rsidR="000C0C82" w:rsidRPr="006C6F17">
        <w:t>will</w:t>
      </w:r>
      <w:r w:rsidR="0056315C" w:rsidRPr="006C6F17">
        <w:t xml:space="preserve"> always wear</w:t>
      </w:r>
      <w:r w:rsidR="0056315C" w:rsidRPr="006C6F17">
        <w:rPr>
          <w:spacing w:val="-3"/>
        </w:rPr>
        <w:t xml:space="preserve"> </w:t>
      </w:r>
      <w:r w:rsidR="00CB4910" w:rsidRPr="006C6F17">
        <w:t>the company-approved</w:t>
      </w:r>
      <w:r w:rsidR="0056315C" w:rsidRPr="006C6F17">
        <w:rPr>
          <w:spacing w:val="-4"/>
        </w:rPr>
        <w:t xml:space="preserve"> </w:t>
      </w:r>
      <w:r w:rsidR="00532934" w:rsidRPr="0009300D">
        <w:rPr>
          <w:color w:val="C0504D" w:themeColor="accent2"/>
        </w:rPr>
        <w:t>[</w:t>
      </w:r>
      <w:r w:rsidR="0056315C" w:rsidRPr="0009300D">
        <w:rPr>
          <w:color w:val="C0504D" w:themeColor="accent2"/>
        </w:rPr>
        <w:t>uniform</w:t>
      </w:r>
      <w:r w:rsidR="00CB4910" w:rsidRPr="0009300D">
        <w:rPr>
          <w:color w:val="C0504D" w:themeColor="accent2"/>
        </w:rPr>
        <w:t xml:space="preserve"> or T-Shirt</w:t>
      </w:r>
      <w:r w:rsidR="00130287" w:rsidRPr="0009300D">
        <w:rPr>
          <w:color w:val="C0504D" w:themeColor="accent2"/>
        </w:rPr>
        <w:t xml:space="preserve"> or adhere to the company dress code</w:t>
      </w:r>
      <w:r w:rsidR="00CB4910" w:rsidRPr="0009300D">
        <w:rPr>
          <w:color w:val="C0504D" w:themeColor="accent2"/>
        </w:rPr>
        <w:t>]</w:t>
      </w:r>
      <w:r w:rsidR="0056315C" w:rsidRPr="5D556A5A">
        <w:rPr>
          <w:i/>
          <w:iCs/>
          <w:color w:val="C0504D" w:themeColor="accent2"/>
          <w:spacing w:val="-2"/>
        </w:rPr>
        <w:t xml:space="preserve"> </w:t>
      </w:r>
      <w:r w:rsidR="0056315C" w:rsidRPr="006C6F17">
        <w:t>while</w:t>
      </w:r>
      <w:r w:rsidR="0056315C" w:rsidRPr="006C6F17">
        <w:rPr>
          <w:spacing w:val="-4"/>
        </w:rPr>
        <w:t xml:space="preserve"> </w:t>
      </w:r>
      <w:r w:rsidR="0056315C" w:rsidRPr="006C6F17">
        <w:t>on</w:t>
      </w:r>
      <w:r w:rsidR="0056315C" w:rsidRPr="006C6F17">
        <w:rPr>
          <w:spacing w:val="-2"/>
        </w:rPr>
        <w:t xml:space="preserve"> </w:t>
      </w:r>
      <w:r w:rsidR="0056315C" w:rsidRPr="006C6F17">
        <w:t>duty</w:t>
      </w:r>
      <w:r w:rsidR="00C0022B" w:rsidRPr="006C6F17">
        <w:t>.</w:t>
      </w:r>
    </w:p>
    <w:p w14:paraId="3535EF28" w14:textId="2E6A506D" w:rsidR="00292C35" w:rsidRPr="006C6F17" w:rsidRDefault="004B20D8" w:rsidP="00DA179D">
      <w:pPr>
        <w:pStyle w:val="BodyText"/>
        <w:spacing w:before="125"/>
        <w:ind w:right="572"/>
      </w:pPr>
      <w:r>
        <w:br/>
      </w:r>
      <w:r w:rsidR="00F65D1C" w:rsidRPr="5D556A5A">
        <w:rPr>
          <w:b/>
          <w:bCs/>
          <w:i/>
          <w:iCs/>
        </w:rPr>
        <w:t>(Fulfills 1.15)</w:t>
      </w:r>
      <w:r w:rsidR="00F65D1C" w:rsidRPr="006C6F17">
        <w:t xml:space="preserve"> </w:t>
      </w:r>
      <w:r w:rsidR="00DA179D" w:rsidRPr="006C6F17">
        <w:t xml:space="preserve">A </w:t>
      </w:r>
      <w:r w:rsidR="0056315C" w:rsidRPr="006C6F17">
        <w:t>receipt</w:t>
      </w:r>
      <w:r w:rsidR="0056315C" w:rsidRPr="006C6F17">
        <w:rPr>
          <w:spacing w:val="-4"/>
        </w:rPr>
        <w:t xml:space="preserve"> </w:t>
      </w:r>
      <w:r w:rsidR="00C0022B" w:rsidRPr="006C6F17">
        <w:rPr>
          <w:spacing w:val="-4"/>
        </w:rPr>
        <w:t xml:space="preserve">will be provided </w:t>
      </w:r>
      <w:r w:rsidR="00E44682" w:rsidRPr="006C6F17">
        <w:rPr>
          <w:spacing w:val="-4"/>
        </w:rPr>
        <w:t xml:space="preserve">to the </w:t>
      </w:r>
      <w:r w:rsidR="00DA14FD" w:rsidRPr="006C6F17">
        <w:rPr>
          <w:spacing w:val="-4"/>
        </w:rPr>
        <w:t>Data Controller</w:t>
      </w:r>
      <w:r w:rsidR="00E44682" w:rsidRPr="006C6F17">
        <w:rPr>
          <w:spacing w:val="-4"/>
        </w:rPr>
        <w:t xml:space="preserve"> </w:t>
      </w:r>
      <w:r w:rsidR="00DA179D" w:rsidRPr="006C6F17">
        <w:rPr>
          <w:spacing w:val="-4"/>
        </w:rPr>
        <w:t xml:space="preserve">when accepting custody of material from </w:t>
      </w:r>
      <w:r w:rsidR="00CB4910" w:rsidRPr="006C6F17">
        <w:rPr>
          <w:spacing w:val="-4"/>
        </w:rPr>
        <w:t>the</w:t>
      </w:r>
      <w:r w:rsidR="00E44682" w:rsidRPr="006C6F17">
        <w:rPr>
          <w:spacing w:val="-4"/>
        </w:rPr>
        <w:t>m</w:t>
      </w:r>
      <w:r w:rsidR="00DA179D" w:rsidRPr="006C6F17">
        <w:rPr>
          <w:spacing w:val="-4"/>
        </w:rPr>
        <w:t xml:space="preserve">, </w:t>
      </w:r>
      <w:r w:rsidR="0056315C" w:rsidRPr="006C6F17">
        <w:t>indicating</w:t>
      </w:r>
      <w:r w:rsidR="0056315C" w:rsidRPr="006C6F17">
        <w:rPr>
          <w:spacing w:val="-7"/>
        </w:rPr>
        <w:t xml:space="preserve"> </w:t>
      </w:r>
      <w:proofErr w:type="gramStart"/>
      <w:r w:rsidR="0056315C" w:rsidRPr="006C6F17">
        <w:t>type</w:t>
      </w:r>
      <w:proofErr w:type="gramEnd"/>
      <w:r w:rsidR="0056315C" w:rsidRPr="006C6F17">
        <w:rPr>
          <w:spacing w:val="-4"/>
        </w:rPr>
        <w:t xml:space="preserve"> </w:t>
      </w:r>
      <w:r w:rsidR="0056315C" w:rsidRPr="006C6F17">
        <w:t>and</w:t>
      </w:r>
      <w:r w:rsidR="0056315C" w:rsidRPr="006C6F17">
        <w:rPr>
          <w:spacing w:val="-7"/>
        </w:rPr>
        <w:t xml:space="preserve"> </w:t>
      </w:r>
      <w:r w:rsidR="0056315C" w:rsidRPr="006C6F17">
        <w:t>quantity</w:t>
      </w:r>
      <w:r w:rsidR="0056315C" w:rsidRPr="006C6F17">
        <w:rPr>
          <w:spacing w:val="-2"/>
        </w:rPr>
        <w:t xml:space="preserve"> </w:t>
      </w:r>
      <w:r w:rsidR="0056315C" w:rsidRPr="006C6F17">
        <w:t>of</w:t>
      </w:r>
      <w:r w:rsidR="0056315C" w:rsidRPr="006C6F17">
        <w:rPr>
          <w:spacing w:val="-4"/>
        </w:rPr>
        <w:t xml:space="preserve"> </w:t>
      </w:r>
      <w:r w:rsidR="0056315C" w:rsidRPr="006C6F17">
        <w:t>materials and an acknowledgement of the services rendered.</w:t>
      </w:r>
      <w:r w:rsidR="00DA179D" w:rsidRPr="006C6F17">
        <w:t xml:space="preserve"> Where </w:t>
      </w:r>
      <w:r w:rsidR="0056315C" w:rsidRPr="006C6F17">
        <w:t xml:space="preserve">any services </w:t>
      </w:r>
      <w:r w:rsidR="00C0022B" w:rsidRPr="006C6F17">
        <w:t xml:space="preserve">provided to the </w:t>
      </w:r>
      <w:r w:rsidR="00DA14FD" w:rsidRPr="006C6F17">
        <w:t>Data Controller</w:t>
      </w:r>
      <w:r w:rsidR="00C0022B" w:rsidRPr="006C6F17">
        <w:t xml:space="preserve"> are not</w:t>
      </w:r>
      <w:r w:rsidR="0056315C" w:rsidRPr="006C6F17">
        <w:t xml:space="preserve"> </w:t>
      </w:r>
      <w:r w:rsidR="00C0022B" w:rsidRPr="006C6F17">
        <w:t>NAID AAA Certified</w:t>
      </w:r>
      <w:r w:rsidR="0056315C" w:rsidRPr="006C6F17">
        <w:t xml:space="preserve">, the </w:t>
      </w:r>
      <w:r w:rsidR="00DA14FD" w:rsidRPr="006C6F17">
        <w:t>Data Controller</w:t>
      </w:r>
      <w:r w:rsidR="00C0022B" w:rsidRPr="006C6F17">
        <w:t xml:space="preserve"> will </w:t>
      </w:r>
      <w:r w:rsidR="0056315C" w:rsidRPr="006C6F17">
        <w:t>be notified in writing</w:t>
      </w:r>
      <w:r w:rsidR="00C0022B" w:rsidRPr="006C6F17">
        <w:t xml:space="preserve"> </w:t>
      </w:r>
      <w:r w:rsidR="0056315C" w:rsidRPr="006C6F17">
        <w:t>on</w:t>
      </w:r>
      <w:r w:rsidR="0056315C" w:rsidRPr="006C6F17">
        <w:rPr>
          <w:spacing w:val="-4"/>
        </w:rPr>
        <w:t xml:space="preserve"> </w:t>
      </w:r>
      <w:r w:rsidR="0056315C" w:rsidRPr="006C6F17">
        <w:t>the</w:t>
      </w:r>
      <w:r w:rsidR="0056315C" w:rsidRPr="006C6F17">
        <w:rPr>
          <w:spacing w:val="-2"/>
        </w:rPr>
        <w:t xml:space="preserve"> </w:t>
      </w:r>
      <w:r w:rsidR="0056315C" w:rsidRPr="006C6F17">
        <w:t xml:space="preserve">receipt, </w:t>
      </w:r>
      <w:r w:rsidR="00C0022B" w:rsidRPr="006C6F17">
        <w:t xml:space="preserve">unless it is </w:t>
      </w:r>
      <w:r w:rsidR="00E44682" w:rsidRPr="006C6F17">
        <w:t>otherwise verified in a separate</w:t>
      </w:r>
      <w:r w:rsidR="0056315C" w:rsidRPr="006C6F17">
        <w:t xml:space="preserve"> </w:t>
      </w:r>
      <w:r w:rsidR="00DA14FD" w:rsidRPr="006C6F17">
        <w:t>Data Controller</w:t>
      </w:r>
      <w:r w:rsidR="0056315C" w:rsidRPr="006C6F17">
        <w:t xml:space="preserve"> agreement/contract</w:t>
      </w:r>
      <w:r w:rsidR="00C0022B" w:rsidRPr="006C6F17">
        <w:t>.</w:t>
      </w:r>
      <w:r w:rsidR="000C0C82" w:rsidRPr="006C6F17">
        <w:t xml:space="preserve"> </w:t>
      </w:r>
    </w:p>
    <w:p w14:paraId="111CEA92" w14:textId="23411009" w:rsidR="00292C35" w:rsidRPr="006C6F17" w:rsidRDefault="004B20D8" w:rsidP="00CC7DA0">
      <w:pPr>
        <w:pStyle w:val="BodyText"/>
        <w:spacing w:before="125"/>
      </w:pPr>
      <w:r>
        <w:br/>
      </w:r>
      <w:r w:rsidR="00F65D1C" w:rsidRPr="5D556A5A">
        <w:rPr>
          <w:b/>
          <w:bCs/>
          <w:i/>
          <w:iCs/>
        </w:rPr>
        <w:t>(Fulfills 1.16)</w:t>
      </w:r>
      <w:r w:rsidR="00F65D1C" w:rsidRPr="006C6F17">
        <w:t xml:space="preserve"> </w:t>
      </w:r>
      <w:r w:rsidR="0056315C" w:rsidRPr="006C6F17">
        <w:t>All</w:t>
      </w:r>
      <w:r w:rsidR="0056315C" w:rsidRPr="006C6F17">
        <w:rPr>
          <w:spacing w:val="-5"/>
        </w:rPr>
        <w:t xml:space="preserve"> </w:t>
      </w:r>
      <w:r w:rsidR="0056315C" w:rsidRPr="006C6F17">
        <w:t>vehicles</w:t>
      </w:r>
      <w:r w:rsidR="0056315C" w:rsidRPr="006C6F17">
        <w:rPr>
          <w:spacing w:val="-3"/>
        </w:rPr>
        <w:t xml:space="preserve"> </w:t>
      </w:r>
      <w:r w:rsidR="0056315C" w:rsidRPr="006C6F17">
        <w:t>used</w:t>
      </w:r>
      <w:r w:rsidR="0056315C" w:rsidRPr="006C6F17">
        <w:rPr>
          <w:spacing w:val="-4"/>
        </w:rPr>
        <w:t xml:space="preserve"> </w:t>
      </w:r>
      <w:r w:rsidR="0056315C" w:rsidRPr="006C6F17">
        <w:t>for</w:t>
      </w:r>
      <w:r w:rsidR="0056315C" w:rsidRPr="006C6F17">
        <w:rPr>
          <w:spacing w:val="-3"/>
        </w:rPr>
        <w:t xml:space="preserve"> </w:t>
      </w:r>
      <w:r w:rsidR="0056315C" w:rsidRPr="006C6F17">
        <w:t>transfer</w:t>
      </w:r>
      <w:r w:rsidR="0056315C" w:rsidRPr="006C6F17">
        <w:rPr>
          <w:spacing w:val="-3"/>
        </w:rPr>
        <w:t xml:space="preserve"> </w:t>
      </w:r>
      <w:r w:rsidR="0056315C" w:rsidRPr="006C6F17">
        <w:t>of</w:t>
      </w:r>
      <w:r w:rsidR="0056315C" w:rsidRPr="006C6F17">
        <w:rPr>
          <w:spacing w:val="-4"/>
        </w:rPr>
        <w:t xml:space="preserve"> </w:t>
      </w:r>
      <w:r w:rsidR="0056315C" w:rsidRPr="006C6F17">
        <w:t>Data-Controller</w:t>
      </w:r>
      <w:r w:rsidR="0056315C" w:rsidRPr="006C6F17">
        <w:rPr>
          <w:spacing w:val="-3"/>
        </w:rPr>
        <w:t xml:space="preserve"> </w:t>
      </w:r>
      <w:r w:rsidR="0056315C" w:rsidRPr="006C6F17">
        <w:t>Media</w:t>
      </w:r>
      <w:r w:rsidR="0056315C" w:rsidRPr="006C6F17">
        <w:rPr>
          <w:spacing w:val="-2"/>
        </w:rPr>
        <w:t xml:space="preserve"> </w:t>
      </w:r>
      <w:r w:rsidR="0056315C" w:rsidRPr="006C6F17">
        <w:t>will</w:t>
      </w:r>
      <w:r w:rsidR="0056315C" w:rsidRPr="006C6F17">
        <w:rPr>
          <w:spacing w:val="-5"/>
        </w:rPr>
        <w:t xml:space="preserve"> </w:t>
      </w:r>
      <w:r w:rsidR="0056315C" w:rsidRPr="006C6F17">
        <w:t>have</w:t>
      </w:r>
      <w:r w:rsidR="0056315C" w:rsidRPr="006C6F17">
        <w:rPr>
          <w:spacing w:val="-4"/>
        </w:rPr>
        <w:t xml:space="preserve"> </w:t>
      </w:r>
      <w:r w:rsidR="006756C3">
        <w:rPr>
          <w:spacing w:val="-4"/>
        </w:rPr>
        <w:t xml:space="preserve">documentation of </w:t>
      </w:r>
      <w:r w:rsidR="000C0C82" w:rsidRPr="006C6F17">
        <w:t xml:space="preserve">any </w:t>
      </w:r>
      <w:r w:rsidR="0056315C" w:rsidRPr="006C6F17">
        <w:t>applicable</w:t>
      </w:r>
      <w:r w:rsidR="000C0C82" w:rsidRPr="006C6F17">
        <w:t>, required</w:t>
      </w:r>
      <w:r w:rsidR="0056315C" w:rsidRPr="006C6F17">
        <w:rPr>
          <w:spacing w:val="-2"/>
        </w:rPr>
        <w:t xml:space="preserve"> </w:t>
      </w:r>
      <w:r w:rsidR="0056315C" w:rsidRPr="006C6F17">
        <w:t>government</w:t>
      </w:r>
      <w:r w:rsidR="0056315C" w:rsidRPr="006C6F17">
        <w:rPr>
          <w:spacing w:val="-4"/>
        </w:rPr>
        <w:t xml:space="preserve"> </w:t>
      </w:r>
      <w:r w:rsidR="0056315C" w:rsidRPr="006C6F17">
        <w:t>inspection</w:t>
      </w:r>
      <w:r w:rsidR="006756C3">
        <w:t>s</w:t>
      </w:r>
      <w:r w:rsidR="0056315C" w:rsidRPr="006C6F17">
        <w:rPr>
          <w:spacing w:val="-4"/>
        </w:rPr>
        <w:t xml:space="preserve"> </w:t>
      </w:r>
      <w:r w:rsidR="0056315C" w:rsidRPr="006C6F17">
        <w:t>for roadworthiness on file.</w:t>
      </w:r>
      <w:r w:rsidR="000C0C82" w:rsidRPr="006C6F17">
        <w:t xml:space="preserve"> </w:t>
      </w:r>
    </w:p>
    <w:p w14:paraId="7A2ED451" w14:textId="11718198" w:rsidR="00292C35" w:rsidRPr="006C6F17" w:rsidRDefault="004B20D8" w:rsidP="00CC7DA0">
      <w:pPr>
        <w:pStyle w:val="BodyText"/>
        <w:spacing w:before="125"/>
      </w:pPr>
      <w:r>
        <w:br/>
      </w:r>
      <w:r w:rsidR="00F65D1C" w:rsidRPr="5D556A5A">
        <w:rPr>
          <w:b/>
          <w:bCs/>
          <w:i/>
          <w:iCs/>
        </w:rPr>
        <w:t xml:space="preserve">(Fulfills 1.17) </w:t>
      </w:r>
      <w:r w:rsidR="0056315C" w:rsidRPr="006C6F17">
        <w:t>All</w:t>
      </w:r>
      <w:r w:rsidR="0056315C" w:rsidRPr="006C6F17">
        <w:rPr>
          <w:spacing w:val="-5"/>
        </w:rPr>
        <w:t xml:space="preserve"> </w:t>
      </w:r>
      <w:r w:rsidR="0056315C" w:rsidRPr="006C6F17">
        <w:t>vehicles</w:t>
      </w:r>
      <w:r w:rsidR="0056315C" w:rsidRPr="006C6F17">
        <w:rPr>
          <w:spacing w:val="-3"/>
        </w:rPr>
        <w:t xml:space="preserve"> </w:t>
      </w:r>
      <w:r w:rsidR="0056315C" w:rsidRPr="006C6F17">
        <w:t>used</w:t>
      </w:r>
      <w:r w:rsidR="0056315C" w:rsidRPr="006C6F17">
        <w:rPr>
          <w:spacing w:val="-4"/>
        </w:rPr>
        <w:t xml:space="preserve"> </w:t>
      </w:r>
      <w:r w:rsidR="0056315C" w:rsidRPr="006C6F17">
        <w:t>for</w:t>
      </w:r>
      <w:r w:rsidR="0056315C" w:rsidRPr="006C6F17">
        <w:rPr>
          <w:spacing w:val="-3"/>
        </w:rPr>
        <w:t xml:space="preserve"> </w:t>
      </w:r>
      <w:r w:rsidR="00CC7DA0" w:rsidRPr="006C6F17">
        <w:t xml:space="preserve">transport </w:t>
      </w:r>
      <w:r w:rsidR="002165A5">
        <w:t xml:space="preserve">of </w:t>
      </w:r>
      <w:r w:rsidR="00DA14FD" w:rsidRPr="006C6F17">
        <w:t>Data Controller</w:t>
      </w:r>
      <w:r w:rsidR="0056315C" w:rsidRPr="006C6F17">
        <w:rPr>
          <w:spacing w:val="-3"/>
        </w:rPr>
        <w:t xml:space="preserve"> </w:t>
      </w:r>
      <w:r w:rsidR="00CC7DA0" w:rsidRPr="006C6F17">
        <w:rPr>
          <w:spacing w:val="-3"/>
        </w:rPr>
        <w:t xml:space="preserve">confidential </w:t>
      </w:r>
      <w:r w:rsidR="00CC7DA0" w:rsidRPr="006C6F17">
        <w:t>materials</w:t>
      </w:r>
      <w:r w:rsidR="0056315C" w:rsidRPr="006C6F17">
        <w:rPr>
          <w:spacing w:val="-2"/>
        </w:rPr>
        <w:t xml:space="preserve"> </w:t>
      </w:r>
      <w:r w:rsidR="0056315C" w:rsidRPr="006C6F17">
        <w:t>will</w:t>
      </w:r>
      <w:r w:rsidR="0056315C" w:rsidRPr="006C6F17">
        <w:rPr>
          <w:spacing w:val="-5"/>
        </w:rPr>
        <w:t xml:space="preserve"> </w:t>
      </w:r>
      <w:r w:rsidR="0056315C" w:rsidRPr="006C6F17">
        <w:t>have</w:t>
      </w:r>
      <w:r w:rsidR="0056315C" w:rsidRPr="006C6F17">
        <w:rPr>
          <w:spacing w:val="-4"/>
        </w:rPr>
        <w:t xml:space="preserve"> </w:t>
      </w:r>
      <w:r w:rsidR="0056315C" w:rsidRPr="006C6F17">
        <w:t>lockable</w:t>
      </w:r>
      <w:r w:rsidR="0056315C" w:rsidRPr="006C6F17">
        <w:rPr>
          <w:spacing w:val="-4"/>
        </w:rPr>
        <w:t xml:space="preserve"> </w:t>
      </w:r>
      <w:r w:rsidR="0056315C" w:rsidRPr="006C6F17">
        <w:t>cabs</w:t>
      </w:r>
      <w:r w:rsidR="0056315C" w:rsidRPr="006C6F17">
        <w:rPr>
          <w:spacing w:val="-3"/>
        </w:rPr>
        <w:t xml:space="preserve"> </w:t>
      </w:r>
      <w:r w:rsidR="0056315C" w:rsidRPr="006C6F17">
        <w:t>and</w:t>
      </w:r>
      <w:r w:rsidR="0056315C" w:rsidRPr="006C6F17">
        <w:rPr>
          <w:spacing w:val="-2"/>
        </w:rPr>
        <w:t xml:space="preserve"> </w:t>
      </w:r>
      <w:r w:rsidR="0056315C" w:rsidRPr="006C6F17">
        <w:t>lockable,</w:t>
      </w:r>
      <w:r w:rsidR="0056315C" w:rsidRPr="006C6F17">
        <w:rPr>
          <w:spacing w:val="-4"/>
        </w:rPr>
        <w:t xml:space="preserve"> </w:t>
      </w:r>
      <w:r w:rsidR="0056315C" w:rsidRPr="006C6F17">
        <w:t>fully</w:t>
      </w:r>
      <w:r w:rsidR="0056315C" w:rsidRPr="006C6F17">
        <w:rPr>
          <w:spacing w:val="-3"/>
        </w:rPr>
        <w:t xml:space="preserve"> </w:t>
      </w:r>
      <w:r w:rsidR="0056315C" w:rsidRPr="006C6F17">
        <w:t>enclosed boxes</w:t>
      </w:r>
      <w:r w:rsidR="00CC7DA0" w:rsidRPr="006C6F17">
        <w:t xml:space="preserve"> and all </w:t>
      </w:r>
      <w:r w:rsidR="00A4128C" w:rsidRPr="006C6F17">
        <w:t xml:space="preserve">will </w:t>
      </w:r>
      <w:r w:rsidR="0056315C" w:rsidRPr="006C6F17">
        <w:t>be locked during transport and</w:t>
      </w:r>
      <w:r w:rsidR="00CC7DA0" w:rsidRPr="006C6F17">
        <w:t>/or</w:t>
      </w:r>
      <w:r w:rsidR="0056315C" w:rsidRPr="006C6F17">
        <w:t xml:space="preserve"> when unattended by </w:t>
      </w:r>
      <w:r w:rsidR="00E23A1F" w:rsidRPr="006C6F17">
        <w:t>Employees</w:t>
      </w:r>
      <w:r w:rsidR="0056315C" w:rsidRPr="006C6F17">
        <w:rPr>
          <w:spacing w:val="-2"/>
        </w:rPr>
        <w:t>.</w:t>
      </w:r>
      <w:r w:rsidR="000C0C82" w:rsidRPr="006C6F17">
        <w:rPr>
          <w:spacing w:val="-2"/>
        </w:rPr>
        <w:t xml:space="preserve"> </w:t>
      </w:r>
    </w:p>
    <w:p w14:paraId="50FBE8A8" w14:textId="1429B132" w:rsidR="00DA179D" w:rsidRPr="006C6F17" w:rsidRDefault="004B20D8" w:rsidP="00370E26">
      <w:pPr>
        <w:pStyle w:val="BodyText"/>
        <w:spacing w:before="126"/>
      </w:pPr>
      <w:r>
        <w:br/>
      </w:r>
      <w:r w:rsidR="00F65D1C" w:rsidRPr="5D556A5A">
        <w:rPr>
          <w:b/>
          <w:bCs/>
          <w:i/>
          <w:iCs/>
        </w:rPr>
        <w:t>(Fulfills 1.18)</w:t>
      </w:r>
      <w:r w:rsidR="00F65D1C">
        <w:t xml:space="preserve"> </w:t>
      </w:r>
      <w:r w:rsidR="00EA28A2">
        <w:t>The Data Protection Officer</w:t>
      </w:r>
      <w:r w:rsidR="00D13D0E">
        <w:t xml:space="preserve"> (DPO)</w:t>
      </w:r>
      <w:r w:rsidR="00EA28A2">
        <w:t xml:space="preserve"> will review</w:t>
      </w:r>
      <w:r w:rsidR="00CC7DA0">
        <w:t xml:space="preserve"> </w:t>
      </w:r>
      <w:r w:rsidR="0042556E">
        <w:t xml:space="preserve">individual </w:t>
      </w:r>
      <w:r w:rsidR="00EA28A2">
        <w:t>inquir</w:t>
      </w:r>
      <w:r w:rsidR="00DA179D">
        <w:t>ies</w:t>
      </w:r>
      <w:r w:rsidR="00EA28A2">
        <w:t xml:space="preserve"> </w:t>
      </w:r>
      <w:r w:rsidR="00DA179D">
        <w:t>wherein an individual asserts</w:t>
      </w:r>
      <w:r w:rsidR="0042556E">
        <w:t xml:space="preserve"> Data Subject status with a </w:t>
      </w:r>
      <w:r w:rsidR="00DA14FD">
        <w:t>Data Controller</w:t>
      </w:r>
      <w:r w:rsidR="0042556E">
        <w:t xml:space="preserve"> for which the company provides</w:t>
      </w:r>
      <w:r w:rsidR="00EA28A2">
        <w:t xml:space="preserve"> services within 5 business days</w:t>
      </w:r>
      <w:r w:rsidR="00DA179D">
        <w:t xml:space="preserve"> and respond directly to the aforementioned </w:t>
      </w:r>
      <w:r w:rsidR="00CC1B1F">
        <w:t>inquiry</w:t>
      </w:r>
      <w:r w:rsidR="00DA179D">
        <w:t xml:space="preserve"> in writing </w:t>
      </w:r>
      <w:r w:rsidR="002165A5">
        <w:t>within</w:t>
      </w:r>
      <w:r w:rsidR="00DA179D">
        <w:t xml:space="preserve"> 21 days</w:t>
      </w:r>
      <w:r w:rsidR="00E44682">
        <w:t>, stating that due to the nature of services provided to the Data Controller</w:t>
      </w:r>
      <w:r w:rsidR="00CC1B1F">
        <w:t>,</w:t>
      </w:r>
      <w:r w:rsidR="00E44682">
        <w:t xml:space="preserve"> the requested information cannot be provided and advising the purported Data Subject to contact the Data Controller directly</w:t>
      </w:r>
      <w:r w:rsidR="00DA179D">
        <w:t>.</w:t>
      </w:r>
      <w:r w:rsidR="00EA28A2">
        <w:t xml:space="preserve"> </w:t>
      </w:r>
    </w:p>
    <w:p w14:paraId="0F3F89AC" w14:textId="63C77AF7" w:rsidR="00292C35" w:rsidRPr="006C6F17" w:rsidRDefault="004B20D8" w:rsidP="00370E26">
      <w:pPr>
        <w:pStyle w:val="BodyText"/>
        <w:spacing w:before="50"/>
        <w:ind w:right="572"/>
      </w:pPr>
      <w:r>
        <w:br/>
      </w:r>
      <w:r w:rsidR="00F65D1C" w:rsidRPr="5D556A5A">
        <w:rPr>
          <w:b/>
          <w:bCs/>
          <w:i/>
          <w:iCs/>
        </w:rPr>
        <w:t xml:space="preserve">(Fulfills 1.20) </w:t>
      </w:r>
      <w:r w:rsidR="00370E26" w:rsidRPr="006C6F17">
        <w:t xml:space="preserve">Where </w:t>
      </w:r>
      <w:r w:rsidR="0056315C" w:rsidRPr="006C6F17">
        <w:t>custody</w:t>
      </w:r>
      <w:r w:rsidR="0056315C" w:rsidRPr="006C6F17">
        <w:rPr>
          <w:spacing w:val="-3"/>
        </w:rPr>
        <w:t xml:space="preserve"> </w:t>
      </w:r>
      <w:r w:rsidR="0056315C" w:rsidRPr="006C6F17">
        <w:t>of</w:t>
      </w:r>
      <w:r w:rsidR="0056315C" w:rsidRPr="006C6F17">
        <w:rPr>
          <w:spacing w:val="-2"/>
        </w:rPr>
        <w:t xml:space="preserve"> </w:t>
      </w:r>
      <w:r w:rsidR="00370E26" w:rsidRPr="006C6F17">
        <w:t>material</w:t>
      </w:r>
      <w:r w:rsidR="0056315C" w:rsidRPr="006C6F17">
        <w:rPr>
          <w:spacing w:val="-2"/>
        </w:rPr>
        <w:t xml:space="preserve"> </w:t>
      </w:r>
      <w:r w:rsidR="0056315C" w:rsidRPr="006C6F17">
        <w:t>includes</w:t>
      </w:r>
      <w:r w:rsidR="0056315C" w:rsidRPr="006C6F17">
        <w:rPr>
          <w:spacing w:val="-3"/>
        </w:rPr>
        <w:t xml:space="preserve"> </w:t>
      </w:r>
      <w:r w:rsidR="0056315C" w:rsidRPr="006C6F17">
        <w:t>a</w:t>
      </w:r>
      <w:r w:rsidR="0056315C" w:rsidRPr="006C6F17">
        <w:rPr>
          <w:spacing w:val="-4"/>
        </w:rPr>
        <w:t xml:space="preserve"> </w:t>
      </w:r>
      <w:r w:rsidR="0056315C" w:rsidRPr="006C6F17">
        <w:t>subcontractor,</w:t>
      </w:r>
      <w:r w:rsidR="0056315C" w:rsidRPr="006C6F17">
        <w:rPr>
          <w:spacing w:val="-2"/>
        </w:rPr>
        <w:t xml:space="preserve"> </w:t>
      </w:r>
      <w:r w:rsidR="0056315C" w:rsidRPr="006C6F17">
        <w:t>the</w:t>
      </w:r>
      <w:r w:rsidR="0056315C" w:rsidRPr="006C6F17">
        <w:rPr>
          <w:spacing w:val="-2"/>
        </w:rPr>
        <w:t xml:space="preserve"> </w:t>
      </w:r>
      <w:r w:rsidR="00DA14FD" w:rsidRPr="006C6F17">
        <w:t>Data Controller</w:t>
      </w:r>
      <w:r w:rsidR="0056315C" w:rsidRPr="006C6F17">
        <w:rPr>
          <w:spacing w:val="-3"/>
        </w:rPr>
        <w:t xml:space="preserve"> </w:t>
      </w:r>
      <w:r w:rsidR="00370E26" w:rsidRPr="006C6F17">
        <w:t>will be</w:t>
      </w:r>
      <w:r w:rsidR="0056315C" w:rsidRPr="006C6F17">
        <w:rPr>
          <w:spacing w:val="-2"/>
        </w:rPr>
        <w:t xml:space="preserve"> </w:t>
      </w:r>
      <w:r w:rsidR="0056315C" w:rsidRPr="006C6F17">
        <w:t>notified</w:t>
      </w:r>
      <w:r w:rsidR="0056315C" w:rsidRPr="006C6F17">
        <w:rPr>
          <w:spacing w:val="-2"/>
        </w:rPr>
        <w:t xml:space="preserve"> </w:t>
      </w:r>
      <w:r w:rsidR="0056315C" w:rsidRPr="006C6F17">
        <w:t>in</w:t>
      </w:r>
      <w:r w:rsidR="0056315C" w:rsidRPr="006C6F17">
        <w:rPr>
          <w:spacing w:val="-4"/>
        </w:rPr>
        <w:t xml:space="preserve"> </w:t>
      </w:r>
      <w:r w:rsidR="0056315C" w:rsidRPr="006C6F17">
        <w:t>writing</w:t>
      </w:r>
      <w:r w:rsidR="0056315C" w:rsidRPr="006C6F17">
        <w:rPr>
          <w:spacing w:val="-4"/>
        </w:rPr>
        <w:t xml:space="preserve"> </w:t>
      </w:r>
      <w:r w:rsidR="0056315C" w:rsidRPr="006C6F17">
        <w:t>of</w:t>
      </w:r>
      <w:r w:rsidR="0056315C" w:rsidRPr="006C6F17">
        <w:rPr>
          <w:spacing w:val="-4"/>
        </w:rPr>
        <w:t xml:space="preserve"> </w:t>
      </w:r>
      <w:r w:rsidR="0056315C" w:rsidRPr="006C6F17">
        <w:t>the following information:</w:t>
      </w:r>
    </w:p>
    <w:p w14:paraId="13914ED9" w14:textId="54F3C865" w:rsidR="00292C35" w:rsidRPr="006C6F17" w:rsidRDefault="0056315C" w:rsidP="008E066A">
      <w:pPr>
        <w:pStyle w:val="ListParagraph"/>
        <w:numPr>
          <w:ilvl w:val="1"/>
          <w:numId w:val="9"/>
        </w:numPr>
        <w:spacing w:before="0"/>
        <w:ind w:left="810" w:hanging="361"/>
        <w:rPr>
          <w:sz w:val="20"/>
          <w:szCs w:val="20"/>
        </w:rPr>
      </w:pPr>
      <w:r w:rsidRPr="006C6F17">
        <w:rPr>
          <w:sz w:val="20"/>
          <w:szCs w:val="20"/>
        </w:rPr>
        <w:t>Name</w:t>
      </w:r>
      <w:r w:rsidRPr="006C6F17">
        <w:rPr>
          <w:spacing w:val="-8"/>
          <w:sz w:val="20"/>
          <w:szCs w:val="20"/>
        </w:rPr>
        <w:t xml:space="preserve"> </w:t>
      </w:r>
      <w:r w:rsidRPr="006C6F17">
        <w:rPr>
          <w:sz w:val="20"/>
          <w:szCs w:val="20"/>
        </w:rPr>
        <w:t>of</w:t>
      </w:r>
      <w:r w:rsidRPr="006C6F17">
        <w:rPr>
          <w:spacing w:val="-9"/>
          <w:sz w:val="20"/>
          <w:szCs w:val="20"/>
        </w:rPr>
        <w:t xml:space="preserve"> </w:t>
      </w:r>
      <w:r w:rsidRPr="006C6F17">
        <w:rPr>
          <w:sz w:val="20"/>
          <w:szCs w:val="20"/>
        </w:rPr>
        <w:t>the</w:t>
      </w:r>
      <w:r w:rsidRPr="006C6F17">
        <w:rPr>
          <w:spacing w:val="-11"/>
          <w:sz w:val="20"/>
          <w:szCs w:val="20"/>
        </w:rPr>
        <w:t xml:space="preserve"> </w:t>
      </w:r>
      <w:r w:rsidR="00660E84" w:rsidRPr="006C6F17">
        <w:rPr>
          <w:sz w:val="20"/>
          <w:szCs w:val="20"/>
        </w:rPr>
        <w:t>Subcontractor</w:t>
      </w:r>
      <w:r w:rsidRPr="006C6F17">
        <w:rPr>
          <w:spacing w:val="-9"/>
          <w:sz w:val="20"/>
          <w:szCs w:val="20"/>
        </w:rPr>
        <w:t xml:space="preserve"> </w:t>
      </w:r>
      <w:r w:rsidRPr="006C6F17">
        <w:rPr>
          <w:sz w:val="20"/>
          <w:szCs w:val="20"/>
        </w:rPr>
        <w:t>to</w:t>
      </w:r>
      <w:r w:rsidRPr="006C6F17">
        <w:rPr>
          <w:spacing w:val="-7"/>
          <w:sz w:val="20"/>
          <w:szCs w:val="20"/>
        </w:rPr>
        <w:t xml:space="preserve"> </w:t>
      </w:r>
      <w:r w:rsidRPr="006C6F17">
        <w:rPr>
          <w:sz w:val="20"/>
          <w:szCs w:val="20"/>
        </w:rPr>
        <w:t>which</w:t>
      </w:r>
      <w:r w:rsidRPr="006C6F17">
        <w:rPr>
          <w:spacing w:val="-11"/>
          <w:sz w:val="20"/>
          <w:szCs w:val="20"/>
        </w:rPr>
        <w:t xml:space="preserve"> </w:t>
      </w:r>
      <w:r w:rsidRPr="006C6F17">
        <w:rPr>
          <w:sz w:val="20"/>
          <w:szCs w:val="20"/>
        </w:rPr>
        <w:t>custody</w:t>
      </w:r>
      <w:r w:rsidRPr="006C6F17">
        <w:rPr>
          <w:spacing w:val="-5"/>
          <w:sz w:val="20"/>
          <w:szCs w:val="20"/>
        </w:rPr>
        <w:t xml:space="preserve"> </w:t>
      </w:r>
      <w:r w:rsidRPr="006C6F17">
        <w:rPr>
          <w:sz w:val="20"/>
          <w:szCs w:val="20"/>
        </w:rPr>
        <w:t>is</w:t>
      </w:r>
      <w:r w:rsidRPr="006C6F17">
        <w:rPr>
          <w:spacing w:val="-9"/>
          <w:sz w:val="20"/>
          <w:szCs w:val="20"/>
        </w:rPr>
        <w:t xml:space="preserve"> </w:t>
      </w:r>
      <w:r w:rsidRPr="006C6F17">
        <w:rPr>
          <w:sz w:val="20"/>
          <w:szCs w:val="20"/>
        </w:rPr>
        <w:t>transferred</w:t>
      </w:r>
    </w:p>
    <w:p w14:paraId="488A999F" w14:textId="59CF16B2" w:rsidR="00292C35" w:rsidRPr="006C6F17" w:rsidRDefault="0056315C" w:rsidP="008E066A">
      <w:pPr>
        <w:pStyle w:val="ListParagraph"/>
        <w:numPr>
          <w:ilvl w:val="1"/>
          <w:numId w:val="9"/>
        </w:numPr>
        <w:spacing w:before="0"/>
        <w:ind w:left="810" w:hanging="361"/>
        <w:rPr>
          <w:sz w:val="20"/>
          <w:szCs w:val="20"/>
        </w:rPr>
      </w:pPr>
      <w:r w:rsidRPr="006C6F17">
        <w:rPr>
          <w:sz w:val="20"/>
          <w:szCs w:val="20"/>
        </w:rPr>
        <w:t>The</w:t>
      </w:r>
      <w:r w:rsidRPr="006C6F17">
        <w:rPr>
          <w:spacing w:val="-12"/>
          <w:sz w:val="20"/>
          <w:szCs w:val="20"/>
        </w:rPr>
        <w:t xml:space="preserve"> </w:t>
      </w:r>
      <w:r w:rsidRPr="006C6F17">
        <w:rPr>
          <w:sz w:val="20"/>
          <w:szCs w:val="20"/>
        </w:rPr>
        <w:t>service</w:t>
      </w:r>
      <w:r w:rsidRPr="006C6F17">
        <w:rPr>
          <w:spacing w:val="-9"/>
          <w:sz w:val="20"/>
          <w:szCs w:val="20"/>
        </w:rPr>
        <w:t xml:space="preserve"> </w:t>
      </w:r>
      <w:r w:rsidRPr="006C6F17">
        <w:rPr>
          <w:sz w:val="20"/>
          <w:szCs w:val="20"/>
        </w:rPr>
        <w:t>provided</w:t>
      </w:r>
      <w:r w:rsidRPr="006C6F17">
        <w:rPr>
          <w:spacing w:val="-9"/>
          <w:sz w:val="20"/>
          <w:szCs w:val="20"/>
        </w:rPr>
        <w:t xml:space="preserve"> </w:t>
      </w:r>
      <w:r w:rsidRPr="006C6F17">
        <w:rPr>
          <w:sz w:val="20"/>
          <w:szCs w:val="20"/>
        </w:rPr>
        <w:t>by</w:t>
      </w:r>
      <w:r w:rsidRPr="006C6F17">
        <w:rPr>
          <w:spacing w:val="-8"/>
          <w:sz w:val="20"/>
          <w:szCs w:val="20"/>
        </w:rPr>
        <w:t xml:space="preserve"> </w:t>
      </w:r>
      <w:r w:rsidRPr="006C6F17">
        <w:rPr>
          <w:sz w:val="20"/>
          <w:szCs w:val="20"/>
        </w:rPr>
        <w:t>the</w:t>
      </w:r>
      <w:r w:rsidRPr="006C6F17">
        <w:rPr>
          <w:spacing w:val="-9"/>
          <w:sz w:val="20"/>
          <w:szCs w:val="20"/>
        </w:rPr>
        <w:t xml:space="preserve"> </w:t>
      </w:r>
      <w:r w:rsidRPr="006C6F17">
        <w:rPr>
          <w:spacing w:val="-2"/>
          <w:sz w:val="20"/>
          <w:szCs w:val="20"/>
        </w:rPr>
        <w:t>Subcontractor</w:t>
      </w:r>
      <w:r w:rsidR="000C0C82" w:rsidRPr="006C6F17">
        <w:rPr>
          <w:spacing w:val="-2"/>
          <w:sz w:val="20"/>
          <w:szCs w:val="20"/>
        </w:rPr>
        <w:t xml:space="preserve"> </w:t>
      </w:r>
    </w:p>
    <w:p w14:paraId="72AC466C" w14:textId="77F7B8F1" w:rsidR="00CC1B1F" w:rsidRPr="006C6F17" w:rsidRDefault="000C0C82" w:rsidP="5D556A5A">
      <w:pPr>
        <w:pStyle w:val="BodyText"/>
        <w:spacing w:before="116"/>
        <w:ind w:right="572"/>
        <w:rPr>
          <w:b/>
          <w:bCs/>
          <w:spacing w:val="-2"/>
        </w:rPr>
      </w:pPr>
      <w:r w:rsidRPr="006C6F17">
        <w:t>Data Destruction s</w:t>
      </w:r>
      <w:r w:rsidR="0056315C" w:rsidRPr="006C6F17">
        <w:t>ubcontractor</w:t>
      </w:r>
      <w:r w:rsidRPr="006C6F17">
        <w:t>s</w:t>
      </w:r>
      <w:r w:rsidR="0056315C" w:rsidRPr="006C6F17">
        <w:t xml:space="preserve"> </w:t>
      </w:r>
      <w:r w:rsidR="00660E84" w:rsidRPr="006C6F17">
        <w:t>will</w:t>
      </w:r>
      <w:r w:rsidRPr="006C6F17">
        <w:t xml:space="preserve"> </w:t>
      </w:r>
      <w:r w:rsidR="005E35CB" w:rsidRPr="006C6F17">
        <w:t xml:space="preserve">be </w:t>
      </w:r>
      <w:r w:rsidRPr="006C6F17">
        <w:t>require</w:t>
      </w:r>
      <w:r w:rsidR="005E35CB" w:rsidRPr="006C6F17">
        <w:t>d to have</w:t>
      </w:r>
      <w:r w:rsidRPr="006C6F17">
        <w:t xml:space="preserve"> </w:t>
      </w:r>
      <w:r w:rsidR="00CB4910" w:rsidRPr="006C6F17">
        <w:t xml:space="preserve">their </w:t>
      </w:r>
      <w:r w:rsidRPr="006C6F17">
        <w:t xml:space="preserve">employees </w:t>
      </w:r>
      <w:r w:rsidR="0056315C" w:rsidRPr="006C6F17">
        <w:t xml:space="preserve">accessing </w:t>
      </w:r>
      <w:r w:rsidR="00DA14FD" w:rsidRPr="006C6F17">
        <w:t>Data Controller</w:t>
      </w:r>
      <w:r w:rsidR="00370E26" w:rsidRPr="006C6F17">
        <w:t xml:space="preserve"> material</w:t>
      </w:r>
      <w:r w:rsidR="0056315C" w:rsidRPr="006C6F17">
        <w:t xml:space="preserve"> acknowledge in writing that they</w:t>
      </w:r>
      <w:r w:rsidR="0056315C" w:rsidRPr="006C6F17">
        <w:rPr>
          <w:spacing w:val="-3"/>
        </w:rPr>
        <w:t xml:space="preserve"> </w:t>
      </w:r>
      <w:r w:rsidR="0056315C" w:rsidRPr="006C6F17">
        <w:t>understand</w:t>
      </w:r>
      <w:r w:rsidR="0056315C" w:rsidRPr="006C6F17">
        <w:rPr>
          <w:spacing w:val="-4"/>
        </w:rPr>
        <w:t xml:space="preserve"> </w:t>
      </w:r>
      <w:r w:rsidRPr="006C6F17">
        <w:rPr>
          <w:spacing w:val="-4"/>
        </w:rPr>
        <w:t xml:space="preserve">the subcontractor’s written policies and procedures, </w:t>
      </w:r>
      <w:r w:rsidR="00CC1B1F" w:rsidRPr="006C6F17">
        <w:rPr>
          <w:spacing w:val="-4"/>
        </w:rPr>
        <w:t>wherein such policies and procedures</w:t>
      </w:r>
      <w:r w:rsidRPr="006C6F17">
        <w:rPr>
          <w:spacing w:val="-4"/>
        </w:rPr>
        <w:t xml:space="preserve"> require </w:t>
      </w:r>
      <w:r w:rsidR="0056315C" w:rsidRPr="006C6F17">
        <w:t>that</w:t>
      </w:r>
      <w:r w:rsidR="0056315C" w:rsidRPr="006C6F17">
        <w:rPr>
          <w:spacing w:val="-4"/>
        </w:rPr>
        <w:t xml:space="preserve"> </w:t>
      </w:r>
      <w:r w:rsidR="0056315C" w:rsidRPr="006C6F17">
        <w:t>all</w:t>
      </w:r>
      <w:r w:rsidR="0056315C" w:rsidRPr="006C6F17">
        <w:rPr>
          <w:spacing w:val="-3"/>
        </w:rPr>
        <w:t xml:space="preserve"> </w:t>
      </w:r>
      <w:r w:rsidR="0056315C" w:rsidRPr="006C6F17">
        <w:t>media</w:t>
      </w:r>
      <w:r w:rsidR="0056315C" w:rsidRPr="006C6F17">
        <w:rPr>
          <w:spacing w:val="-3"/>
        </w:rPr>
        <w:t xml:space="preserve"> </w:t>
      </w:r>
      <w:r w:rsidR="0056315C" w:rsidRPr="006C6F17">
        <w:t>with</w:t>
      </w:r>
      <w:r w:rsidR="0056315C" w:rsidRPr="006C6F17">
        <w:rPr>
          <w:spacing w:val="-4"/>
        </w:rPr>
        <w:t xml:space="preserve"> </w:t>
      </w:r>
      <w:r w:rsidR="0056315C" w:rsidRPr="006C6F17">
        <w:t>which</w:t>
      </w:r>
      <w:r w:rsidR="0056315C" w:rsidRPr="006C6F17">
        <w:rPr>
          <w:spacing w:val="-4"/>
        </w:rPr>
        <w:t xml:space="preserve"> </w:t>
      </w:r>
      <w:r w:rsidR="0056315C" w:rsidRPr="006C6F17">
        <w:t>they</w:t>
      </w:r>
      <w:r w:rsidR="0056315C" w:rsidRPr="006C6F17">
        <w:rPr>
          <w:spacing w:val="-3"/>
        </w:rPr>
        <w:t xml:space="preserve"> </w:t>
      </w:r>
      <w:r w:rsidR="0056315C" w:rsidRPr="006C6F17">
        <w:t>come</w:t>
      </w:r>
      <w:r w:rsidR="0056315C" w:rsidRPr="006C6F17">
        <w:rPr>
          <w:spacing w:val="-3"/>
        </w:rPr>
        <w:t xml:space="preserve"> </w:t>
      </w:r>
      <w:r w:rsidR="0056315C" w:rsidRPr="006C6F17">
        <w:t>in</w:t>
      </w:r>
      <w:r w:rsidR="0056315C" w:rsidRPr="006C6F17">
        <w:rPr>
          <w:spacing w:val="-3"/>
        </w:rPr>
        <w:t xml:space="preserve"> </w:t>
      </w:r>
      <w:r w:rsidR="0056315C" w:rsidRPr="006C6F17">
        <w:t>contact</w:t>
      </w:r>
      <w:r w:rsidR="0056315C" w:rsidRPr="006C6F17">
        <w:rPr>
          <w:spacing w:val="-3"/>
        </w:rPr>
        <w:t xml:space="preserve"> </w:t>
      </w:r>
      <w:r w:rsidR="0056315C" w:rsidRPr="006C6F17">
        <w:t>is</w:t>
      </w:r>
      <w:r w:rsidR="0056315C" w:rsidRPr="006C6F17">
        <w:rPr>
          <w:spacing w:val="-3"/>
        </w:rPr>
        <w:t xml:space="preserve"> </w:t>
      </w:r>
      <w:r w:rsidR="00CC1B1F" w:rsidRPr="006C6F17">
        <w:rPr>
          <w:spacing w:val="-3"/>
        </w:rPr>
        <w:t xml:space="preserve">to be considered as </w:t>
      </w:r>
      <w:r w:rsidR="0056315C" w:rsidRPr="006C6F17">
        <w:t>confidential,</w:t>
      </w:r>
      <w:r w:rsidR="0056315C" w:rsidRPr="006C6F17">
        <w:rPr>
          <w:spacing w:val="-3"/>
        </w:rPr>
        <w:t xml:space="preserve"> </w:t>
      </w:r>
      <w:r w:rsidR="0056315C" w:rsidRPr="006C6F17">
        <w:t>and</w:t>
      </w:r>
      <w:r w:rsidR="0056315C" w:rsidRPr="006C6F17">
        <w:rPr>
          <w:spacing w:val="-3"/>
        </w:rPr>
        <w:t xml:space="preserve"> </w:t>
      </w:r>
      <w:r w:rsidR="00CC1B1F" w:rsidRPr="006C6F17">
        <w:rPr>
          <w:spacing w:val="-3"/>
        </w:rPr>
        <w:t xml:space="preserve">for which </w:t>
      </w:r>
      <w:r w:rsidR="0056315C" w:rsidRPr="006C6F17">
        <w:t>they</w:t>
      </w:r>
      <w:r w:rsidR="0056315C" w:rsidRPr="006C6F17">
        <w:rPr>
          <w:spacing w:val="-3"/>
        </w:rPr>
        <w:t xml:space="preserve"> </w:t>
      </w:r>
      <w:r w:rsidR="0056315C" w:rsidRPr="006C6F17">
        <w:t>accept</w:t>
      </w:r>
      <w:r w:rsidR="0056315C" w:rsidRPr="006C6F17">
        <w:rPr>
          <w:spacing w:val="-3"/>
        </w:rPr>
        <w:t xml:space="preserve"> </w:t>
      </w:r>
      <w:r w:rsidR="00CC1B1F" w:rsidRPr="006C6F17">
        <w:rPr>
          <w:spacing w:val="-3"/>
        </w:rPr>
        <w:t xml:space="preserve">the </w:t>
      </w:r>
      <w:r w:rsidR="0056315C" w:rsidRPr="006C6F17">
        <w:t xml:space="preserve">fiduciary </w:t>
      </w:r>
      <w:r w:rsidR="0056315C" w:rsidRPr="006C6F17">
        <w:rPr>
          <w:spacing w:val="-2"/>
        </w:rPr>
        <w:t>responsibility</w:t>
      </w:r>
      <w:r w:rsidR="00CC1B1F" w:rsidRPr="006C6F17">
        <w:rPr>
          <w:spacing w:val="-2"/>
        </w:rPr>
        <w:t xml:space="preserve"> to protect it and report any potential data security breach</w:t>
      </w:r>
      <w:r w:rsidR="0056315C" w:rsidRPr="5D556A5A">
        <w:rPr>
          <w:b/>
          <w:bCs/>
          <w:spacing w:val="-2"/>
        </w:rPr>
        <w:t>.</w:t>
      </w:r>
      <w:r w:rsidRPr="5D556A5A">
        <w:rPr>
          <w:b/>
          <w:bCs/>
          <w:spacing w:val="-2"/>
        </w:rPr>
        <w:t xml:space="preserve"> </w:t>
      </w:r>
    </w:p>
    <w:p w14:paraId="782580F6" w14:textId="34369463" w:rsidR="00220764" w:rsidRPr="006C6F17" w:rsidRDefault="0056315C" w:rsidP="5D556A5A">
      <w:pPr>
        <w:pStyle w:val="BodyText"/>
        <w:spacing w:before="116"/>
        <w:ind w:right="572"/>
        <w:rPr>
          <w:b/>
          <w:bCs/>
        </w:rPr>
      </w:pPr>
      <w:r w:rsidRPr="006C6F17">
        <w:t>All</w:t>
      </w:r>
      <w:r w:rsidRPr="006C6F17">
        <w:rPr>
          <w:spacing w:val="-5"/>
        </w:rPr>
        <w:t xml:space="preserve"> </w:t>
      </w:r>
      <w:r w:rsidR="000C0C82" w:rsidRPr="006C6F17">
        <w:rPr>
          <w:spacing w:val="-5"/>
        </w:rPr>
        <w:t xml:space="preserve">data destruction </w:t>
      </w:r>
      <w:r w:rsidR="000C0C82" w:rsidRPr="006C6F17">
        <w:t>subcontractors</w:t>
      </w:r>
      <w:r w:rsidRPr="006C6F17">
        <w:rPr>
          <w:spacing w:val="-3"/>
        </w:rPr>
        <w:t xml:space="preserve"> </w:t>
      </w:r>
      <w:r w:rsidRPr="006C6F17">
        <w:t>accepting</w:t>
      </w:r>
      <w:r w:rsidRPr="006C6F17">
        <w:rPr>
          <w:spacing w:val="-4"/>
        </w:rPr>
        <w:t xml:space="preserve"> </w:t>
      </w:r>
      <w:r w:rsidRPr="006C6F17">
        <w:t>custody</w:t>
      </w:r>
      <w:r w:rsidRPr="006C6F17">
        <w:rPr>
          <w:spacing w:val="-3"/>
        </w:rPr>
        <w:t xml:space="preserve"> </w:t>
      </w:r>
      <w:r w:rsidRPr="006C6F17">
        <w:t>of</w:t>
      </w:r>
      <w:r w:rsidRPr="006C6F17">
        <w:rPr>
          <w:spacing w:val="-4"/>
        </w:rPr>
        <w:t xml:space="preserve"> </w:t>
      </w:r>
      <w:r w:rsidRPr="006C6F17">
        <w:t>media</w:t>
      </w:r>
      <w:r w:rsidRPr="006C6F17">
        <w:rPr>
          <w:spacing w:val="-2"/>
        </w:rPr>
        <w:t xml:space="preserve"> </w:t>
      </w:r>
      <w:r w:rsidR="00A4128C" w:rsidRPr="006C6F17">
        <w:t>will</w:t>
      </w:r>
      <w:r w:rsidRPr="006C6F17">
        <w:rPr>
          <w:spacing w:val="-4"/>
        </w:rPr>
        <w:t xml:space="preserve"> </w:t>
      </w:r>
      <w:r w:rsidR="002B0077" w:rsidRPr="006C6F17">
        <w:t xml:space="preserve">be NAID AAA </w:t>
      </w:r>
      <w:r w:rsidR="008E066A" w:rsidRPr="006C6F17">
        <w:t>or PRISM Privacy+ Certified</w:t>
      </w:r>
      <w:r w:rsidR="00220764">
        <w:t xml:space="preserve"> as applicable</w:t>
      </w:r>
      <w:r w:rsidR="008E066A" w:rsidRPr="006C6F17">
        <w:t>, and if not</w:t>
      </w:r>
      <w:r w:rsidRPr="006C6F17">
        <w:t xml:space="preserve">, </w:t>
      </w:r>
      <w:r w:rsidR="008E066A" w:rsidRPr="006C6F17">
        <w:t xml:space="preserve">the </w:t>
      </w:r>
      <w:r w:rsidR="00DA14FD" w:rsidRPr="006C6F17">
        <w:t>Data Controller</w:t>
      </w:r>
      <w:r w:rsidR="008E066A" w:rsidRPr="006C6F17">
        <w:t xml:space="preserve"> will</w:t>
      </w:r>
      <w:r w:rsidRPr="006C6F17">
        <w:t xml:space="preserve"> be notified in writing that such service is not </w:t>
      </w:r>
      <w:r w:rsidRPr="006C6F17">
        <w:rPr>
          <w:spacing w:val="-2"/>
        </w:rPr>
        <w:t>Certified.</w:t>
      </w:r>
      <w:r w:rsidR="000C0C82" w:rsidRPr="006C6F17">
        <w:rPr>
          <w:spacing w:val="-2"/>
        </w:rPr>
        <w:t xml:space="preserve"> </w:t>
      </w:r>
      <w:r w:rsidR="00220764" w:rsidRPr="5D556A5A">
        <w:rPr>
          <w:spacing w:val="-2"/>
        </w:rPr>
        <w:t xml:space="preserve">Where a Data Destruction Subcontractor is not NAID AAA </w:t>
      </w:r>
      <w:proofErr w:type="gramStart"/>
      <w:r w:rsidR="00220764" w:rsidRPr="5D556A5A">
        <w:rPr>
          <w:spacing w:val="-2"/>
        </w:rPr>
        <w:t>Certified</w:t>
      </w:r>
      <w:proofErr w:type="gramEnd"/>
      <w:r w:rsidR="00220764" w:rsidRPr="5D556A5A">
        <w:rPr>
          <w:spacing w:val="-2"/>
        </w:rPr>
        <w:t xml:space="preserve"> a copy of the subcontractor’s policies and procedures will also be reviewed and kept on file. </w:t>
      </w:r>
    </w:p>
    <w:p w14:paraId="199E672E" w14:textId="7BB42D7A" w:rsidR="008E066A" w:rsidRPr="006C6F17" w:rsidRDefault="004B20D8" w:rsidP="008E066A">
      <w:pPr>
        <w:pStyle w:val="BodyText"/>
        <w:spacing w:before="119"/>
        <w:ind w:right="423"/>
      </w:pPr>
      <w:r>
        <w:br/>
      </w:r>
      <w:r w:rsidR="00CF4812" w:rsidRPr="5D556A5A">
        <w:rPr>
          <w:b/>
          <w:bCs/>
          <w:i/>
          <w:iCs/>
        </w:rPr>
        <w:t>(Fulfills 1.21)</w:t>
      </w:r>
      <w:r w:rsidR="00CF4812" w:rsidRPr="006C6F17">
        <w:t xml:space="preserve"> </w:t>
      </w:r>
      <w:r w:rsidR="0056315C" w:rsidRPr="006C6F17">
        <w:t>Where</w:t>
      </w:r>
      <w:r w:rsidR="0056315C" w:rsidRPr="006C6F17">
        <w:rPr>
          <w:spacing w:val="-2"/>
        </w:rPr>
        <w:t xml:space="preserve"> </w:t>
      </w:r>
      <w:r w:rsidR="0056315C" w:rsidRPr="006C6F17">
        <w:t>a</w:t>
      </w:r>
      <w:r w:rsidR="0056315C" w:rsidRPr="006C6F17">
        <w:rPr>
          <w:spacing w:val="-4"/>
        </w:rPr>
        <w:t xml:space="preserve"> </w:t>
      </w:r>
      <w:r w:rsidR="0056315C" w:rsidRPr="006C6F17">
        <w:t>bid</w:t>
      </w:r>
      <w:r w:rsidR="0056315C" w:rsidRPr="006C6F17">
        <w:rPr>
          <w:spacing w:val="-2"/>
        </w:rPr>
        <w:t xml:space="preserve"> </w:t>
      </w:r>
      <w:r w:rsidR="0056315C" w:rsidRPr="006C6F17">
        <w:t>or</w:t>
      </w:r>
      <w:r w:rsidR="0056315C" w:rsidRPr="006C6F17">
        <w:rPr>
          <w:spacing w:val="-3"/>
        </w:rPr>
        <w:t xml:space="preserve"> </w:t>
      </w:r>
      <w:r w:rsidR="0056315C" w:rsidRPr="006C6F17">
        <w:t>RFQ</w:t>
      </w:r>
      <w:r w:rsidR="0056315C" w:rsidRPr="006C6F17">
        <w:rPr>
          <w:spacing w:val="-3"/>
        </w:rPr>
        <w:t xml:space="preserve"> </w:t>
      </w:r>
      <w:r w:rsidR="0056315C" w:rsidRPr="006C6F17">
        <w:t>requires</w:t>
      </w:r>
      <w:r w:rsidR="0056315C" w:rsidRPr="006C6F17">
        <w:rPr>
          <w:spacing w:val="-3"/>
        </w:rPr>
        <w:t xml:space="preserve"> </w:t>
      </w:r>
      <w:r w:rsidR="0056315C" w:rsidRPr="006C6F17">
        <w:t>or</w:t>
      </w:r>
      <w:r w:rsidR="0056315C" w:rsidRPr="006C6F17">
        <w:rPr>
          <w:spacing w:val="-3"/>
        </w:rPr>
        <w:t xml:space="preserve"> </w:t>
      </w:r>
      <w:r w:rsidR="0056315C" w:rsidRPr="006C6F17">
        <w:t>favors</w:t>
      </w:r>
      <w:r w:rsidR="0056315C" w:rsidRPr="006C6F17">
        <w:rPr>
          <w:spacing w:val="-3"/>
        </w:rPr>
        <w:t xml:space="preserve"> </w:t>
      </w:r>
      <w:r w:rsidR="0056315C" w:rsidRPr="006C6F17">
        <w:t>NAID</w:t>
      </w:r>
      <w:r w:rsidR="0056315C" w:rsidRPr="006C6F17">
        <w:rPr>
          <w:spacing w:val="-4"/>
        </w:rPr>
        <w:t xml:space="preserve"> </w:t>
      </w:r>
      <w:r w:rsidR="0056315C" w:rsidRPr="006C6F17">
        <w:t>AAA</w:t>
      </w:r>
      <w:r w:rsidR="0056315C" w:rsidRPr="006C6F17">
        <w:rPr>
          <w:spacing w:val="-5"/>
        </w:rPr>
        <w:t xml:space="preserve"> </w:t>
      </w:r>
      <w:r w:rsidR="0056315C" w:rsidRPr="006C6F17">
        <w:t>or</w:t>
      </w:r>
      <w:r w:rsidR="0056315C" w:rsidRPr="006C6F17">
        <w:rPr>
          <w:spacing w:val="-1"/>
        </w:rPr>
        <w:t xml:space="preserve"> </w:t>
      </w:r>
      <w:r w:rsidR="0056315C" w:rsidRPr="006C6F17">
        <w:t>PRISM</w:t>
      </w:r>
      <w:r w:rsidR="0056315C" w:rsidRPr="006C6F17">
        <w:rPr>
          <w:spacing w:val="-2"/>
        </w:rPr>
        <w:t xml:space="preserve"> </w:t>
      </w:r>
      <w:r w:rsidR="0056315C" w:rsidRPr="006C6F17">
        <w:t>Privacy+</w:t>
      </w:r>
      <w:r w:rsidR="0056315C" w:rsidRPr="006C6F17">
        <w:rPr>
          <w:spacing w:val="-3"/>
        </w:rPr>
        <w:t xml:space="preserve"> </w:t>
      </w:r>
      <w:r w:rsidR="0056315C" w:rsidRPr="006C6F17">
        <w:t>Certification,</w:t>
      </w:r>
      <w:r w:rsidR="0056315C" w:rsidRPr="006C6F17">
        <w:rPr>
          <w:spacing w:val="-4"/>
        </w:rPr>
        <w:t xml:space="preserve"> </w:t>
      </w:r>
      <w:r w:rsidR="0056315C" w:rsidRPr="006C6F17">
        <w:t>the</w:t>
      </w:r>
      <w:r w:rsidR="0056315C" w:rsidRPr="006C6F17">
        <w:rPr>
          <w:spacing w:val="-2"/>
        </w:rPr>
        <w:t xml:space="preserve"> </w:t>
      </w:r>
      <w:r w:rsidR="008E066A" w:rsidRPr="006C6F17">
        <w:t>company will</w:t>
      </w:r>
      <w:r w:rsidR="0056315C" w:rsidRPr="006C6F17">
        <w:t xml:space="preserve"> notify the</w:t>
      </w:r>
      <w:r w:rsidR="008E066A" w:rsidRPr="006C6F17">
        <w:t xml:space="preserve"> prospective</w:t>
      </w:r>
      <w:r w:rsidR="0056315C" w:rsidRPr="006C6F17">
        <w:t xml:space="preserve"> </w:t>
      </w:r>
      <w:r w:rsidR="00DA14FD" w:rsidRPr="006C6F17">
        <w:t>Data Controller</w:t>
      </w:r>
      <w:r w:rsidR="0056315C" w:rsidRPr="006C6F17">
        <w:t xml:space="preserve"> in writing </w:t>
      </w:r>
      <w:r w:rsidR="008E066A" w:rsidRPr="006C6F17">
        <w:t xml:space="preserve">when </w:t>
      </w:r>
      <w:r w:rsidR="0056315C" w:rsidRPr="006C6F17">
        <w:t>the</w:t>
      </w:r>
      <w:r w:rsidR="0056315C" w:rsidRPr="006C6F17">
        <w:rPr>
          <w:spacing w:val="-3"/>
        </w:rPr>
        <w:t xml:space="preserve"> </w:t>
      </w:r>
      <w:r w:rsidR="0056315C" w:rsidRPr="006C6F17">
        <w:t>service</w:t>
      </w:r>
      <w:r w:rsidR="0056315C" w:rsidRPr="006C6F17">
        <w:rPr>
          <w:spacing w:val="-3"/>
        </w:rPr>
        <w:t xml:space="preserve"> </w:t>
      </w:r>
      <w:r w:rsidR="0056315C" w:rsidRPr="006C6F17">
        <w:t>or portion</w:t>
      </w:r>
      <w:r w:rsidR="0056315C" w:rsidRPr="006C6F17">
        <w:rPr>
          <w:spacing w:val="-1"/>
        </w:rPr>
        <w:t xml:space="preserve"> </w:t>
      </w:r>
      <w:r w:rsidR="0056315C" w:rsidRPr="006C6F17">
        <w:t>of</w:t>
      </w:r>
      <w:r w:rsidR="0056315C" w:rsidRPr="006C6F17">
        <w:rPr>
          <w:spacing w:val="-3"/>
        </w:rPr>
        <w:t xml:space="preserve"> </w:t>
      </w:r>
      <w:r w:rsidR="0056315C" w:rsidRPr="006C6F17">
        <w:t>the</w:t>
      </w:r>
      <w:r w:rsidR="0056315C" w:rsidRPr="006C6F17">
        <w:rPr>
          <w:spacing w:val="-3"/>
        </w:rPr>
        <w:t xml:space="preserve"> </w:t>
      </w:r>
      <w:r w:rsidR="0056315C" w:rsidRPr="006C6F17">
        <w:t>service</w:t>
      </w:r>
      <w:r w:rsidR="0056315C" w:rsidRPr="006C6F17">
        <w:rPr>
          <w:spacing w:val="-3"/>
        </w:rPr>
        <w:t xml:space="preserve"> </w:t>
      </w:r>
      <w:r w:rsidR="0056315C" w:rsidRPr="006C6F17">
        <w:t>being</w:t>
      </w:r>
      <w:r w:rsidR="0056315C" w:rsidRPr="006C6F17">
        <w:rPr>
          <w:spacing w:val="-3"/>
        </w:rPr>
        <w:t xml:space="preserve"> </w:t>
      </w:r>
      <w:r w:rsidR="0056315C" w:rsidRPr="006C6F17">
        <w:t>requested</w:t>
      </w:r>
      <w:r w:rsidR="0056315C" w:rsidRPr="006C6F17">
        <w:rPr>
          <w:spacing w:val="-3"/>
        </w:rPr>
        <w:t xml:space="preserve"> </w:t>
      </w:r>
      <w:r w:rsidR="0056315C" w:rsidRPr="006C6F17">
        <w:t>in</w:t>
      </w:r>
      <w:r w:rsidR="0056315C" w:rsidRPr="006C6F17">
        <w:rPr>
          <w:spacing w:val="-3"/>
        </w:rPr>
        <w:t xml:space="preserve"> </w:t>
      </w:r>
      <w:r w:rsidR="0056315C" w:rsidRPr="006C6F17">
        <w:t>the</w:t>
      </w:r>
      <w:r w:rsidR="0056315C" w:rsidRPr="006C6F17">
        <w:rPr>
          <w:spacing w:val="-3"/>
        </w:rPr>
        <w:t xml:space="preserve"> </w:t>
      </w:r>
      <w:r w:rsidR="0056315C" w:rsidRPr="006C6F17">
        <w:t>bid</w:t>
      </w:r>
      <w:r w:rsidR="0056315C" w:rsidRPr="006C6F17">
        <w:rPr>
          <w:spacing w:val="-3"/>
        </w:rPr>
        <w:t xml:space="preserve"> </w:t>
      </w:r>
      <w:r w:rsidR="0056315C" w:rsidRPr="006C6F17">
        <w:t>or RFQ</w:t>
      </w:r>
      <w:r w:rsidR="0056315C" w:rsidRPr="006C6F17">
        <w:rPr>
          <w:spacing w:val="-2"/>
        </w:rPr>
        <w:t xml:space="preserve"> </w:t>
      </w:r>
      <w:r w:rsidR="0056315C" w:rsidRPr="006C6F17">
        <w:t>is</w:t>
      </w:r>
      <w:r w:rsidR="0056315C" w:rsidRPr="006C6F17">
        <w:rPr>
          <w:spacing w:val="-2"/>
        </w:rPr>
        <w:t xml:space="preserve"> </w:t>
      </w:r>
      <w:r w:rsidR="0056315C" w:rsidRPr="006C6F17">
        <w:t>not</w:t>
      </w:r>
      <w:r w:rsidR="0056315C" w:rsidRPr="006C6F17">
        <w:rPr>
          <w:spacing w:val="-3"/>
        </w:rPr>
        <w:t xml:space="preserve"> </w:t>
      </w:r>
      <w:r w:rsidR="0056315C" w:rsidRPr="006C6F17">
        <w:t>certified</w:t>
      </w:r>
      <w:r w:rsidR="0056315C" w:rsidRPr="006C6F17">
        <w:rPr>
          <w:spacing w:val="-1"/>
        </w:rPr>
        <w:t xml:space="preserve"> </w:t>
      </w:r>
      <w:r w:rsidR="0056315C" w:rsidRPr="006C6F17">
        <w:t>at</w:t>
      </w:r>
      <w:r w:rsidR="0056315C" w:rsidRPr="006C6F17">
        <w:rPr>
          <w:spacing w:val="-3"/>
        </w:rPr>
        <w:t xml:space="preserve"> </w:t>
      </w:r>
      <w:r w:rsidR="0056315C" w:rsidRPr="006C6F17">
        <w:t>the time of the bid</w:t>
      </w:r>
      <w:r w:rsidR="00220764">
        <w:t>,</w:t>
      </w:r>
      <w:r w:rsidR="0056315C" w:rsidRPr="006C6F17">
        <w:t xml:space="preserve"> and/or,</w:t>
      </w:r>
      <w:r w:rsidR="008E066A" w:rsidRPr="006C6F17">
        <w:t xml:space="preserve"> w</w:t>
      </w:r>
      <w:r w:rsidR="0056315C" w:rsidRPr="006C6F17">
        <w:t>hen the service or portion of the service being requested in the bid or RFQ involves a subcontractor,</w:t>
      </w:r>
      <w:r w:rsidR="0056315C" w:rsidRPr="006C6F17">
        <w:rPr>
          <w:spacing w:val="-8"/>
        </w:rPr>
        <w:t xml:space="preserve"> </w:t>
      </w:r>
      <w:r w:rsidR="0056315C" w:rsidRPr="006C6F17">
        <w:t>and</w:t>
      </w:r>
      <w:r w:rsidR="0056315C" w:rsidRPr="006C6F17">
        <w:rPr>
          <w:spacing w:val="-8"/>
        </w:rPr>
        <w:t xml:space="preserve"> </w:t>
      </w:r>
      <w:r w:rsidR="0056315C" w:rsidRPr="006C6F17">
        <w:t>whether</w:t>
      </w:r>
      <w:r w:rsidR="0056315C" w:rsidRPr="006C6F17">
        <w:rPr>
          <w:spacing w:val="-7"/>
        </w:rPr>
        <w:t xml:space="preserve"> </w:t>
      </w:r>
      <w:r w:rsidR="0056315C" w:rsidRPr="006C6F17">
        <w:t>that</w:t>
      </w:r>
      <w:r w:rsidR="0056315C" w:rsidRPr="006C6F17">
        <w:rPr>
          <w:spacing w:val="-8"/>
        </w:rPr>
        <w:t xml:space="preserve"> </w:t>
      </w:r>
      <w:r w:rsidR="0056315C" w:rsidRPr="006C6F17">
        <w:t>subcontractor</w:t>
      </w:r>
      <w:r w:rsidR="0056315C" w:rsidRPr="006C6F17">
        <w:rPr>
          <w:spacing w:val="-7"/>
        </w:rPr>
        <w:t xml:space="preserve"> </w:t>
      </w:r>
      <w:r w:rsidR="0056315C" w:rsidRPr="006C6F17">
        <w:t>holds</w:t>
      </w:r>
      <w:r w:rsidR="0056315C" w:rsidRPr="006C6F17">
        <w:rPr>
          <w:spacing w:val="-7"/>
        </w:rPr>
        <w:t xml:space="preserve"> </w:t>
      </w:r>
      <w:r w:rsidR="0056315C" w:rsidRPr="006C6F17">
        <w:t>the</w:t>
      </w:r>
      <w:r w:rsidR="0056315C" w:rsidRPr="006C6F17">
        <w:rPr>
          <w:spacing w:val="-8"/>
        </w:rPr>
        <w:t xml:space="preserve"> </w:t>
      </w:r>
      <w:r w:rsidR="0056315C" w:rsidRPr="006C6F17">
        <w:t>required</w:t>
      </w:r>
      <w:r w:rsidR="0056315C" w:rsidRPr="006C6F17">
        <w:rPr>
          <w:spacing w:val="-8"/>
        </w:rPr>
        <w:t xml:space="preserve"> </w:t>
      </w:r>
      <w:r w:rsidR="0056315C" w:rsidRPr="006C6F17">
        <w:t>or</w:t>
      </w:r>
      <w:r w:rsidR="0056315C" w:rsidRPr="006C6F17">
        <w:rPr>
          <w:spacing w:val="-7"/>
        </w:rPr>
        <w:t xml:space="preserve"> </w:t>
      </w:r>
      <w:r w:rsidR="0056315C" w:rsidRPr="006C6F17">
        <w:t>favored</w:t>
      </w:r>
      <w:r w:rsidR="0056315C" w:rsidRPr="006C6F17">
        <w:rPr>
          <w:spacing w:val="-8"/>
        </w:rPr>
        <w:t xml:space="preserve"> </w:t>
      </w:r>
      <w:r w:rsidR="0056315C" w:rsidRPr="006C6F17">
        <w:t>certification.</w:t>
      </w:r>
      <w:r w:rsidR="000C0C82" w:rsidRPr="006C6F17">
        <w:t xml:space="preserve"> </w:t>
      </w:r>
    </w:p>
    <w:p w14:paraId="6F8D9181" w14:textId="5CF30F3A" w:rsidR="00292C35" w:rsidRPr="006C6F17" w:rsidRDefault="004B20D8" w:rsidP="008E066A">
      <w:pPr>
        <w:pStyle w:val="BodyText"/>
        <w:spacing w:before="119"/>
        <w:ind w:right="423"/>
      </w:pPr>
      <w:r>
        <w:br/>
      </w:r>
      <w:r w:rsidR="00CF4812" w:rsidRPr="5D556A5A">
        <w:rPr>
          <w:b/>
          <w:bCs/>
          <w:i/>
          <w:iCs/>
        </w:rPr>
        <w:t>(Fulfills 1.22)</w:t>
      </w:r>
      <w:r w:rsidR="00CF4812" w:rsidRPr="006C6F17">
        <w:t xml:space="preserve"> </w:t>
      </w:r>
      <w:r w:rsidR="00C5060C" w:rsidRPr="006C6F17">
        <w:t xml:space="preserve">The </w:t>
      </w:r>
      <w:r w:rsidR="00C5060C" w:rsidRPr="0009300D">
        <w:rPr>
          <w:color w:val="C0504D" w:themeColor="accent2"/>
        </w:rPr>
        <w:t>&lt;</w:t>
      </w:r>
      <w:r w:rsidR="00532934" w:rsidRPr="0009300D">
        <w:rPr>
          <w:color w:val="C0504D" w:themeColor="accent2"/>
        </w:rPr>
        <w:t>insert appropriate title for your organization here</w:t>
      </w:r>
      <w:r w:rsidR="00C5060C" w:rsidRPr="0009300D">
        <w:rPr>
          <w:color w:val="C0504D" w:themeColor="accent2"/>
        </w:rPr>
        <w:t>&gt;</w:t>
      </w:r>
      <w:r w:rsidR="0056315C" w:rsidRPr="006C6F17">
        <w:rPr>
          <w:color w:val="C0504D" w:themeColor="accent2"/>
          <w:spacing w:val="-4"/>
        </w:rPr>
        <w:t xml:space="preserve"> </w:t>
      </w:r>
      <w:r w:rsidR="00C5060C" w:rsidRPr="006C6F17">
        <w:t xml:space="preserve">will </w:t>
      </w:r>
      <w:proofErr w:type="gramStart"/>
      <w:r w:rsidR="0056315C" w:rsidRPr="006C6F17">
        <w:t>inspected</w:t>
      </w:r>
      <w:proofErr w:type="gramEnd"/>
      <w:r w:rsidR="0056315C" w:rsidRPr="006C6F17">
        <w:rPr>
          <w:spacing w:val="-2"/>
        </w:rPr>
        <w:t xml:space="preserve"> </w:t>
      </w:r>
      <w:r w:rsidR="00C5060C" w:rsidRPr="006C6F17">
        <w:rPr>
          <w:spacing w:val="-2"/>
        </w:rPr>
        <w:t xml:space="preserve">all collection and destruction vehicles </w:t>
      </w:r>
      <w:r w:rsidR="00220764">
        <w:rPr>
          <w:spacing w:val="-2"/>
        </w:rPr>
        <w:t xml:space="preserve">daily, </w:t>
      </w:r>
      <w:r w:rsidR="0056315C" w:rsidRPr="006C6F17">
        <w:t>prior</w:t>
      </w:r>
      <w:r w:rsidR="0056315C" w:rsidRPr="006C6F17">
        <w:rPr>
          <w:spacing w:val="-3"/>
        </w:rPr>
        <w:t xml:space="preserve"> </w:t>
      </w:r>
      <w:r w:rsidR="0056315C" w:rsidRPr="006C6F17">
        <w:t>to</w:t>
      </w:r>
      <w:r w:rsidR="0056315C" w:rsidRPr="006C6F17">
        <w:rPr>
          <w:spacing w:val="-4"/>
        </w:rPr>
        <w:t xml:space="preserve"> </w:t>
      </w:r>
      <w:r w:rsidR="0056315C" w:rsidRPr="006C6F17">
        <w:t>going</w:t>
      </w:r>
      <w:r w:rsidR="0056315C" w:rsidRPr="006C6F17">
        <w:rPr>
          <w:spacing w:val="-4"/>
        </w:rPr>
        <w:t xml:space="preserve"> </w:t>
      </w:r>
      <w:r w:rsidR="0056315C" w:rsidRPr="006C6F17">
        <w:t>into</w:t>
      </w:r>
      <w:r w:rsidR="0056315C" w:rsidRPr="006C6F17">
        <w:rPr>
          <w:spacing w:val="-4"/>
        </w:rPr>
        <w:t xml:space="preserve"> </w:t>
      </w:r>
      <w:r w:rsidR="0056315C" w:rsidRPr="006C6F17">
        <w:t>service</w:t>
      </w:r>
      <w:r w:rsidR="0056315C" w:rsidRPr="006C6F17">
        <w:rPr>
          <w:spacing w:val="-2"/>
        </w:rPr>
        <w:t xml:space="preserve"> </w:t>
      </w:r>
      <w:r w:rsidR="0056315C" w:rsidRPr="006C6F17">
        <w:t>for</w:t>
      </w:r>
      <w:r w:rsidR="0056315C" w:rsidRPr="006C6F17">
        <w:rPr>
          <w:spacing w:val="-3"/>
        </w:rPr>
        <w:t xml:space="preserve"> </w:t>
      </w:r>
      <w:r w:rsidR="0056315C" w:rsidRPr="006C6F17">
        <w:t>cleanliness</w:t>
      </w:r>
      <w:r w:rsidR="0056315C" w:rsidRPr="006C6F17">
        <w:rPr>
          <w:spacing w:val="-3"/>
        </w:rPr>
        <w:t xml:space="preserve"> </w:t>
      </w:r>
      <w:r w:rsidR="0056315C" w:rsidRPr="006C6F17">
        <w:t>of the collection compartment, adequate fuel,</w:t>
      </w:r>
      <w:r w:rsidR="00220764">
        <w:t xml:space="preserve"> and</w:t>
      </w:r>
      <w:r w:rsidR="0056315C" w:rsidRPr="006C6F17">
        <w:t xml:space="preserve"> free from exterior damage or tire or brake or other defects that would compromise the security of transported media.</w:t>
      </w:r>
    </w:p>
    <w:p w14:paraId="252881E0" w14:textId="28D05E36" w:rsidR="008F2541" w:rsidRPr="006C6F17" w:rsidRDefault="004B20D8" w:rsidP="008F2541">
      <w:pPr>
        <w:pStyle w:val="BodyText"/>
        <w:spacing w:before="125"/>
      </w:pPr>
      <w:r>
        <w:br/>
      </w:r>
      <w:r w:rsidR="00CF4812" w:rsidRPr="5D556A5A">
        <w:rPr>
          <w:b/>
          <w:bCs/>
          <w:i/>
          <w:iCs/>
        </w:rPr>
        <w:t xml:space="preserve">(Fulfills 1.23) </w:t>
      </w:r>
      <w:r w:rsidR="00452C73" w:rsidRPr="006C6F17">
        <w:t>D</w:t>
      </w:r>
      <w:r w:rsidR="0056315C" w:rsidRPr="006C6F17">
        <w:t>rivers</w:t>
      </w:r>
      <w:r w:rsidR="0056315C" w:rsidRPr="006C6F17">
        <w:rPr>
          <w:spacing w:val="-9"/>
        </w:rPr>
        <w:t xml:space="preserve"> </w:t>
      </w:r>
      <w:r w:rsidR="008E066A" w:rsidRPr="006C6F17">
        <w:t>will</w:t>
      </w:r>
      <w:r w:rsidR="0056315C" w:rsidRPr="006C6F17">
        <w:rPr>
          <w:spacing w:val="-9"/>
        </w:rPr>
        <w:t xml:space="preserve"> </w:t>
      </w:r>
      <w:r w:rsidR="0056315C" w:rsidRPr="006C6F17">
        <w:t>have</w:t>
      </w:r>
      <w:r w:rsidR="0056315C" w:rsidRPr="006C6F17">
        <w:rPr>
          <w:spacing w:val="-11"/>
        </w:rPr>
        <w:t xml:space="preserve"> </w:t>
      </w:r>
      <w:r w:rsidR="0056315C" w:rsidRPr="006C6F17">
        <w:t>a</w:t>
      </w:r>
      <w:r w:rsidR="0056315C" w:rsidRPr="006C6F17">
        <w:rPr>
          <w:spacing w:val="-13"/>
        </w:rPr>
        <w:t xml:space="preserve"> </w:t>
      </w:r>
      <w:r w:rsidR="0056315C" w:rsidRPr="006C6F17">
        <w:t>readily</w:t>
      </w:r>
      <w:r w:rsidR="0056315C" w:rsidRPr="006C6F17">
        <w:rPr>
          <w:spacing w:val="-7"/>
        </w:rPr>
        <w:t xml:space="preserve"> </w:t>
      </w:r>
      <w:r w:rsidR="0056315C" w:rsidRPr="006C6F17">
        <w:t>accessible</w:t>
      </w:r>
      <w:r w:rsidR="0056315C" w:rsidRPr="006C6F17">
        <w:rPr>
          <w:spacing w:val="-8"/>
        </w:rPr>
        <w:t xml:space="preserve"> </w:t>
      </w:r>
      <w:r w:rsidR="0056315C" w:rsidRPr="006C6F17">
        <w:t>two-way</w:t>
      </w:r>
      <w:r w:rsidR="0056315C" w:rsidRPr="006C6F17">
        <w:rPr>
          <w:spacing w:val="-9"/>
        </w:rPr>
        <w:t xml:space="preserve"> </w:t>
      </w:r>
      <w:r w:rsidR="0056315C" w:rsidRPr="006C6F17">
        <w:t>communication</w:t>
      </w:r>
      <w:r w:rsidR="0056315C" w:rsidRPr="006C6F17">
        <w:rPr>
          <w:spacing w:val="-10"/>
        </w:rPr>
        <w:t xml:space="preserve"> </w:t>
      </w:r>
      <w:r w:rsidR="0056315C" w:rsidRPr="006C6F17">
        <w:rPr>
          <w:spacing w:val="-2"/>
        </w:rPr>
        <w:t>device</w:t>
      </w:r>
      <w:r w:rsidR="008E066A" w:rsidRPr="006C6F17">
        <w:rPr>
          <w:spacing w:val="-2"/>
        </w:rPr>
        <w:t xml:space="preserve"> provided</w:t>
      </w:r>
      <w:r w:rsidR="008F2541" w:rsidRPr="006C6F17">
        <w:rPr>
          <w:spacing w:val="-2"/>
        </w:rPr>
        <w:t xml:space="preserve"> to them and are required to keep it available and activated while on duty</w:t>
      </w:r>
      <w:r w:rsidR="0056315C" w:rsidRPr="006C6F17">
        <w:rPr>
          <w:spacing w:val="-2"/>
        </w:rPr>
        <w:t>.</w:t>
      </w:r>
    </w:p>
    <w:p w14:paraId="014C1265" w14:textId="40781327" w:rsidR="00292C35" w:rsidRPr="006C6F17" w:rsidRDefault="004B20D8" w:rsidP="00D94B67">
      <w:pPr>
        <w:pStyle w:val="BodyText"/>
        <w:spacing w:before="125"/>
      </w:pPr>
      <w:r>
        <w:br/>
      </w:r>
      <w:r w:rsidR="00CF4812" w:rsidRPr="5D556A5A">
        <w:rPr>
          <w:b/>
          <w:bCs/>
          <w:i/>
          <w:iCs/>
        </w:rPr>
        <w:t>(Fulfills 1.24)</w:t>
      </w:r>
      <w:r w:rsidR="00CF4812" w:rsidRPr="006C6F17">
        <w:t xml:space="preserve"> </w:t>
      </w:r>
      <w:r w:rsidR="00452C73" w:rsidRPr="006C6F17">
        <w:t>C</w:t>
      </w:r>
      <w:r w:rsidR="0056315C" w:rsidRPr="006C6F17">
        <w:t>ontainers</w:t>
      </w:r>
      <w:r w:rsidR="008F2541" w:rsidRPr="006C6F17">
        <w:t xml:space="preserve"> used to manually transport</w:t>
      </w:r>
      <w:r w:rsidR="0056315C" w:rsidRPr="006C6F17">
        <w:rPr>
          <w:spacing w:val="-4"/>
        </w:rPr>
        <w:t xml:space="preserve"> </w:t>
      </w:r>
      <w:r w:rsidR="0056315C" w:rsidRPr="006C6F17">
        <w:t>media</w:t>
      </w:r>
      <w:r w:rsidR="0056315C" w:rsidRPr="006C6F17">
        <w:rPr>
          <w:spacing w:val="-4"/>
        </w:rPr>
        <w:t xml:space="preserve"> </w:t>
      </w:r>
      <w:r w:rsidR="008F2541" w:rsidRPr="006C6F17">
        <w:t xml:space="preserve">will </w:t>
      </w:r>
      <w:r w:rsidR="0056315C" w:rsidRPr="006C6F17">
        <w:t>prevent</w:t>
      </w:r>
      <w:r w:rsidR="0056315C" w:rsidRPr="006C6F17">
        <w:rPr>
          <w:spacing w:val="-2"/>
        </w:rPr>
        <w:t xml:space="preserve"> </w:t>
      </w:r>
      <w:r w:rsidR="0056315C" w:rsidRPr="006C6F17">
        <w:t>loss</w:t>
      </w:r>
      <w:r w:rsidR="0056315C" w:rsidRPr="006C6F17">
        <w:rPr>
          <w:spacing w:val="-3"/>
        </w:rPr>
        <w:t xml:space="preserve"> </w:t>
      </w:r>
      <w:r w:rsidR="0056315C" w:rsidRPr="006C6F17">
        <w:t>from</w:t>
      </w:r>
      <w:r w:rsidR="0056315C" w:rsidRPr="006C6F17">
        <w:rPr>
          <w:spacing w:val="-4"/>
        </w:rPr>
        <w:t xml:space="preserve"> </w:t>
      </w:r>
      <w:r w:rsidR="0056315C" w:rsidRPr="006C6F17">
        <w:t>wind</w:t>
      </w:r>
      <w:r w:rsidR="0056315C" w:rsidRPr="006C6F17">
        <w:rPr>
          <w:spacing w:val="-4"/>
        </w:rPr>
        <w:t xml:space="preserve"> </w:t>
      </w:r>
      <w:r w:rsidR="0056315C" w:rsidRPr="006C6F17">
        <w:t>or</w:t>
      </w:r>
      <w:r w:rsidR="0056315C" w:rsidRPr="006C6F17">
        <w:rPr>
          <w:spacing w:val="-3"/>
        </w:rPr>
        <w:t xml:space="preserve"> </w:t>
      </w:r>
      <w:r w:rsidR="0056315C" w:rsidRPr="006C6F17">
        <w:t>other</w:t>
      </w:r>
      <w:r w:rsidR="0056315C" w:rsidRPr="006C6F17">
        <w:rPr>
          <w:spacing w:val="-1"/>
        </w:rPr>
        <w:t xml:space="preserve"> </w:t>
      </w:r>
      <w:r w:rsidR="0056315C" w:rsidRPr="006C6F17">
        <w:t>atmospheric</w:t>
      </w:r>
      <w:r w:rsidR="0056315C" w:rsidRPr="006C6F17">
        <w:rPr>
          <w:spacing w:val="-3"/>
        </w:rPr>
        <w:t xml:space="preserve"> </w:t>
      </w:r>
      <w:r w:rsidR="0056315C" w:rsidRPr="006C6F17">
        <w:t>conditions and</w:t>
      </w:r>
      <w:r w:rsidR="008F2541" w:rsidRPr="006C6F17">
        <w:t xml:space="preserve"> </w:t>
      </w:r>
      <w:r w:rsidR="0056315C" w:rsidRPr="006C6F17">
        <w:t>may not be left unattended or unsecure unless locked in transportation vehicle or in the secured facility.</w:t>
      </w:r>
    </w:p>
    <w:p w14:paraId="54962924" w14:textId="5B6FA188" w:rsidR="00292C35" w:rsidRPr="006C6F17" w:rsidRDefault="004B20D8" w:rsidP="00806FCB">
      <w:pPr>
        <w:pStyle w:val="BodyText"/>
        <w:spacing w:before="126"/>
        <w:ind w:right="687"/>
        <w:jc w:val="both"/>
      </w:pPr>
      <w:r>
        <w:br/>
      </w:r>
      <w:r w:rsidR="00CF4812" w:rsidRPr="5D556A5A">
        <w:rPr>
          <w:b/>
          <w:bCs/>
          <w:i/>
          <w:iCs/>
        </w:rPr>
        <w:t>(Fulfills 1.25)</w:t>
      </w:r>
      <w:r w:rsidR="00CF4812">
        <w:t xml:space="preserve"> </w:t>
      </w:r>
      <w:r w:rsidR="008F2541">
        <w:t xml:space="preserve">Employees are prohibited from using personal photographic or other </w:t>
      </w:r>
      <w:r w:rsidR="00806FCB">
        <w:t>duplication</w:t>
      </w:r>
      <w:r w:rsidR="008F2541">
        <w:t xml:space="preserve"> methods to capture images </w:t>
      </w:r>
      <w:r w:rsidR="00EE6927">
        <w:t xml:space="preserve">while on company or </w:t>
      </w:r>
      <w:r w:rsidR="00DA14FD">
        <w:t>Data Controller</w:t>
      </w:r>
      <w:r w:rsidR="00EE6927">
        <w:t xml:space="preserve"> premises, or while on duty, without the expressed written permission of management.</w:t>
      </w:r>
      <w:r w:rsidR="008F2541">
        <w:t xml:space="preserve"> </w:t>
      </w:r>
    </w:p>
    <w:p w14:paraId="14EF8E05" w14:textId="2431D8DB" w:rsidR="00806FCB" w:rsidRPr="006C6F17" w:rsidRDefault="004B20D8" w:rsidP="5D556A5A">
      <w:pPr>
        <w:pStyle w:val="BodyText"/>
        <w:spacing w:before="127"/>
        <w:ind w:right="185"/>
        <w:rPr>
          <w:color w:val="C0504D" w:themeColor="accent2"/>
        </w:rPr>
      </w:pPr>
      <w:r>
        <w:br/>
      </w:r>
      <w:r w:rsidR="00CF4812" w:rsidRPr="5D556A5A">
        <w:rPr>
          <w:b/>
          <w:bCs/>
          <w:i/>
          <w:iCs/>
        </w:rPr>
        <w:t>(Fulfills 1.26)</w:t>
      </w:r>
      <w:r w:rsidR="00CF4812" w:rsidRPr="006C6F17">
        <w:t xml:space="preserve"> </w:t>
      </w:r>
      <w:r w:rsidR="0056315C" w:rsidRPr="006C6F17">
        <w:t>Transport and/or Destruction vehicles will be inspected prior to going into service daily to verify all compartments are securable and free from defects and damage that could compromise the security of media.</w:t>
      </w:r>
      <w:r w:rsidR="0056315C" w:rsidRPr="006C6F17">
        <w:rPr>
          <w:spacing w:val="-3"/>
        </w:rPr>
        <w:t xml:space="preserve"> </w:t>
      </w:r>
      <w:proofErr w:type="gramStart"/>
      <w:r w:rsidR="00AF18E6" w:rsidRPr="006C6F17">
        <w:t>In order to</w:t>
      </w:r>
      <w:proofErr w:type="gramEnd"/>
      <w:r w:rsidR="00AF18E6" w:rsidRPr="006C6F17">
        <w:t xml:space="preserve"> verify and document the route and location of the transport and/or destruction vehicles while in service, </w:t>
      </w:r>
      <w:r w:rsidR="00A4128C" w:rsidRPr="006C6F17">
        <w:rPr>
          <w:color w:val="C0504D" w:themeColor="accent2"/>
        </w:rPr>
        <w:t>[</w:t>
      </w:r>
      <w:r w:rsidR="00A4128C" w:rsidRPr="0009300D">
        <w:rPr>
          <w:color w:val="C0504D" w:themeColor="accent2"/>
        </w:rPr>
        <w:t>to be completed by the organization to reflect the methodology – whether digital or analog – or technological or administrative – whereby the truck’s location is verified in route]</w:t>
      </w:r>
      <w:r w:rsidR="00D13D0E" w:rsidRPr="0009300D">
        <w:rPr>
          <w:color w:val="C0504D" w:themeColor="accent2"/>
        </w:rPr>
        <w:t>.</w:t>
      </w:r>
      <w:r w:rsidR="00806FCB" w:rsidRPr="006C6F17">
        <w:rPr>
          <w:color w:val="C0504D" w:themeColor="accent2"/>
        </w:rPr>
        <w:t xml:space="preserve"> </w:t>
      </w:r>
    </w:p>
    <w:p w14:paraId="2FE344C2" w14:textId="2C666E04" w:rsidR="00292C35" w:rsidRPr="006C6F17" w:rsidRDefault="004B20D8" w:rsidP="00942B9D">
      <w:pPr>
        <w:pStyle w:val="BodyText"/>
        <w:spacing w:before="126"/>
        <w:ind w:right="423"/>
      </w:pPr>
      <w:r>
        <w:br/>
      </w:r>
      <w:r w:rsidR="00CF4812" w:rsidRPr="5D556A5A">
        <w:rPr>
          <w:b/>
          <w:bCs/>
          <w:i/>
          <w:iCs/>
        </w:rPr>
        <w:t>(Fulfills 1.27)</w:t>
      </w:r>
      <w:r w:rsidR="00CF4812" w:rsidRPr="006C6F17">
        <w:t xml:space="preserve"> </w:t>
      </w:r>
      <w:r w:rsidR="00806FCB" w:rsidRPr="0009300D">
        <w:rPr>
          <w:color w:val="C0504D" w:themeColor="accent2"/>
        </w:rPr>
        <w:t>&lt;Employee</w:t>
      </w:r>
      <w:r w:rsidR="00452C73" w:rsidRPr="0009300D">
        <w:rPr>
          <w:color w:val="C0504D" w:themeColor="accent2"/>
        </w:rPr>
        <w:t xml:space="preserve"> name or </w:t>
      </w:r>
      <w:r w:rsidR="00942B9D" w:rsidRPr="0009300D">
        <w:rPr>
          <w:color w:val="C0504D" w:themeColor="accent2"/>
        </w:rPr>
        <w:t>Contractor</w:t>
      </w:r>
      <w:r w:rsidR="00452C73" w:rsidRPr="0009300D">
        <w:rPr>
          <w:color w:val="C0504D" w:themeColor="accent2"/>
        </w:rPr>
        <w:t xml:space="preserve"> name</w:t>
      </w:r>
      <w:r w:rsidR="00806FCB" w:rsidRPr="0009300D">
        <w:rPr>
          <w:color w:val="C0504D" w:themeColor="accent2"/>
        </w:rPr>
        <w:t>&gt;</w:t>
      </w:r>
      <w:r w:rsidR="0009300D">
        <w:t xml:space="preserve"> s</w:t>
      </w:r>
      <w:r w:rsidR="00806FCB" w:rsidRPr="006C6F17">
        <w:t xml:space="preserve">erves as the </w:t>
      </w:r>
      <w:r w:rsidR="00942B9D" w:rsidRPr="006C6F17">
        <w:t xml:space="preserve">company’s </w:t>
      </w:r>
      <w:r w:rsidR="0056315C" w:rsidRPr="006C6F17">
        <w:t>Data</w:t>
      </w:r>
      <w:r w:rsidR="0056315C" w:rsidRPr="006C6F17">
        <w:rPr>
          <w:spacing w:val="-1"/>
        </w:rPr>
        <w:t xml:space="preserve"> </w:t>
      </w:r>
      <w:r w:rsidR="0056315C" w:rsidRPr="006C6F17">
        <w:t xml:space="preserve">Protection Officer </w:t>
      </w:r>
      <w:r w:rsidR="00D13D0E" w:rsidRPr="006C6F17">
        <w:t xml:space="preserve">(DPO) </w:t>
      </w:r>
      <w:r w:rsidR="00806FCB" w:rsidRPr="006C6F17">
        <w:t xml:space="preserve">and is </w:t>
      </w:r>
      <w:r w:rsidR="00942B9D" w:rsidRPr="006C6F17">
        <w:t>responsible for</w:t>
      </w:r>
      <w:r w:rsidR="0056315C" w:rsidRPr="006C6F17">
        <w:t xml:space="preserve"> compliance</w:t>
      </w:r>
      <w:r w:rsidR="00942B9D" w:rsidRPr="006C6F17">
        <w:t xml:space="preserve"> with all relevant data protection regulations</w:t>
      </w:r>
      <w:r w:rsidR="0056315C" w:rsidRPr="006C6F17">
        <w:t xml:space="preserve">, including the means to achieve such compliance, and </w:t>
      </w:r>
      <w:r w:rsidR="00806FCB" w:rsidRPr="006C6F17">
        <w:t xml:space="preserve">to </w:t>
      </w:r>
      <w:r w:rsidR="0056315C" w:rsidRPr="006C6F17">
        <w:t xml:space="preserve">define a written communications process with management to ensure compliance. A record of all DPO written communications </w:t>
      </w:r>
      <w:r w:rsidR="00806FCB" w:rsidRPr="006C6F17">
        <w:t>will</w:t>
      </w:r>
      <w:r w:rsidR="0056315C" w:rsidRPr="006C6F17">
        <w:t xml:space="preserve"> be retained for a minimum of three</w:t>
      </w:r>
      <w:r w:rsidR="00452C73" w:rsidRPr="006C6F17">
        <w:t xml:space="preserve"> (3)</w:t>
      </w:r>
      <w:r w:rsidR="0056315C" w:rsidRPr="006C6F17">
        <w:t xml:space="preserve"> years, </w:t>
      </w:r>
      <w:r w:rsidR="00CF4812" w:rsidRPr="0009300D">
        <w:rPr>
          <w:color w:val="C0504D" w:themeColor="accent2"/>
        </w:rPr>
        <w:t>[</w:t>
      </w:r>
      <w:r w:rsidR="0056315C" w:rsidRPr="0009300D">
        <w:rPr>
          <w:color w:val="C0504D" w:themeColor="accent2"/>
        </w:rPr>
        <w:t>unless superseded by other relevant statutory or regulatory retention requirements or limitations</w:t>
      </w:r>
      <w:r w:rsidR="00CF4812" w:rsidRPr="0009300D">
        <w:rPr>
          <w:color w:val="C0504D" w:themeColor="accent2"/>
        </w:rPr>
        <w:t>]</w:t>
      </w:r>
      <w:r w:rsidR="0056315C" w:rsidRPr="006C6F17">
        <w:t>.</w:t>
      </w:r>
      <w:r w:rsidR="0056315C" w:rsidRPr="006C6F17">
        <w:rPr>
          <w:spacing w:val="-4"/>
        </w:rPr>
        <w:t xml:space="preserve"> </w:t>
      </w:r>
      <w:r w:rsidR="0056315C" w:rsidRPr="006C6F17">
        <w:t>In</w:t>
      </w:r>
      <w:r w:rsidR="0056315C" w:rsidRPr="006C6F17">
        <w:rPr>
          <w:spacing w:val="-4"/>
        </w:rPr>
        <w:t xml:space="preserve"> </w:t>
      </w:r>
      <w:r w:rsidR="0056315C" w:rsidRPr="006C6F17">
        <w:t>the</w:t>
      </w:r>
      <w:r w:rsidR="0056315C" w:rsidRPr="006C6F17">
        <w:rPr>
          <w:spacing w:val="-4"/>
        </w:rPr>
        <w:t xml:space="preserve"> </w:t>
      </w:r>
      <w:r w:rsidR="0056315C" w:rsidRPr="006C6F17">
        <w:t>event</w:t>
      </w:r>
      <w:r w:rsidR="0056315C" w:rsidRPr="006C6F17">
        <w:rPr>
          <w:spacing w:val="-4"/>
        </w:rPr>
        <w:t xml:space="preserve"> </w:t>
      </w:r>
      <w:r w:rsidR="0056315C" w:rsidRPr="006C6F17">
        <w:t>the</w:t>
      </w:r>
      <w:r w:rsidR="0056315C" w:rsidRPr="006C6F17">
        <w:rPr>
          <w:spacing w:val="-4"/>
        </w:rPr>
        <w:t xml:space="preserve"> </w:t>
      </w:r>
      <w:r w:rsidR="0056315C" w:rsidRPr="006C6F17">
        <w:t>DPO</w:t>
      </w:r>
      <w:r w:rsidR="0056315C" w:rsidRPr="006C6F17">
        <w:rPr>
          <w:spacing w:val="-3"/>
        </w:rPr>
        <w:t xml:space="preserve"> </w:t>
      </w:r>
      <w:r w:rsidR="0056315C" w:rsidRPr="006C6F17">
        <w:t>designation</w:t>
      </w:r>
      <w:r w:rsidR="0056315C" w:rsidRPr="006C6F17">
        <w:rPr>
          <w:spacing w:val="-2"/>
        </w:rPr>
        <w:t xml:space="preserve"> </w:t>
      </w:r>
      <w:r w:rsidR="0056315C" w:rsidRPr="006C6F17">
        <w:t>is</w:t>
      </w:r>
      <w:r w:rsidR="0056315C" w:rsidRPr="006C6F17">
        <w:rPr>
          <w:spacing w:val="-3"/>
        </w:rPr>
        <w:t xml:space="preserve"> </w:t>
      </w:r>
      <w:r w:rsidR="0056315C" w:rsidRPr="006C6F17">
        <w:t>reassigned</w:t>
      </w:r>
      <w:r w:rsidR="0056315C" w:rsidRPr="006C6F17">
        <w:rPr>
          <w:spacing w:val="-4"/>
        </w:rPr>
        <w:t xml:space="preserve"> </w:t>
      </w:r>
      <w:r w:rsidR="0056315C" w:rsidRPr="006C6F17">
        <w:t>at</w:t>
      </w:r>
      <w:r w:rsidR="0056315C" w:rsidRPr="006C6F17">
        <w:rPr>
          <w:spacing w:val="-2"/>
        </w:rPr>
        <w:t xml:space="preserve"> </w:t>
      </w:r>
      <w:r w:rsidR="0056315C" w:rsidRPr="006C6F17">
        <w:t>any</w:t>
      </w:r>
      <w:r w:rsidR="0056315C" w:rsidRPr="006C6F17">
        <w:rPr>
          <w:spacing w:val="-3"/>
        </w:rPr>
        <w:t xml:space="preserve"> </w:t>
      </w:r>
      <w:r w:rsidR="0056315C" w:rsidRPr="006C6F17">
        <w:t>point</w:t>
      </w:r>
      <w:r w:rsidR="0056315C" w:rsidRPr="006C6F17">
        <w:rPr>
          <w:spacing w:val="-4"/>
        </w:rPr>
        <w:t xml:space="preserve"> </w:t>
      </w:r>
      <w:r w:rsidR="0056315C" w:rsidRPr="006C6F17">
        <w:t>for</w:t>
      </w:r>
      <w:r w:rsidR="0056315C" w:rsidRPr="006C6F17">
        <w:rPr>
          <w:spacing w:val="-3"/>
        </w:rPr>
        <w:t xml:space="preserve"> </w:t>
      </w:r>
      <w:r w:rsidR="0056315C" w:rsidRPr="006C6F17">
        <w:t>any</w:t>
      </w:r>
      <w:r w:rsidR="0056315C" w:rsidRPr="006C6F17">
        <w:rPr>
          <w:spacing w:val="-3"/>
        </w:rPr>
        <w:t xml:space="preserve"> </w:t>
      </w:r>
      <w:r w:rsidR="0056315C" w:rsidRPr="006C6F17">
        <w:t>reason,</w:t>
      </w:r>
      <w:r w:rsidR="0056315C" w:rsidRPr="006C6F17">
        <w:rPr>
          <w:spacing w:val="-4"/>
        </w:rPr>
        <w:t xml:space="preserve"> </w:t>
      </w:r>
      <w:r w:rsidR="0056315C" w:rsidRPr="006C6F17">
        <w:t xml:space="preserve">i-SIGMA </w:t>
      </w:r>
      <w:r w:rsidR="00806FCB" w:rsidRPr="006C6F17">
        <w:t xml:space="preserve">and </w:t>
      </w:r>
      <w:r w:rsidR="00DA14FD" w:rsidRPr="006C6F17">
        <w:t>Data Controller</w:t>
      </w:r>
      <w:r w:rsidR="00806FCB" w:rsidRPr="006C6F17">
        <w:t xml:space="preserve">s, and, where required, the relevant data protection </w:t>
      </w:r>
      <w:proofErr w:type="gramStart"/>
      <w:r w:rsidR="00806FCB" w:rsidRPr="006C6F17">
        <w:t>authority</w:t>
      </w:r>
      <w:r w:rsidR="00942B9D" w:rsidRPr="006C6F17">
        <w:t>,</w:t>
      </w:r>
      <w:proofErr w:type="gramEnd"/>
      <w:r w:rsidR="00806FCB" w:rsidRPr="006C6F17">
        <w:t xml:space="preserve"> will</w:t>
      </w:r>
      <w:r w:rsidR="0056315C" w:rsidRPr="006C6F17">
        <w:t xml:space="preserve"> be informed within </w:t>
      </w:r>
      <w:r w:rsidR="00806FCB" w:rsidRPr="006C6F17">
        <w:t xml:space="preserve">15 </w:t>
      </w:r>
      <w:r w:rsidR="0056315C" w:rsidRPr="006C6F17">
        <w:t>days.</w:t>
      </w:r>
    </w:p>
    <w:p w14:paraId="4F708713" w14:textId="6C776009" w:rsidR="00292C35" w:rsidRPr="006C6F17" w:rsidRDefault="004B20D8" w:rsidP="00942B9D">
      <w:pPr>
        <w:pStyle w:val="BodyText"/>
        <w:spacing w:before="124"/>
        <w:ind w:right="391"/>
      </w:pPr>
      <w:r>
        <w:br/>
      </w:r>
      <w:r w:rsidR="00CF4812" w:rsidRPr="5D556A5A">
        <w:rPr>
          <w:b/>
          <w:bCs/>
          <w:i/>
          <w:iCs/>
        </w:rPr>
        <w:t>(Fulfills 1.</w:t>
      </w:r>
      <w:r w:rsidR="00B33240" w:rsidRPr="5D556A5A">
        <w:rPr>
          <w:b/>
          <w:bCs/>
          <w:i/>
          <w:iCs/>
        </w:rPr>
        <w:t>28</w:t>
      </w:r>
      <w:r w:rsidR="00CF4812" w:rsidRPr="5D556A5A">
        <w:rPr>
          <w:b/>
          <w:bCs/>
          <w:i/>
          <w:iCs/>
        </w:rPr>
        <w:t>)</w:t>
      </w:r>
      <w:r w:rsidR="00CF4812" w:rsidRPr="006C6F17">
        <w:t xml:space="preserve"> </w:t>
      </w:r>
      <w:r w:rsidR="00942B9D" w:rsidRPr="002A3B6D">
        <w:rPr>
          <w:color w:val="C0504D" w:themeColor="accent2"/>
        </w:rPr>
        <w:t>&lt;Employee</w:t>
      </w:r>
      <w:r w:rsidR="00CF4812" w:rsidRPr="002A3B6D">
        <w:rPr>
          <w:color w:val="C0504D" w:themeColor="accent2"/>
        </w:rPr>
        <w:t xml:space="preserve"> name</w:t>
      </w:r>
      <w:r w:rsidR="00942B9D" w:rsidRPr="002A3B6D">
        <w:rPr>
          <w:color w:val="C0504D" w:themeColor="accent2"/>
        </w:rPr>
        <w:t xml:space="preserve">&gt; </w:t>
      </w:r>
      <w:r w:rsidR="00942B9D" w:rsidRPr="0009300D">
        <w:t>serves</w:t>
      </w:r>
      <w:r w:rsidR="00942B9D" w:rsidRPr="002A3B6D">
        <w:rPr>
          <w:color w:val="C0504D" w:themeColor="accent2"/>
        </w:rPr>
        <w:t xml:space="preserve"> </w:t>
      </w:r>
      <w:r w:rsidR="00942B9D" w:rsidRPr="006C6F17">
        <w:t>as the company’s i-SIGMA</w:t>
      </w:r>
      <w:r w:rsidR="00942B9D" w:rsidRPr="006C6F17">
        <w:rPr>
          <w:spacing w:val="-5"/>
        </w:rPr>
        <w:t xml:space="preserve"> </w:t>
      </w:r>
      <w:r w:rsidR="00942B9D" w:rsidRPr="006C6F17">
        <w:t>Certification</w:t>
      </w:r>
      <w:r w:rsidR="00942B9D" w:rsidRPr="006C6F17">
        <w:rPr>
          <w:spacing w:val="-4"/>
        </w:rPr>
        <w:t xml:space="preserve"> </w:t>
      </w:r>
      <w:r w:rsidR="00942B9D" w:rsidRPr="006C6F17">
        <w:t>Compliance</w:t>
      </w:r>
      <w:r w:rsidR="00942B9D" w:rsidRPr="006C6F17">
        <w:rPr>
          <w:spacing w:val="-4"/>
        </w:rPr>
        <w:t xml:space="preserve"> </w:t>
      </w:r>
      <w:r w:rsidR="00942B9D" w:rsidRPr="006C6F17">
        <w:t>Officer</w:t>
      </w:r>
      <w:r w:rsidR="00942B9D" w:rsidRPr="006C6F17">
        <w:rPr>
          <w:spacing w:val="-3"/>
        </w:rPr>
        <w:t xml:space="preserve"> </w:t>
      </w:r>
      <w:r w:rsidR="00942B9D" w:rsidRPr="006C6F17">
        <w:t>(</w:t>
      </w:r>
      <w:proofErr w:type="spellStart"/>
      <w:r w:rsidR="00942B9D" w:rsidRPr="006C6F17">
        <w:t>ICCO</w:t>
      </w:r>
      <w:proofErr w:type="spellEnd"/>
      <w:r w:rsidR="00942B9D" w:rsidRPr="006C6F17">
        <w:t>), and</w:t>
      </w:r>
      <w:r w:rsidR="005E35CB" w:rsidRPr="006C6F17">
        <w:t>,</w:t>
      </w:r>
      <w:r w:rsidR="00942B9D" w:rsidRPr="006C6F17">
        <w:t xml:space="preserve"> as such, is</w:t>
      </w:r>
      <w:r w:rsidR="00942B9D" w:rsidRPr="5D556A5A">
        <w:rPr>
          <w:i/>
          <w:iCs/>
          <w:color w:val="C00000"/>
        </w:rPr>
        <w:t xml:space="preserve"> </w:t>
      </w:r>
      <w:r w:rsidR="0056315C" w:rsidRPr="006C6F17">
        <w:t>responsible for compliance with applicable NAID</w:t>
      </w:r>
      <w:r w:rsidR="0056315C" w:rsidRPr="006C6F17">
        <w:rPr>
          <w:spacing w:val="-2"/>
        </w:rPr>
        <w:t xml:space="preserve"> </w:t>
      </w:r>
      <w:r w:rsidR="0056315C" w:rsidRPr="006C6F17">
        <w:t>AAA</w:t>
      </w:r>
      <w:r w:rsidR="0056315C" w:rsidRPr="006C6F17">
        <w:rPr>
          <w:spacing w:val="-6"/>
        </w:rPr>
        <w:t xml:space="preserve"> </w:t>
      </w:r>
      <w:r w:rsidR="0056315C" w:rsidRPr="006C6F17">
        <w:t>Certification</w:t>
      </w:r>
      <w:r w:rsidR="0056315C" w:rsidRPr="006C6F17">
        <w:rPr>
          <w:spacing w:val="-3"/>
        </w:rPr>
        <w:t xml:space="preserve"> </w:t>
      </w:r>
      <w:r w:rsidR="0056315C" w:rsidRPr="006C6F17">
        <w:t>and/or</w:t>
      </w:r>
      <w:r w:rsidR="0056315C" w:rsidRPr="006C6F17">
        <w:rPr>
          <w:spacing w:val="-4"/>
        </w:rPr>
        <w:t xml:space="preserve"> </w:t>
      </w:r>
      <w:r w:rsidR="0056315C" w:rsidRPr="006C6F17">
        <w:t>PRISM</w:t>
      </w:r>
      <w:r w:rsidR="0056315C" w:rsidRPr="006C6F17">
        <w:rPr>
          <w:spacing w:val="-3"/>
        </w:rPr>
        <w:t xml:space="preserve"> </w:t>
      </w:r>
      <w:r w:rsidR="0056315C" w:rsidRPr="006C6F17">
        <w:t>Privacy+</w:t>
      </w:r>
      <w:r w:rsidR="0056315C" w:rsidRPr="006C6F17">
        <w:rPr>
          <w:spacing w:val="-4"/>
        </w:rPr>
        <w:t xml:space="preserve"> </w:t>
      </w:r>
      <w:r w:rsidR="0056315C" w:rsidRPr="006C6F17">
        <w:t>Certification</w:t>
      </w:r>
      <w:r w:rsidR="0056315C" w:rsidRPr="006C6F17">
        <w:rPr>
          <w:spacing w:val="-5"/>
        </w:rPr>
        <w:t xml:space="preserve"> </w:t>
      </w:r>
      <w:r w:rsidR="0056315C" w:rsidRPr="006C6F17">
        <w:t>specifications.</w:t>
      </w:r>
      <w:r w:rsidR="0056315C" w:rsidRPr="006C6F17">
        <w:rPr>
          <w:spacing w:val="-5"/>
        </w:rPr>
        <w:t xml:space="preserve"> </w:t>
      </w:r>
      <w:proofErr w:type="gramStart"/>
      <w:r w:rsidR="005E35CB" w:rsidRPr="006C6F17">
        <w:t>the</w:t>
      </w:r>
      <w:r w:rsidR="0056315C" w:rsidRPr="006C6F17">
        <w:rPr>
          <w:spacing w:val="-2"/>
        </w:rPr>
        <w:t xml:space="preserve"> </w:t>
      </w:r>
      <w:proofErr w:type="spellStart"/>
      <w:r w:rsidR="0056315C" w:rsidRPr="006C6F17">
        <w:t>ICCO</w:t>
      </w:r>
      <w:proofErr w:type="spellEnd"/>
      <w:proofErr w:type="gramEnd"/>
      <w:r w:rsidR="0056315C" w:rsidRPr="006C6F17">
        <w:rPr>
          <w:spacing w:val="-3"/>
        </w:rPr>
        <w:t xml:space="preserve"> </w:t>
      </w:r>
      <w:r w:rsidR="005E35CB" w:rsidRPr="006C6F17">
        <w:rPr>
          <w:spacing w:val="-3"/>
        </w:rPr>
        <w:t xml:space="preserve">is empowered </w:t>
      </w:r>
      <w:r w:rsidR="0056315C" w:rsidRPr="006C6F17">
        <w:t xml:space="preserve">to mandate compliance, as well as define a written communications process with management to ensure compliance. A record of all </w:t>
      </w:r>
      <w:proofErr w:type="spellStart"/>
      <w:r w:rsidR="0056315C" w:rsidRPr="006C6F17">
        <w:t>ICCO</w:t>
      </w:r>
      <w:proofErr w:type="spellEnd"/>
      <w:r w:rsidR="0056315C" w:rsidRPr="006C6F17">
        <w:t xml:space="preserve"> written communications shall be retained for a minimum of three </w:t>
      </w:r>
      <w:r w:rsidR="00D13D0E">
        <w:t xml:space="preserve">(3) </w:t>
      </w:r>
      <w:r w:rsidR="0056315C" w:rsidRPr="006C6F17">
        <w:t xml:space="preserve">years, unless superseded by other relevant statutory or regulatory retention requirements or limitations. In the event the </w:t>
      </w:r>
      <w:proofErr w:type="spellStart"/>
      <w:r w:rsidR="0056315C" w:rsidRPr="006C6F17">
        <w:t>ICCO</w:t>
      </w:r>
      <w:proofErr w:type="spellEnd"/>
      <w:r w:rsidR="0056315C" w:rsidRPr="006C6F17">
        <w:t xml:space="preserve"> designation is reassigned at any point for any reason, i-SIGMA </w:t>
      </w:r>
      <w:r w:rsidR="00E23A1F" w:rsidRPr="006C6F17">
        <w:t xml:space="preserve">will </w:t>
      </w:r>
      <w:r w:rsidR="0056315C" w:rsidRPr="006C6F17">
        <w:t xml:space="preserve">be </w:t>
      </w:r>
      <w:r w:rsidR="005E35CB" w:rsidRPr="006C6F17">
        <w:t>notified in writing</w:t>
      </w:r>
      <w:r w:rsidR="0056315C" w:rsidRPr="006C6F17">
        <w:t xml:space="preserve"> within 30 days.</w:t>
      </w:r>
    </w:p>
    <w:p w14:paraId="55B087FF" w14:textId="77777777" w:rsidR="00292C35" w:rsidRPr="006C6F17" w:rsidRDefault="00C0022B">
      <w:pPr>
        <w:pStyle w:val="BodyText"/>
        <w:spacing w:before="10"/>
      </w:pPr>
      <w:r w:rsidRPr="006C6F17">
        <w:rPr>
          <w:noProof/>
        </w:rPr>
        <mc:AlternateContent>
          <mc:Choice Requires="wps">
            <w:drawing>
              <wp:anchor distT="0" distB="0" distL="0" distR="0" simplePos="0" relativeHeight="251531776" behindDoc="1" locked="0" layoutInCell="1" allowOverlap="1" wp14:anchorId="208E42C0" wp14:editId="0CA37507">
                <wp:simplePos x="0" y="0"/>
                <wp:positionH relativeFrom="page">
                  <wp:posOffset>895350</wp:posOffset>
                </wp:positionH>
                <wp:positionV relativeFrom="paragraph">
                  <wp:posOffset>233680</wp:posOffset>
                </wp:positionV>
                <wp:extent cx="5981700" cy="19050"/>
                <wp:effectExtent l="0" t="0" r="0" b="6350"/>
                <wp:wrapTopAndBottom/>
                <wp:docPr id="84" name="docshape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0" cy="190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4AE64FA">
              <v:rect id="docshape47" style="position:absolute;margin-left:70.5pt;margin-top:18.4pt;width:471pt;height:1.5pt;z-index:-251784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19BF3B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">
                <v:path arrowok="t"/>
                <w10:wrap type="topAndBottom" anchorx="page"/>
              </v:rect>
            </w:pict>
          </mc:Fallback>
        </mc:AlternateContent>
      </w:r>
    </w:p>
    <w:p w14:paraId="705E2AAF" w14:textId="77777777" w:rsidR="00292C35" w:rsidRPr="006C6F17" w:rsidRDefault="00292C35">
      <w:pPr>
        <w:pStyle w:val="BodyText"/>
      </w:pPr>
    </w:p>
    <w:p w14:paraId="67986EBD" w14:textId="3AAC2A56" w:rsidR="00292C35" w:rsidRPr="002A3B6D" w:rsidRDefault="0056315C" w:rsidP="00DF2EF4">
      <w:pPr>
        <w:rPr>
          <w:rFonts w:ascii="Arial" w:eastAsia="Arial" w:hAnsi="Arial" w:cs="Arial"/>
          <w:color w:val="C0504D" w:themeColor="accent2"/>
          <w:sz w:val="20"/>
          <w:szCs w:val="20"/>
        </w:rPr>
      </w:pPr>
      <w:bookmarkStart w:id="2" w:name="SECTION_2:_SPECIFICATIONS_APPLICABLE_TO_"/>
      <w:bookmarkStart w:id="3" w:name="_bookmark3"/>
      <w:bookmarkEnd w:id="2"/>
      <w:bookmarkEnd w:id="3"/>
      <w:r w:rsidRPr="5D556A5A">
        <w:rPr>
          <w:rFonts w:ascii="Arial" w:hAnsi="Arial" w:cs="Arial"/>
          <w:b/>
          <w:bCs/>
        </w:rPr>
        <w:t>SECTION 2</w:t>
      </w:r>
      <w:r w:rsidR="00DF2EF4" w:rsidRPr="5D556A5A">
        <w:rPr>
          <w:rFonts w:ascii="Arial" w:hAnsi="Arial" w:cs="Arial"/>
          <w:sz w:val="20"/>
          <w:szCs w:val="20"/>
        </w:rPr>
        <w:t xml:space="preserve"> </w:t>
      </w:r>
      <w:r w:rsidR="00DF2EF4" w:rsidRPr="5D556A5A">
        <w:rPr>
          <w:rFonts w:ascii="Arial" w:eastAsia="Arial" w:hAnsi="Arial" w:cs="Arial"/>
          <w:color w:val="C0504D" w:themeColor="accent2"/>
          <w:sz w:val="20"/>
          <w:szCs w:val="20"/>
        </w:rPr>
        <w:t>[</w:t>
      </w:r>
      <w:r w:rsidR="008C53FE" w:rsidRPr="5D556A5A">
        <w:rPr>
          <w:rFonts w:ascii="Arial" w:eastAsia="Arial" w:hAnsi="Arial" w:cs="Arial"/>
          <w:color w:val="C0504D" w:themeColor="accent2"/>
          <w:sz w:val="20"/>
          <w:szCs w:val="20"/>
        </w:rPr>
        <w:t>Applies</w:t>
      </w:r>
      <w:r w:rsidRPr="5D556A5A">
        <w:rPr>
          <w:rFonts w:ascii="Arial" w:eastAsia="Arial" w:hAnsi="Arial" w:cs="Arial"/>
          <w:color w:val="C0504D" w:themeColor="accent2"/>
          <w:sz w:val="20"/>
          <w:szCs w:val="20"/>
        </w:rPr>
        <w:t xml:space="preserve"> </w:t>
      </w:r>
      <w:r w:rsidR="00DF2EF4" w:rsidRPr="5D556A5A">
        <w:rPr>
          <w:rFonts w:ascii="Arial" w:eastAsia="Arial" w:hAnsi="Arial" w:cs="Arial"/>
          <w:color w:val="C0504D" w:themeColor="accent2"/>
          <w:sz w:val="20"/>
          <w:szCs w:val="20"/>
        </w:rPr>
        <w:t>to</w:t>
      </w:r>
      <w:r w:rsidRPr="5D556A5A">
        <w:rPr>
          <w:rFonts w:ascii="Arial" w:eastAsia="Arial" w:hAnsi="Arial" w:cs="Arial"/>
          <w:color w:val="C0504D" w:themeColor="accent2"/>
          <w:sz w:val="20"/>
          <w:szCs w:val="20"/>
        </w:rPr>
        <w:t xml:space="preserve"> </w:t>
      </w:r>
      <w:r w:rsidR="00D94B67" w:rsidRPr="5D556A5A">
        <w:rPr>
          <w:rFonts w:ascii="Arial" w:eastAsia="Arial" w:hAnsi="Arial" w:cs="Arial"/>
          <w:color w:val="C0504D" w:themeColor="accent2"/>
          <w:sz w:val="20"/>
          <w:szCs w:val="20"/>
        </w:rPr>
        <w:t>F</w:t>
      </w:r>
      <w:r w:rsidR="00DF2EF4" w:rsidRPr="5D556A5A">
        <w:rPr>
          <w:rFonts w:ascii="Arial" w:eastAsia="Arial" w:hAnsi="Arial" w:cs="Arial"/>
          <w:color w:val="C0504D" w:themeColor="accent2"/>
          <w:sz w:val="20"/>
          <w:szCs w:val="20"/>
        </w:rPr>
        <w:t>acility-based</w:t>
      </w:r>
      <w:r w:rsidRPr="5D556A5A">
        <w:rPr>
          <w:rFonts w:ascii="Arial" w:eastAsia="Arial" w:hAnsi="Arial" w:cs="Arial"/>
          <w:color w:val="C0504D" w:themeColor="accent2"/>
          <w:sz w:val="20"/>
          <w:szCs w:val="20"/>
        </w:rPr>
        <w:t xml:space="preserve"> </w:t>
      </w:r>
      <w:r w:rsidR="00DF2EF4" w:rsidRPr="5D556A5A">
        <w:rPr>
          <w:rFonts w:ascii="Arial" w:eastAsia="Arial" w:hAnsi="Arial" w:cs="Arial"/>
          <w:color w:val="C0504D" w:themeColor="accent2"/>
          <w:sz w:val="20"/>
          <w:szCs w:val="20"/>
        </w:rPr>
        <w:t>NAID AAA</w:t>
      </w:r>
      <w:r w:rsidRPr="5D556A5A">
        <w:rPr>
          <w:rFonts w:ascii="Arial" w:eastAsia="Arial" w:hAnsi="Arial" w:cs="Arial"/>
          <w:color w:val="C0504D" w:themeColor="accent2"/>
          <w:sz w:val="20"/>
          <w:szCs w:val="20"/>
        </w:rPr>
        <w:t xml:space="preserve"> </w:t>
      </w:r>
      <w:r w:rsidR="00DF2EF4" w:rsidRPr="5D556A5A">
        <w:rPr>
          <w:rFonts w:ascii="Arial" w:eastAsia="Arial" w:hAnsi="Arial" w:cs="Arial"/>
          <w:color w:val="C0504D" w:themeColor="accent2"/>
          <w:sz w:val="20"/>
          <w:szCs w:val="20"/>
        </w:rPr>
        <w:t xml:space="preserve">&amp; PRISM Privacy+ </w:t>
      </w:r>
      <w:r w:rsidR="00AD4161" w:rsidRPr="5D556A5A">
        <w:rPr>
          <w:rFonts w:ascii="Arial" w:eastAsia="Arial" w:hAnsi="Arial" w:cs="Arial"/>
          <w:color w:val="C0504D" w:themeColor="accent2"/>
          <w:sz w:val="20"/>
          <w:szCs w:val="20"/>
        </w:rPr>
        <w:t>C</w:t>
      </w:r>
      <w:r w:rsidR="00DF2EF4" w:rsidRPr="5D556A5A">
        <w:rPr>
          <w:rFonts w:ascii="Arial" w:eastAsia="Arial" w:hAnsi="Arial" w:cs="Arial"/>
          <w:color w:val="C0504D" w:themeColor="accent2"/>
          <w:sz w:val="20"/>
          <w:szCs w:val="20"/>
        </w:rPr>
        <w:t>ertified operations]</w:t>
      </w:r>
    </w:p>
    <w:p w14:paraId="088F8E05" w14:textId="452440D3" w:rsidR="00292C35" w:rsidRPr="006C6F17" w:rsidRDefault="00B33240" w:rsidP="00DF2EF4">
      <w:pPr>
        <w:pStyle w:val="BodyText"/>
        <w:spacing w:before="123"/>
        <w:ind w:right="185"/>
      </w:pPr>
      <w:r w:rsidRPr="5D556A5A">
        <w:rPr>
          <w:b/>
          <w:bCs/>
          <w:i/>
          <w:iCs/>
        </w:rPr>
        <w:t xml:space="preserve">(Fulfills 2.1) </w:t>
      </w:r>
      <w:r w:rsidR="00DF2EF4" w:rsidRPr="006C6F17">
        <w:t xml:space="preserve">All areas of the building protecting </w:t>
      </w:r>
      <w:r w:rsidR="00DA14FD" w:rsidRPr="006C6F17">
        <w:t>Data Controller</w:t>
      </w:r>
      <w:r w:rsidR="00DF2EF4" w:rsidRPr="006C6F17">
        <w:t xml:space="preserve"> materials</w:t>
      </w:r>
      <w:r w:rsidR="00DF2EF4" w:rsidRPr="006C6F17">
        <w:rPr>
          <w:spacing w:val="-3"/>
        </w:rPr>
        <w:t xml:space="preserve"> will be secured </w:t>
      </w:r>
      <w:r w:rsidR="0056315C" w:rsidRPr="006C6F17">
        <w:t>to</w:t>
      </w:r>
      <w:r w:rsidR="0056315C" w:rsidRPr="006C6F17">
        <w:rPr>
          <w:spacing w:val="-4"/>
        </w:rPr>
        <w:t xml:space="preserve"> </w:t>
      </w:r>
      <w:r w:rsidR="0056315C" w:rsidRPr="006C6F17">
        <w:t>prevent</w:t>
      </w:r>
      <w:r w:rsidR="0056315C" w:rsidRPr="006C6F17">
        <w:rPr>
          <w:spacing w:val="-4"/>
        </w:rPr>
        <w:t xml:space="preserve"> </w:t>
      </w:r>
      <w:r w:rsidR="0056315C" w:rsidRPr="006C6F17">
        <w:t>unauthorized</w:t>
      </w:r>
      <w:r w:rsidR="0056315C" w:rsidRPr="006C6F17">
        <w:rPr>
          <w:spacing w:val="-2"/>
        </w:rPr>
        <w:t xml:space="preserve"> </w:t>
      </w:r>
      <w:r w:rsidR="0056315C" w:rsidRPr="006C6F17">
        <w:t>access.</w:t>
      </w:r>
      <w:r w:rsidR="00DF2EF4" w:rsidRPr="006C6F17">
        <w:t xml:space="preserve"> </w:t>
      </w:r>
    </w:p>
    <w:p w14:paraId="7BD5D7EB" w14:textId="673B03E5" w:rsidR="00292C35" w:rsidRPr="006C6F17" w:rsidRDefault="004B20D8" w:rsidP="00667EFD">
      <w:pPr>
        <w:pStyle w:val="BodyText"/>
        <w:spacing w:before="127"/>
        <w:ind w:right="572"/>
      </w:pPr>
      <w:r>
        <w:br/>
      </w:r>
      <w:r w:rsidR="00B33240" w:rsidRPr="5D556A5A">
        <w:rPr>
          <w:b/>
          <w:bCs/>
          <w:i/>
          <w:iCs/>
        </w:rPr>
        <w:t>(Fulfills 2.2)</w:t>
      </w:r>
      <w:r w:rsidR="00B33240" w:rsidRPr="006C6F17">
        <w:t xml:space="preserve"> </w:t>
      </w:r>
      <w:r w:rsidR="0056315C" w:rsidRPr="006C6F17">
        <w:t>All</w:t>
      </w:r>
      <w:r w:rsidR="0056315C" w:rsidRPr="006C6F17">
        <w:rPr>
          <w:spacing w:val="-5"/>
        </w:rPr>
        <w:t xml:space="preserve"> </w:t>
      </w:r>
      <w:r w:rsidR="0056315C" w:rsidRPr="006C6F17">
        <w:t>visitors</w:t>
      </w:r>
      <w:r w:rsidR="0056315C" w:rsidRPr="006C6F17">
        <w:rPr>
          <w:spacing w:val="-3"/>
        </w:rPr>
        <w:t xml:space="preserve"> </w:t>
      </w:r>
      <w:r w:rsidR="0056315C" w:rsidRPr="006C6F17">
        <w:t>entering</w:t>
      </w:r>
      <w:r w:rsidR="0056315C" w:rsidRPr="006C6F17">
        <w:rPr>
          <w:spacing w:val="-2"/>
        </w:rPr>
        <w:t xml:space="preserve"> </w:t>
      </w:r>
      <w:r w:rsidR="0056315C" w:rsidRPr="006C6F17">
        <w:t>the</w:t>
      </w:r>
      <w:r w:rsidR="0056315C" w:rsidRPr="006C6F17">
        <w:rPr>
          <w:spacing w:val="-2"/>
        </w:rPr>
        <w:t xml:space="preserve"> </w:t>
      </w:r>
      <w:r w:rsidR="0056315C" w:rsidRPr="006C6F17">
        <w:t>secured</w:t>
      </w:r>
      <w:r w:rsidR="0056315C" w:rsidRPr="006C6F17">
        <w:rPr>
          <w:spacing w:val="-4"/>
        </w:rPr>
        <w:t xml:space="preserve"> </w:t>
      </w:r>
      <w:r w:rsidR="0056315C" w:rsidRPr="006C6F17">
        <w:t>facility</w:t>
      </w:r>
      <w:r w:rsidR="0056315C" w:rsidRPr="006C6F17">
        <w:rPr>
          <w:spacing w:val="-3"/>
        </w:rPr>
        <w:t xml:space="preserve"> </w:t>
      </w:r>
      <w:r w:rsidR="00667EFD" w:rsidRPr="006C6F17">
        <w:t>will</w:t>
      </w:r>
      <w:r w:rsidR="0056315C" w:rsidRPr="006C6F17">
        <w:rPr>
          <w:spacing w:val="-4"/>
        </w:rPr>
        <w:t xml:space="preserve"> </w:t>
      </w:r>
      <w:r w:rsidR="0056315C" w:rsidRPr="006C6F17">
        <w:t>sign</w:t>
      </w:r>
      <w:r w:rsidR="0056315C" w:rsidRPr="006C6F17">
        <w:rPr>
          <w:spacing w:val="-2"/>
        </w:rPr>
        <w:t xml:space="preserve"> </w:t>
      </w:r>
      <w:r w:rsidR="00667EFD" w:rsidRPr="006C6F17">
        <w:t>the visitor</w:t>
      </w:r>
      <w:r w:rsidR="0056315C" w:rsidRPr="006C6F17">
        <w:rPr>
          <w:spacing w:val="-4"/>
        </w:rPr>
        <w:t xml:space="preserve"> </w:t>
      </w:r>
      <w:r w:rsidR="0056315C" w:rsidRPr="006C6F17">
        <w:t>log</w:t>
      </w:r>
      <w:r w:rsidR="00667EFD" w:rsidRPr="006C6F17">
        <w:rPr>
          <w:spacing w:val="-2"/>
        </w:rPr>
        <w:t>, recording</w:t>
      </w:r>
      <w:r w:rsidR="0056315C" w:rsidRPr="006C6F17">
        <w:rPr>
          <w:spacing w:val="-2"/>
        </w:rPr>
        <w:t xml:space="preserve"> </w:t>
      </w:r>
      <w:r w:rsidR="0056315C" w:rsidRPr="006C6F17">
        <w:t>their</w:t>
      </w:r>
      <w:r w:rsidR="0056315C" w:rsidRPr="006C6F17">
        <w:rPr>
          <w:spacing w:val="-3"/>
        </w:rPr>
        <w:t xml:space="preserve"> </w:t>
      </w:r>
      <w:r w:rsidR="0056315C" w:rsidRPr="006C6F17">
        <w:t>name,</w:t>
      </w:r>
      <w:r w:rsidR="0056315C" w:rsidRPr="006C6F17">
        <w:rPr>
          <w:spacing w:val="-2"/>
        </w:rPr>
        <w:t xml:space="preserve"> </w:t>
      </w:r>
      <w:r w:rsidR="00667EFD" w:rsidRPr="006C6F17">
        <w:rPr>
          <w:spacing w:val="-2"/>
        </w:rPr>
        <w:t xml:space="preserve">arrival </w:t>
      </w:r>
      <w:r w:rsidR="0056315C" w:rsidRPr="006C6F17">
        <w:t>time,</w:t>
      </w:r>
      <w:r w:rsidR="0056315C" w:rsidRPr="006C6F17">
        <w:rPr>
          <w:spacing w:val="-2"/>
        </w:rPr>
        <w:t xml:space="preserve"> </w:t>
      </w:r>
      <w:r w:rsidR="0056315C" w:rsidRPr="006C6F17">
        <w:t>affiliation,</w:t>
      </w:r>
      <w:r w:rsidR="0056315C" w:rsidRPr="006C6F17">
        <w:rPr>
          <w:spacing w:val="-2"/>
        </w:rPr>
        <w:t xml:space="preserve"> </w:t>
      </w:r>
      <w:r w:rsidR="0056315C" w:rsidRPr="006C6F17">
        <w:t>and</w:t>
      </w:r>
      <w:r w:rsidR="0056315C" w:rsidRPr="006C6F17">
        <w:rPr>
          <w:spacing w:val="-4"/>
        </w:rPr>
        <w:t xml:space="preserve"> </w:t>
      </w:r>
      <w:r w:rsidR="00667EFD" w:rsidRPr="006C6F17">
        <w:t>departure time</w:t>
      </w:r>
      <w:r w:rsidR="00087994">
        <w:t xml:space="preserve">. They </w:t>
      </w:r>
      <w:r w:rsidR="00667EFD" w:rsidRPr="006C6F17">
        <w:t>will</w:t>
      </w:r>
      <w:r w:rsidR="0056315C" w:rsidRPr="006C6F17">
        <w:t xml:space="preserve"> be issued a “Visitor Badge” and be escorted or under the supervision of an </w:t>
      </w:r>
      <w:r w:rsidR="00667EFD" w:rsidRPr="006C6F17">
        <w:t>authorized employee</w:t>
      </w:r>
      <w:r w:rsidR="0056315C" w:rsidRPr="006C6F17">
        <w:t xml:space="preserve"> while in the facility. Visitor Log</w:t>
      </w:r>
      <w:r w:rsidR="00667EFD" w:rsidRPr="006C6F17">
        <w:t xml:space="preserve">s will </w:t>
      </w:r>
      <w:r w:rsidR="0056315C" w:rsidRPr="006C6F17">
        <w:t>be maintained for one year.</w:t>
      </w:r>
      <w:r w:rsidR="00667EFD" w:rsidRPr="006C6F17">
        <w:t xml:space="preserve"> </w:t>
      </w:r>
    </w:p>
    <w:p w14:paraId="3B8A7DFD" w14:textId="3764AA83" w:rsidR="00292C35" w:rsidRPr="006C6F17" w:rsidRDefault="004B20D8" w:rsidP="00255C3F">
      <w:pPr>
        <w:pStyle w:val="BodyText"/>
        <w:spacing w:before="126"/>
        <w:ind w:right="423"/>
      </w:pPr>
      <w:r>
        <w:br/>
      </w:r>
      <w:r w:rsidR="00B33240" w:rsidRPr="5D556A5A">
        <w:rPr>
          <w:b/>
          <w:bCs/>
          <w:i/>
          <w:iCs/>
        </w:rPr>
        <w:t>(Fulfills 2.3)</w:t>
      </w:r>
      <w:r w:rsidR="00B33240" w:rsidRPr="006C6F17">
        <w:t xml:space="preserve"> </w:t>
      </w:r>
      <w:r w:rsidR="00667EFD" w:rsidRPr="002A3B6D">
        <w:rPr>
          <w:color w:val="C0504D" w:themeColor="accent2"/>
        </w:rPr>
        <w:t>[Optional: Re Multi-Use Facilities]</w:t>
      </w:r>
      <w:r w:rsidR="00667EFD" w:rsidRPr="006C6F17">
        <w:rPr>
          <w:color w:val="C00000"/>
        </w:rPr>
        <w:t xml:space="preserve"> </w:t>
      </w:r>
      <w:r w:rsidR="00667EFD" w:rsidRPr="006C6F17">
        <w:t>The</w:t>
      </w:r>
      <w:r w:rsidR="0056315C" w:rsidRPr="006C6F17">
        <w:rPr>
          <w:spacing w:val="-4"/>
        </w:rPr>
        <w:t xml:space="preserve"> </w:t>
      </w:r>
      <w:r w:rsidR="0056315C" w:rsidRPr="006C6F17">
        <w:t>collection</w:t>
      </w:r>
      <w:r w:rsidR="0056315C" w:rsidRPr="006C6F17">
        <w:rPr>
          <w:spacing w:val="-2"/>
        </w:rPr>
        <w:t xml:space="preserve"> </w:t>
      </w:r>
      <w:r w:rsidR="0056315C" w:rsidRPr="006C6F17">
        <w:t>and</w:t>
      </w:r>
      <w:r w:rsidR="0056315C" w:rsidRPr="006C6F17">
        <w:rPr>
          <w:spacing w:val="-4"/>
        </w:rPr>
        <w:t xml:space="preserve"> </w:t>
      </w:r>
      <w:r w:rsidR="0056315C" w:rsidRPr="006C6F17">
        <w:t>processing</w:t>
      </w:r>
      <w:r w:rsidR="0056315C" w:rsidRPr="006C6F17">
        <w:rPr>
          <w:spacing w:val="-4"/>
        </w:rPr>
        <w:t xml:space="preserve"> </w:t>
      </w:r>
      <w:r w:rsidR="0056315C" w:rsidRPr="006C6F17">
        <w:t>of</w:t>
      </w:r>
      <w:r w:rsidR="0056315C" w:rsidRPr="006C6F17">
        <w:rPr>
          <w:spacing w:val="-2"/>
        </w:rPr>
        <w:t xml:space="preserve"> </w:t>
      </w:r>
      <w:r w:rsidR="00DA14FD" w:rsidRPr="006C6F17">
        <w:t>Data Controller</w:t>
      </w:r>
      <w:r w:rsidR="00667EFD" w:rsidRPr="006C6F17">
        <w:t xml:space="preserve"> material</w:t>
      </w:r>
      <w:r w:rsidR="0056315C" w:rsidRPr="006C6F17">
        <w:rPr>
          <w:spacing w:val="-2"/>
        </w:rPr>
        <w:t xml:space="preserve"> </w:t>
      </w:r>
      <w:r w:rsidR="00667EFD" w:rsidRPr="006C6F17">
        <w:t>will</w:t>
      </w:r>
      <w:r w:rsidR="0056315C" w:rsidRPr="006C6F17">
        <w:rPr>
          <w:spacing w:val="-2"/>
        </w:rPr>
        <w:t xml:space="preserve"> </w:t>
      </w:r>
      <w:r w:rsidR="0056315C" w:rsidRPr="006C6F17">
        <w:t>be</w:t>
      </w:r>
      <w:r w:rsidR="0056315C" w:rsidRPr="006C6F17">
        <w:rPr>
          <w:spacing w:val="-2"/>
        </w:rPr>
        <w:t xml:space="preserve"> </w:t>
      </w:r>
      <w:r w:rsidR="00667EFD" w:rsidRPr="006C6F17">
        <w:t>strictly limited to</w:t>
      </w:r>
      <w:r w:rsidR="0056315C" w:rsidRPr="006C6F17">
        <w:rPr>
          <w:spacing w:val="-4"/>
        </w:rPr>
        <w:t xml:space="preserve"> </w:t>
      </w:r>
      <w:r w:rsidR="0056315C" w:rsidRPr="006C6F17">
        <w:t>designated</w:t>
      </w:r>
      <w:r w:rsidR="0056315C" w:rsidRPr="006C6F17">
        <w:rPr>
          <w:spacing w:val="-2"/>
        </w:rPr>
        <w:t xml:space="preserve"> </w:t>
      </w:r>
      <w:r w:rsidR="0056315C" w:rsidRPr="006C6F17">
        <w:t>(or</w:t>
      </w:r>
      <w:r w:rsidR="0056315C" w:rsidRPr="006C6F17">
        <w:rPr>
          <w:spacing w:val="-3"/>
        </w:rPr>
        <w:t xml:space="preserve"> </w:t>
      </w:r>
      <w:r w:rsidR="0056315C" w:rsidRPr="006C6F17">
        <w:t>delineated)</w:t>
      </w:r>
      <w:r w:rsidR="0056315C" w:rsidRPr="006C6F17">
        <w:rPr>
          <w:spacing w:val="-3"/>
        </w:rPr>
        <w:t xml:space="preserve"> </w:t>
      </w:r>
      <w:r w:rsidR="0056315C" w:rsidRPr="006C6F17">
        <w:t>secured</w:t>
      </w:r>
      <w:r w:rsidR="0056315C" w:rsidRPr="006C6F17">
        <w:rPr>
          <w:spacing w:val="-4"/>
        </w:rPr>
        <w:t xml:space="preserve"> </w:t>
      </w:r>
      <w:r w:rsidR="0056315C" w:rsidRPr="006C6F17">
        <w:t>area</w:t>
      </w:r>
      <w:r w:rsidR="00667EFD" w:rsidRPr="006C6F17">
        <w:t>(s)</w:t>
      </w:r>
      <w:r w:rsidR="0056315C" w:rsidRPr="006C6F17">
        <w:t>,</w:t>
      </w:r>
      <w:r w:rsidR="0056315C" w:rsidRPr="006C6F17">
        <w:rPr>
          <w:spacing w:val="-4"/>
        </w:rPr>
        <w:t xml:space="preserve"> </w:t>
      </w:r>
      <w:r w:rsidR="00046C4F" w:rsidRPr="006C6F17">
        <w:t xml:space="preserve">conforming to the requirements of NAID AAA Certification. </w:t>
      </w:r>
      <w:r w:rsidR="0056315C" w:rsidRPr="006C6F17">
        <w:t xml:space="preserve">No unrelated services, including the processing of non-secured media may take place in designate secured areas of the facility- based destruction, except the baling of cardboard in which Data Controller media had been stored or </w:t>
      </w:r>
      <w:r w:rsidR="0056315C" w:rsidRPr="006C6F17">
        <w:rPr>
          <w:spacing w:val="-2"/>
        </w:rPr>
        <w:t>transported.</w:t>
      </w:r>
      <w:r w:rsidR="00046C4F" w:rsidRPr="006C6F17">
        <w:rPr>
          <w:spacing w:val="-2"/>
        </w:rPr>
        <w:t xml:space="preserve"> Access to such </w:t>
      </w:r>
      <w:proofErr w:type="gramStart"/>
      <w:r w:rsidR="00046C4F" w:rsidRPr="006C6F17">
        <w:rPr>
          <w:spacing w:val="-2"/>
        </w:rPr>
        <w:t>secured</w:t>
      </w:r>
      <w:proofErr w:type="gramEnd"/>
      <w:r w:rsidR="00046C4F" w:rsidRPr="006C6F17">
        <w:rPr>
          <w:spacing w:val="-2"/>
        </w:rPr>
        <w:t>, designated areas is limited to authorized employees.</w:t>
      </w:r>
      <w:r w:rsidR="00046C4F" w:rsidRPr="006C6F17">
        <w:t xml:space="preserve"> </w:t>
      </w:r>
    </w:p>
    <w:p w14:paraId="43081C29" w14:textId="43CB27FC" w:rsidR="00292C35" w:rsidRPr="006C6F17" w:rsidRDefault="004B20D8" w:rsidP="00046C4F">
      <w:pPr>
        <w:pStyle w:val="BodyText"/>
        <w:spacing w:before="124"/>
        <w:ind w:right="572"/>
      </w:pPr>
      <w:r>
        <w:br/>
      </w:r>
      <w:r w:rsidR="00B33240" w:rsidRPr="5D556A5A">
        <w:rPr>
          <w:b/>
          <w:bCs/>
          <w:i/>
          <w:iCs/>
        </w:rPr>
        <w:t>(Fulfills 2.4)</w:t>
      </w:r>
      <w:r w:rsidR="00B33240" w:rsidRPr="006C6F17">
        <w:t xml:space="preserve"> </w:t>
      </w:r>
      <w:r w:rsidR="00CC796C" w:rsidRPr="5D556A5A">
        <w:rPr>
          <w:color w:val="C0504D" w:themeColor="accent2"/>
        </w:rPr>
        <w:t xml:space="preserve">[Applicable where materials are stored for potential client retrieval.] </w:t>
      </w:r>
      <w:r w:rsidR="00423ADF" w:rsidRPr="006C6F17">
        <w:t>A</w:t>
      </w:r>
      <w:r w:rsidR="0056315C" w:rsidRPr="006C6F17">
        <w:rPr>
          <w:spacing w:val="-4"/>
        </w:rPr>
        <w:t xml:space="preserve"> </w:t>
      </w:r>
      <w:r w:rsidR="0056315C" w:rsidRPr="006C6F17">
        <w:t>third-party</w:t>
      </w:r>
      <w:r w:rsidR="0056315C" w:rsidRPr="006C6F17">
        <w:rPr>
          <w:spacing w:val="-3"/>
        </w:rPr>
        <w:t xml:space="preserve"> </w:t>
      </w:r>
      <w:r w:rsidR="00423ADF" w:rsidRPr="006C6F17">
        <w:rPr>
          <w:spacing w:val="-3"/>
        </w:rPr>
        <w:t xml:space="preserve">alarm monitoring service will </w:t>
      </w:r>
      <w:r w:rsidR="0056315C" w:rsidRPr="006C6F17">
        <w:t>monitor</w:t>
      </w:r>
      <w:r w:rsidR="00423ADF" w:rsidRPr="006C6F17">
        <w:t xml:space="preserve"> the</w:t>
      </w:r>
      <w:r w:rsidR="0056315C" w:rsidRPr="006C6F17">
        <w:rPr>
          <w:spacing w:val="-4"/>
        </w:rPr>
        <w:t xml:space="preserve"> </w:t>
      </w:r>
      <w:r w:rsidR="0056315C" w:rsidRPr="006C6F17">
        <w:t>alarm</w:t>
      </w:r>
      <w:r w:rsidR="0056315C" w:rsidRPr="006C6F17">
        <w:rPr>
          <w:spacing w:val="-2"/>
        </w:rPr>
        <w:t xml:space="preserve"> </w:t>
      </w:r>
      <w:r w:rsidR="0056315C" w:rsidRPr="006C6F17">
        <w:t>system</w:t>
      </w:r>
      <w:r w:rsidR="0056315C" w:rsidRPr="006C6F17">
        <w:rPr>
          <w:spacing w:val="-4"/>
        </w:rPr>
        <w:t xml:space="preserve"> </w:t>
      </w:r>
      <w:r w:rsidR="0056315C" w:rsidRPr="006C6F17">
        <w:t>to</w:t>
      </w:r>
      <w:r w:rsidR="0056315C" w:rsidRPr="006C6F17">
        <w:rPr>
          <w:spacing w:val="-2"/>
        </w:rPr>
        <w:t xml:space="preserve"> </w:t>
      </w:r>
      <w:r w:rsidR="0056315C" w:rsidRPr="006C6F17">
        <w:t>detect</w:t>
      </w:r>
      <w:r w:rsidR="0056315C" w:rsidRPr="006C6F17">
        <w:rPr>
          <w:spacing w:val="-4"/>
        </w:rPr>
        <w:t xml:space="preserve"> </w:t>
      </w:r>
      <w:r w:rsidR="0056315C" w:rsidRPr="006C6F17">
        <w:t>and</w:t>
      </w:r>
      <w:r w:rsidR="0056315C" w:rsidRPr="006C6F17">
        <w:rPr>
          <w:spacing w:val="-4"/>
        </w:rPr>
        <w:t xml:space="preserve"> </w:t>
      </w:r>
      <w:r w:rsidR="0056315C" w:rsidRPr="006C6F17">
        <w:t>alert</w:t>
      </w:r>
      <w:r w:rsidR="0056315C" w:rsidRPr="006C6F17">
        <w:rPr>
          <w:spacing w:val="-4"/>
        </w:rPr>
        <w:t xml:space="preserve"> </w:t>
      </w:r>
      <w:r w:rsidR="0056315C" w:rsidRPr="006C6F17">
        <w:t>authorities</w:t>
      </w:r>
      <w:r w:rsidR="0056315C" w:rsidRPr="006C6F17">
        <w:rPr>
          <w:spacing w:val="-3"/>
        </w:rPr>
        <w:t xml:space="preserve"> </w:t>
      </w:r>
      <w:r w:rsidR="0056315C" w:rsidRPr="006C6F17">
        <w:t xml:space="preserve">of intrusion or </w:t>
      </w:r>
      <w:r w:rsidR="0056315C" w:rsidRPr="002A3B6D">
        <w:t>fire</w:t>
      </w:r>
      <w:r w:rsidR="0056315C" w:rsidRPr="006C6F17">
        <w:t xml:space="preserve"> when any secure building is unoccupied.</w:t>
      </w:r>
    </w:p>
    <w:p w14:paraId="3E902289" w14:textId="31F92E21" w:rsidR="00292C35" w:rsidRPr="006C6F17" w:rsidRDefault="004B20D8" w:rsidP="00255C3F">
      <w:pPr>
        <w:pStyle w:val="BodyText"/>
        <w:spacing w:before="127"/>
        <w:ind w:right="495"/>
      </w:pPr>
      <w:r>
        <w:br/>
      </w:r>
      <w:r w:rsidR="00B33240" w:rsidRPr="5D556A5A">
        <w:rPr>
          <w:b/>
          <w:bCs/>
          <w:i/>
          <w:iCs/>
        </w:rPr>
        <w:t>(Fulfills 2.5)</w:t>
      </w:r>
      <w:r w:rsidR="00B33240" w:rsidRPr="006C6F17">
        <w:t xml:space="preserve"> </w:t>
      </w:r>
      <w:r w:rsidR="00423ADF" w:rsidRPr="006C6F17">
        <w:t>A</w:t>
      </w:r>
      <w:r w:rsidR="0056315C" w:rsidRPr="006C6F17">
        <w:t xml:space="preserve"> closed-circuit camera system </w:t>
      </w:r>
      <w:r w:rsidR="00423ADF" w:rsidRPr="006C6F17">
        <w:t>will monitor</w:t>
      </w:r>
      <w:r w:rsidR="0056315C" w:rsidRPr="006C6F17">
        <w:t xml:space="preserve"> all access points into the secure buildings/areas where confidential media is received, staged, processed</w:t>
      </w:r>
      <w:r w:rsidR="00087994">
        <w:t>,</w:t>
      </w:r>
      <w:r w:rsidR="0056315C" w:rsidRPr="006C6F17">
        <w:t xml:space="preserve"> and/or destroyed</w:t>
      </w:r>
      <w:r w:rsidR="00423ADF" w:rsidRPr="006C6F17">
        <w:t>, as well as all</w:t>
      </w:r>
      <w:r w:rsidR="0056315C" w:rsidRPr="006C6F17">
        <w:t xml:space="preserve"> processing activities are monitored</w:t>
      </w:r>
      <w:r w:rsidR="00255C3F" w:rsidRPr="006C6F17">
        <w:rPr>
          <w:spacing w:val="-4"/>
        </w:rPr>
        <w:t xml:space="preserve">. </w:t>
      </w:r>
      <w:r w:rsidR="0056315C" w:rsidRPr="006C6F17">
        <w:t xml:space="preserve">Recordings </w:t>
      </w:r>
      <w:r w:rsidR="00AF18E6" w:rsidRPr="006C6F17">
        <w:t>will</w:t>
      </w:r>
      <w:r w:rsidR="0056315C" w:rsidRPr="006C6F17">
        <w:t xml:space="preserve"> be retained for 90 consecutive days in an organized, retrievable manner.</w:t>
      </w:r>
      <w:r w:rsidR="00255C3F" w:rsidRPr="006C6F17">
        <w:t xml:space="preserve"> In the event of outage or malfunctioning, </w:t>
      </w:r>
      <w:r w:rsidR="0056315C" w:rsidRPr="006C6F17">
        <w:t>i-SIGMA</w:t>
      </w:r>
      <w:r w:rsidR="0056315C" w:rsidRPr="006C6F17">
        <w:rPr>
          <w:spacing w:val="-4"/>
        </w:rPr>
        <w:t xml:space="preserve"> </w:t>
      </w:r>
      <w:r w:rsidR="0056315C" w:rsidRPr="006C6F17">
        <w:t>will</w:t>
      </w:r>
      <w:r w:rsidR="0056315C" w:rsidRPr="006C6F17">
        <w:rPr>
          <w:spacing w:val="-4"/>
        </w:rPr>
        <w:t xml:space="preserve"> </w:t>
      </w:r>
      <w:r w:rsidR="0056315C" w:rsidRPr="006C6F17">
        <w:t>be</w:t>
      </w:r>
      <w:r w:rsidR="0056315C" w:rsidRPr="006C6F17">
        <w:rPr>
          <w:spacing w:val="-3"/>
        </w:rPr>
        <w:t xml:space="preserve"> </w:t>
      </w:r>
      <w:r w:rsidR="0056315C" w:rsidRPr="006C6F17">
        <w:t>notified</w:t>
      </w:r>
      <w:r w:rsidR="0056315C" w:rsidRPr="006C6F17">
        <w:rPr>
          <w:spacing w:val="-1"/>
        </w:rPr>
        <w:t xml:space="preserve"> </w:t>
      </w:r>
      <w:r w:rsidR="00255C3F" w:rsidRPr="006C6F17">
        <w:rPr>
          <w:spacing w:val="-1"/>
        </w:rPr>
        <w:t xml:space="preserve">in writing </w:t>
      </w:r>
      <w:r w:rsidR="0056315C" w:rsidRPr="006C6F17">
        <w:t>within</w:t>
      </w:r>
      <w:r w:rsidR="0056315C" w:rsidRPr="006C6F17">
        <w:rPr>
          <w:spacing w:val="-1"/>
        </w:rPr>
        <w:t xml:space="preserve"> </w:t>
      </w:r>
      <w:r w:rsidR="0056315C" w:rsidRPr="006C6F17">
        <w:t>48</w:t>
      </w:r>
      <w:r w:rsidR="0056315C" w:rsidRPr="006C6F17">
        <w:rPr>
          <w:spacing w:val="-3"/>
        </w:rPr>
        <w:t xml:space="preserve"> </w:t>
      </w:r>
      <w:r w:rsidR="0056315C" w:rsidRPr="006C6F17">
        <w:t>hours</w:t>
      </w:r>
      <w:r w:rsidR="00255C3F" w:rsidRPr="006C6F17">
        <w:t>, including an estimate of downtime and data loss</w:t>
      </w:r>
      <w:r w:rsidR="0056315C" w:rsidRPr="006C6F17">
        <w:t>.</w:t>
      </w:r>
    </w:p>
    <w:p w14:paraId="37674189" w14:textId="0A8689C8" w:rsidR="001D7DF8" w:rsidRPr="006C6F17" w:rsidRDefault="004B20D8" w:rsidP="001D7DF8">
      <w:pPr>
        <w:pStyle w:val="BodyText"/>
        <w:spacing w:before="127"/>
        <w:ind w:right="394"/>
      </w:pPr>
      <w:r>
        <w:br/>
      </w:r>
      <w:r w:rsidR="00B33240" w:rsidRPr="5D556A5A">
        <w:rPr>
          <w:b/>
          <w:bCs/>
          <w:i/>
          <w:iCs/>
        </w:rPr>
        <w:t xml:space="preserve">(Fulfills 2.6) </w:t>
      </w:r>
      <w:r w:rsidR="00D94B67" w:rsidRPr="002A3B6D">
        <w:rPr>
          <w:color w:val="C0504D" w:themeColor="accent2"/>
        </w:rPr>
        <w:t xml:space="preserve">[Optional – Where Collection-only Facilities are Used] </w:t>
      </w:r>
      <w:r w:rsidR="00DA14FD" w:rsidRPr="006C6F17">
        <w:t>Data Controller</w:t>
      </w:r>
      <w:r w:rsidR="00D94B67" w:rsidRPr="006C6F17">
        <w:t xml:space="preserve"> materials temporarily secured at </w:t>
      </w:r>
      <w:r w:rsidR="0056315C" w:rsidRPr="006C6F17">
        <w:t xml:space="preserve">Collection-Only Facilities </w:t>
      </w:r>
      <w:r w:rsidR="00D94B67" w:rsidRPr="006C6F17">
        <w:t>will be</w:t>
      </w:r>
      <w:r w:rsidR="0056315C" w:rsidRPr="006C6F17">
        <w:t xml:space="preserve"> transferred </w:t>
      </w:r>
      <w:r w:rsidR="00D94B67" w:rsidRPr="006C6F17">
        <w:t>to the</w:t>
      </w:r>
      <w:r w:rsidR="001D7DF8" w:rsidRPr="006C6F17">
        <w:t>ir assigned Destruction Facility</w:t>
      </w:r>
      <w:r w:rsidR="00FA330D">
        <w:t xml:space="preserve"> </w:t>
      </w:r>
      <w:r w:rsidR="00FA330D" w:rsidRPr="006C6F17">
        <w:t>within</w:t>
      </w:r>
      <w:r w:rsidR="00FA330D" w:rsidRPr="006C6F17">
        <w:rPr>
          <w:spacing w:val="-4"/>
        </w:rPr>
        <w:t xml:space="preserve"> </w:t>
      </w:r>
      <w:r w:rsidR="00FA330D">
        <w:rPr>
          <w:spacing w:val="-4"/>
        </w:rPr>
        <w:t>three (</w:t>
      </w:r>
      <w:r w:rsidR="00FA330D" w:rsidRPr="006C6F17">
        <w:t>3</w:t>
      </w:r>
      <w:r w:rsidR="00FA330D">
        <w:t>)</w:t>
      </w:r>
      <w:r w:rsidR="00FA330D" w:rsidRPr="006C6F17">
        <w:rPr>
          <w:spacing w:val="-2"/>
        </w:rPr>
        <w:t xml:space="preserve"> </w:t>
      </w:r>
      <w:r w:rsidR="00FA330D" w:rsidRPr="006C6F17">
        <w:t>business</w:t>
      </w:r>
      <w:r w:rsidR="00FA330D" w:rsidRPr="006C6F17">
        <w:rPr>
          <w:spacing w:val="-3"/>
        </w:rPr>
        <w:t xml:space="preserve"> </w:t>
      </w:r>
      <w:r w:rsidR="00FA330D" w:rsidRPr="006C6F17">
        <w:t>days</w:t>
      </w:r>
      <w:r w:rsidR="0056315C" w:rsidRPr="006C6F17">
        <w:t xml:space="preserve">. The Collection-Only Facility </w:t>
      </w:r>
      <w:r w:rsidR="00B33240" w:rsidRPr="006C6F17">
        <w:t>will be secured and accessible</w:t>
      </w:r>
      <w:r w:rsidR="00A409FA" w:rsidRPr="006C6F17">
        <w:t xml:space="preserve"> </w:t>
      </w:r>
      <w:r w:rsidR="00CC796C">
        <w:t xml:space="preserve">to </w:t>
      </w:r>
      <w:r w:rsidR="00A409FA" w:rsidRPr="006C6F17">
        <w:t xml:space="preserve">authorized </w:t>
      </w:r>
      <w:r w:rsidR="00CC796C">
        <w:t>e</w:t>
      </w:r>
      <w:r w:rsidR="00CC796C" w:rsidRPr="006C6F17">
        <w:t xml:space="preserve">mployees </w:t>
      </w:r>
      <w:r w:rsidR="00B33240" w:rsidRPr="006C6F17">
        <w:t xml:space="preserve">and </w:t>
      </w:r>
      <w:r w:rsidR="00A409FA" w:rsidRPr="006C6F17">
        <w:t xml:space="preserve">will maintain </w:t>
      </w:r>
      <w:r w:rsidR="0056315C" w:rsidRPr="006C6F17">
        <w:t>a monitored alarm system.</w:t>
      </w:r>
    </w:p>
    <w:p w14:paraId="26A5BDD9" w14:textId="30C35DB4" w:rsidR="00292C35" w:rsidRPr="006C6F17" w:rsidRDefault="004B20D8" w:rsidP="00A409FA">
      <w:pPr>
        <w:pStyle w:val="BodyText"/>
        <w:spacing w:before="126"/>
        <w:ind w:right="185"/>
      </w:pPr>
      <w:r>
        <w:br/>
      </w:r>
      <w:r w:rsidR="00A409FA" w:rsidRPr="5D556A5A">
        <w:rPr>
          <w:b/>
          <w:bCs/>
          <w:i/>
          <w:iCs/>
        </w:rPr>
        <w:t>(Fulfills 2.7)</w:t>
      </w:r>
      <w:r w:rsidR="00A409FA" w:rsidRPr="006C6F17">
        <w:t xml:space="preserve"> </w:t>
      </w:r>
      <w:r w:rsidR="001D7DF8" w:rsidRPr="006C6F17">
        <w:t>A log will verify</w:t>
      </w:r>
      <w:r w:rsidR="00E070FC">
        <w:t xml:space="preserve"> a monthly</w:t>
      </w:r>
      <w:r w:rsidR="001D7DF8" w:rsidRPr="006C6F17">
        <w:t xml:space="preserve"> inspection and maintenance of operational security features and equipment, including door locks, lighting</w:t>
      </w:r>
      <w:r w:rsidR="00E070FC">
        <w:t>,</w:t>
      </w:r>
      <w:r w:rsidR="001D7DF8" w:rsidRPr="006C6F17">
        <w:t xml:space="preserve"> and alarms.</w:t>
      </w:r>
      <w:r w:rsidR="00DE352A" w:rsidRPr="006C6F17">
        <w:t xml:space="preserve"> </w:t>
      </w:r>
      <w:r w:rsidR="0056315C" w:rsidRPr="006C6F17">
        <w:t>A</w:t>
      </w:r>
      <w:r w:rsidR="0056315C" w:rsidRPr="006C6F17">
        <w:rPr>
          <w:spacing w:val="-6"/>
        </w:rPr>
        <w:t xml:space="preserve"> </w:t>
      </w:r>
      <w:r w:rsidR="00E070FC">
        <w:t>l</w:t>
      </w:r>
      <w:r w:rsidR="0056315C" w:rsidRPr="006C6F17">
        <w:t>og</w:t>
      </w:r>
      <w:r w:rsidR="0056315C" w:rsidRPr="006C6F17">
        <w:rPr>
          <w:spacing w:val="-6"/>
        </w:rPr>
        <w:t xml:space="preserve"> </w:t>
      </w:r>
      <w:r w:rsidR="00E070FC">
        <w:t>will verify</w:t>
      </w:r>
      <w:r w:rsidR="00E070FC" w:rsidRPr="006C6F17">
        <w:rPr>
          <w:spacing w:val="-6"/>
        </w:rPr>
        <w:t xml:space="preserve"> </w:t>
      </w:r>
      <w:r w:rsidR="0056315C" w:rsidRPr="006C6F17">
        <w:t>the</w:t>
      </w:r>
      <w:r w:rsidR="0056315C" w:rsidRPr="006C6F17">
        <w:rPr>
          <w:spacing w:val="-6"/>
        </w:rPr>
        <w:t xml:space="preserve"> </w:t>
      </w:r>
      <w:r w:rsidR="0056315C" w:rsidRPr="006C6F17">
        <w:t>CCTV</w:t>
      </w:r>
      <w:r w:rsidR="0056315C" w:rsidRPr="006C6F17">
        <w:rPr>
          <w:spacing w:val="-6"/>
        </w:rPr>
        <w:t xml:space="preserve"> </w:t>
      </w:r>
      <w:r w:rsidR="0056315C" w:rsidRPr="006C6F17">
        <w:t>system</w:t>
      </w:r>
      <w:r w:rsidR="0056315C" w:rsidRPr="006C6F17">
        <w:rPr>
          <w:spacing w:val="-3"/>
        </w:rPr>
        <w:t xml:space="preserve"> </w:t>
      </w:r>
      <w:r w:rsidR="0056315C" w:rsidRPr="006C6F17">
        <w:t>is</w:t>
      </w:r>
      <w:r w:rsidR="0056315C" w:rsidRPr="006C6F17">
        <w:rPr>
          <w:spacing w:val="-4"/>
        </w:rPr>
        <w:t xml:space="preserve"> </w:t>
      </w:r>
      <w:r w:rsidR="0056315C" w:rsidRPr="006C6F17">
        <w:t>inspected</w:t>
      </w:r>
      <w:r w:rsidR="0056315C" w:rsidRPr="006C6F17">
        <w:rPr>
          <w:spacing w:val="-6"/>
        </w:rPr>
        <w:t xml:space="preserve"> </w:t>
      </w:r>
      <w:r w:rsidR="0056315C" w:rsidRPr="006C6F17">
        <w:t>on</w:t>
      </w:r>
      <w:r w:rsidR="0056315C" w:rsidRPr="006C6F17">
        <w:rPr>
          <w:spacing w:val="-3"/>
        </w:rPr>
        <w:t xml:space="preserve"> </w:t>
      </w:r>
      <w:r w:rsidR="0056315C" w:rsidRPr="006C6F17">
        <w:t>a</w:t>
      </w:r>
      <w:r w:rsidR="0056315C" w:rsidRPr="006C6F17">
        <w:rPr>
          <w:spacing w:val="-6"/>
        </w:rPr>
        <w:t xml:space="preserve"> </w:t>
      </w:r>
      <w:r w:rsidR="0056315C" w:rsidRPr="006C6F17">
        <w:t>weekly</w:t>
      </w:r>
      <w:r w:rsidR="0056315C" w:rsidRPr="006C6F17">
        <w:rPr>
          <w:spacing w:val="-4"/>
        </w:rPr>
        <w:t xml:space="preserve"> </w:t>
      </w:r>
      <w:r w:rsidR="0056315C" w:rsidRPr="006C6F17">
        <w:t>basis,</w:t>
      </w:r>
      <w:r w:rsidR="0056315C" w:rsidRPr="006C6F17">
        <w:rPr>
          <w:spacing w:val="-5"/>
        </w:rPr>
        <w:t xml:space="preserve"> </w:t>
      </w:r>
      <w:r w:rsidR="0056315C" w:rsidRPr="006C6F17">
        <w:t>including</w:t>
      </w:r>
      <w:r w:rsidR="0056315C" w:rsidRPr="006C6F17">
        <w:rPr>
          <w:spacing w:val="-6"/>
        </w:rPr>
        <w:t xml:space="preserve"> </w:t>
      </w:r>
      <w:r w:rsidR="0056315C" w:rsidRPr="006C6F17">
        <w:t>an</w:t>
      </w:r>
      <w:r w:rsidR="0056315C" w:rsidRPr="006C6F17">
        <w:rPr>
          <w:spacing w:val="-3"/>
        </w:rPr>
        <w:t xml:space="preserve"> </w:t>
      </w:r>
      <w:r w:rsidR="0056315C" w:rsidRPr="006C6F17">
        <w:t>inspection</w:t>
      </w:r>
      <w:r w:rsidR="0056315C" w:rsidRPr="006C6F17">
        <w:rPr>
          <w:spacing w:val="-6"/>
        </w:rPr>
        <w:t xml:space="preserve"> </w:t>
      </w:r>
      <w:r w:rsidR="0056315C" w:rsidRPr="006C6F17">
        <w:t>of</w:t>
      </w:r>
      <w:r w:rsidR="0056315C" w:rsidRPr="006C6F17">
        <w:rPr>
          <w:spacing w:val="-5"/>
        </w:rPr>
        <w:t xml:space="preserve"> </w:t>
      </w:r>
      <w:r w:rsidR="0056315C" w:rsidRPr="006C6F17">
        <w:t xml:space="preserve">a minimum of five minutes of playback to ensure that all cameras and recording systems are working </w:t>
      </w:r>
      <w:r w:rsidR="0056315C" w:rsidRPr="006C6F17">
        <w:rPr>
          <w:spacing w:val="-2"/>
        </w:rPr>
        <w:t>correctly.</w:t>
      </w:r>
      <w:r w:rsidR="00DE352A" w:rsidRPr="006C6F17">
        <w:rPr>
          <w:spacing w:val="-2"/>
        </w:rPr>
        <w:t xml:space="preserve">  </w:t>
      </w:r>
      <w:r w:rsidR="00A409FA" w:rsidRPr="006C6F17">
        <w:rPr>
          <w:spacing w:val="-2"/>
        </w:rPr>
        <w:t xml:space="preserve">Operational Security and </w:t>
      </w:r>
      <w:r w:rsidR="00DE352A" w:rsidRPr="006C6F17">
        <w:rPr>
          <w:spacing w:val="-2"/>
        </w:rPr>
        <w:t>CCTV inspection logs will be retained for one year.</w:t>
      </w:r>
    </w:p>
    <w:p w14:paraId="3AFFB431" w14:textId="7BA72AD5" w:rsidR="00292C35" w:rsidRPr="006C6F17" w:rsidRDefault="00C0022B" w:rsidP="00642894">
      <w:pPr>
        <w:pStyle w:val="BodyText"/>
      </w:pPr>
      <w:r w:rsidRPr="006C6F17">
        <w:rPr>
          <w:noProof/>
        </w:rPr>
        <mc:AlternateContent>
          <mc:Choice Requires="wps">
            <w:drawing>
              <wp:anchor distT="0" distB="0" distL="0" distR="0" simplePos="0" relativeHeight="251572736" behindDoc="1" locked="0" layoutInCell="1" allowOverlap="1" wp14:anchorId="6200378E" wp14:editId="3D603F0B">
                <wp:simplePos x="0" y="0"/>
                <wp:positionH relativeFrom="page">
                  <wp:posOffset>895350</wp:posOffset>
                </wp:positionH>
                <wp:positionV relativeFrom="paragraph">
                  <wp:posOffset>88265</wp:posOffset>
                </wp:positionV>
                <wp:extent cx="5981700" cy="19050"/>
                <wp:effectExtent l="0" t="0" r="0" b="6350"/>
                <wp:wrapTopAndBottom/>
                <wp:docPr id="76" name="docshape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0" cy="190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0739F098">
              <v:rect id="docshape55" style="position:absolute;margin-left:70.5pt;margin-top:6.95pt;width:471pt;height:1.5pt;z-index:-251743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1B060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">
                <v:path arrowok="t"/>
                <w10:wrap type="topAndBottom" anchorx="page"/>
              </v:rect>
            </w:pict>
          </mc:Fallback>
        </mc:AlternateContent>
      </w:r>
    </w:p>
    <w:p w14:paraId="7EB09F4E" w14:textId="51EE9051" w:rsidR="00292C35" w:rsidRPr="002A3B6D" w:rsidRDefault="0056315C" w:rsidP="00DE352A">
      <w:pPr>
        <w:rPr>
          <w:rFonts w:ascii="Arial" w:eastAsia="Arial" w:hAnsi="Arial" w:cs="Arial"/>
          <w:color w:val="C0504D" w:themeColor="accent2"/>
          <w:sz w:val="20"/>
          <w:szCs w:val="20"/>
        </w:rPr>
      </w:pPr>
      <w:bookmarkStart w:id="4" w:name="SECTION_3:_ADDITIONAL_SPECIFICATIONS_APP"/>
      <w:bookmarkStart w:id="5" w:name="_bookmark4"/>
      <w:bookmarkEnd w:id="4"/>
      <w:bookmarkEnd w:id="5"/>
      <w:r w:rsidRPr="5D556A5A">
        <w:rPr>
          <w:rFonts w:ascii="Arial" w:hAnsi="Arial" w:cs="Arial"/>
          <w:b/>
          <w:bCs/>
        </w:rPr>
        <w:t>SECTION 3:</w:t>
      </w:r>
      <w:r w:rsidRPr="5D556A5A">
        <w:rPr>
          <w:rFonts w:ascii="Arial" w:hAnsi="Arial" w:cs="Arial"/>
          <w:sz w:val="20"/>
          <w:szCs w:val="20"/>
        </w:rPr>
        <w:t xml:space="preserve"> </w:t>
      </w:r>
      <w:r w:rsidR="00DE352A" w:rsidRPr="5D556A5A">
        <w:rPr>
          <w:rFonts w:ascii="Arial" w:eastAsia="Arial" w:hAnsi="Arial" w:cs="Arial"/>
          <w:color w:val="C0504D" w:themeColor="accent2"/>
          <w:sz w:val="20"/>
          <w:szCs w:val="20"/>
        </w:rPr>
        <w:t>[Appl</w:t>
      </w:r>
      <w:r w:rsidR="00E070FC" w:rsidRPr="5D556A5A">
        <w:rPr>
          <w:rFonts w:ascii="Arial" w:eastAsia="Arial" w:hAnsi="Arial" w:cs="Arial"/>
          <w:color w:val="C0504D" w:themeColor="accent2"/>
          <w:sz w:val="20"/>
          <w:szCs w:val="20"/>
        </w:rPr>
        <w:t>ies</w:t>
      </w:r>
      <w:r w:rsidR="00DE352A" w:rsidRPr="5D556A5A">
        <w:rPr>
          <w:rFonts w:ascii="Arial" w:eastAsia="Arial" w:hAnsi="Arial" w:cs="Arial"/>
          <w:color w:val="C0504D" w:themeColor="accent2"/>
          <w:sz w:val="20"/>
          <w:szCs w:val="20"/>
        </w:rPr>
        <w:t xml:space="preserve"> to PRISM Privacy+ Certification]</w:t>
      </w:r>
    </w:p>
    <w:p w14:paraId="2950FE39" w14:textId="0CCE0196" w:rsidR="00292C35" w:rsidRPr="006C6F17" w:rsidRDefault="00A409FA" w:rsidP="00DE352A">
      <w:pPr>
        <w:pStyle w:val="BodyText"/>
        <w:spacing w:before="127"/>
      </w:pPr>
      <w:r w:rsidRPr="5D556A5A">
        <w:rPr>
          <w:b/>
          <w:bCs/>
          <w:i/>
          <w:iCs/>
        </w:rPr>
        <w:t>(Fulfills 3.2)</w:t>
      </w:r>
      <w:r w:rsidRPr="006C6F17">
        <w:t xml:space="preserve"> </w:t>
      </w:r>
      <w:r w:rsidR="00CC4154" w:rsidRPr="002A3B6D">
        <w:rPr>
          <w:color w:val="C0504D" w:themeColor="accent2"/>
        </w:rPr>
        <w:t xml:space="preserve">[Optional – Required when </w:t>
      </w:r>
      <w:r w:rsidR="00DA14FD" w:rsidRPr="002A3B6D">
        <w:rPr>
          <w:color w:val="C0504D" w:themeColor="accent2"/>
        </w:rPr>
        <w:t>Data Controller</w:t>
      </w:r>
      <w:r w:rsidR="00CC4154" w:rsidRPr="002A3B6D">
        <w:rPr>
          <w:color w:val="C0504D" w:themeColor="accent2"/>
        </w:rPr>
        <w:t xml:space="preserve"> media is connected to the Internet]</w:t>
      </w:r>
      <w:r w:rsidR="00CC4154" w:rsidRPr="006C6F17">
        <w:rPr>
          <w:color w:val="C00000"/>
        </w:rPr>
        <w:t xml:space="preserve"> </w:t>
      </w:r>
      <w:r w:rsidR="00CC4154" w:rsidRPr="006C6F17">
        <w:t xml:space="preserve">The DPO will be responsible to </w:t>
      </w:r>
      <w:r w:rsidR="00E070FC">
        <w:t xml:space="preserve">annually </w:t>
      </w:r>
      <w:r w:rsidR="00CC4154" w:rsidRPr="006C6F17">
        <w:t>obtain an</w:t>
      </w:r>
      <w:r w:rsidR="0056315C" w:rsidRPr="006C6F17">
        <w:rPr>
          <w:spacing w:val="-10"/>
        </w:rPr>
        <w:t xml:space="preserve"> </w:t>
      </w:r>
      <w:r w:rsidR="0056315C" w:rsidRPr="006C6F17">
        <w:t>Internet</w:t>
      </w:r>
      <w:r w:rsidR="0056315C" w:rsidRPr="006C6F17">
        <w:rPr>
          <w:spacing w:val="-8"/>
        </w:rPr>
        <w:t xml:space="preserve"> </w:t>
      </w:r>
      <w:r w:rsidR="0056315C" w:rsidRPr="006C6F17">
        <w:t>Network</w:t>
      </w:r>
      <w:r w:rsidR="0056315C" w:rsidRPr="006C6F17">
        <w:rPr>
          <w:spacing w:val="-8"/>
        </w:rPr>
        <w:t xml:space="preserve"> </w:t>
      </w:r>
      <w:r w:rsidR="0056315C" w:rsidRPr="006C6F17">
        <w:t>Risk</w:t>
      </w:r>
      <w:r w:rsidR="0056315C" w:rsidRPr="006C6F17">
        <w:rPr>
          <w:spacing w:val="-6"/>
        </w:rPr>
        <w:t xml:space="preserve"> </w:t>
      </w:r>
      <w:r w:rsidR="0056315C" w:rsidRPr="006C6F17">
        <w:t>Assessment</w:t>
      </w:r>
      <w:r w:rsidR="0056315C" w:rsidRPr="006C6F17">
        <w:rPr>
          <w:spacing w:val="-9"/>
        </w:rPr>
        <w:t xml:space="preserve"> </w:t>
      </w:r>
      <w:r w:rsidR="0056315C" w:rsidRPr="006C6F17">
        <w:t>and</w:t>
      </w:r>
      <w:r w:rsidR="0056315C" w:rsidRPr="006C6F17">
        <w:rPr>
          <w:spacing w:val="-6"/>
        </w:rPr>
        <w:t xml:space="preserve"> </w:t>
      </w:r>
      <w:r w:rsidR="0056315C" w:rsidRPr="006C6F17">
        <w:t>Gap</w:t>
      </w:r>
      <w:r w:rsidR="0056315C" w:rsidRPr="006C6F17">
        <w:rPr>
          <w:spacing w:val="-10"/>
        </w:rPr>
        <w:t xml:space="preserve"> </w:t>
      </w:r>
      <w:r w:rsidR="0056315C" w:rsidRPr="006C6F17">
        <w:rPr>
          <w:spacing w:val="-2"/>
        </w:rPr>
        <w:t>Analysis</w:t>
      </w:r>
      <w:r w:rsidR="00CC4154" w:rsidRPr="006C6F17">
        <w:rPr>
          <w:spacing w:val="-2"/>
        </w:rPr>
        <w:t xml:space="preserve"> from a qualified Managed Services provider or other third-party attesting to the security of the adequacy of the </w:t>
      </w:r>
      <w:r w:rsidR="00E070FC">
        <w:rPr>
          <w:spacing w:val="-2"/>
        </w:rPr>
        <w:t>c</w:t>
      </w:r>
      <w:r w:rsidR="00CC4154" w:rsidRPr="006C6F17">
        <w:rPr>
          <w:spacing w:val="-2"/>
        </w:rPr>
        <w:t>ompany’s cybersecurity measures</w:t>
      </w:r>
      <w:r w:rsidR="0056315C" w:rsidRPr="006C6F17">
        <w:rPr>
          <w:spacing w:val="-2"/>
        </w:rPr>
        <w:t>.</w:t>
      </w:r>
      <w:r w:rsidR="00CC4154" w:rsidRPr="006C6F17">
        <w:rPr>
          <w:spacing w:val="-2"/>
        </w:rPr>
        <w:t xml:space="preserve"> </w:t>
      </w:r>
    </w:p>
    <w:p w14:paraId="6F85BCDC" w14:textId="561F9083" w:rsidR="00292C35" w:rsidRPr="006C6F17" w:rsidRDefault="004B20D8" w:rsidP="00CC4154">
      <w:pPr>
        <w:pStyle w:val="BodyText"/>
        <w:spacing w:before="126"/>
        <w:ind w:right="185"/>
      </w:pPr>
      <w:r>
        <w:br/>
      </w:r>
      <w:r w:rsidR="00A409FA" w:rsidRPr="5D556A5A">
        <w:rPr>
          <w:b/>
          <w:bCs/>
          <w:i/>
          <w:iCs/>
        </w:rPr>
        <w:t>(Fulfills 3.3)</w:t>
      </w:r>
      <w:r w:rsidR="00A409FA">
        <w:t xml:space="preserve"> </w:t>
      </w:r>
      <w:r w:rsidR="00CC4154" w:rsidRPr="5D556A5A">
        <w:rPr>
          <w:i/>
          <w:iCs/>
          <w:color w:val="C00000"/>
        </w:rPr>
        <w:t>[Optional – Required when the RIM provider maintains a Media Vault]</w:t>
      </w:r>
      <w:r w:rsidR="00CC4154" w:rsidRPr="5D556A5A">
        <w:rPr>
          <w:color w:val="C00000"/>
        </w:rPr>
        <w:t xml:space="preserve"> </w:t>
      </w:r>
      <w:r w:rsidR="00642894">
        <w:t>The Media Vault shall</w:t>
      </w:r>
      <w:r w:rsidR="00E070FC">
        <w:t xml:space="preserve"> always</w:t>
      </w:r>
      <w:r w:rsidR="00642894">
        <w:t xml:space="preserve"> be secured from unauthorized access.</w:t>
      </w:r>
    </w:p>
    <w:p w14:paraId="586CA531" w14:textId="25945D81" w:rsidR="00292C35" w:rsidRPr="006C6F17" w:rsidRDefault="004B20D8" w:rsidP="00642894">
      <w:pPr>
        <w:pStyle w:val="BodyText"/>
        <w:spacing w:before="80"/>
      </w:pPr>
      <w:r>
        <w:br/>
      </w:r>
      <w:r w:rsidR="00A409FA" w:rsidRPr="5D556A5A">
        <w:rPr>
          <w:b/>
          <w:bCs/>
          <w:i/>
          <w:iCs/>
        </w:rPr>
        <w:t>(Fulfills 3.4)</w:t>
      </w:r>
      <w:r w:rsidR="00A409FA" w:rsidRPr="006C6F17">
        <w:t xml:space="preserve"> </w:t>
      </w:r>
      <w:r w:rsidR="00642894" w:rsidRPr="002A3B6D">
        <w:rPr>
          <w:color w:val="C0504D" w:themeColor="accent2"/>
        </w:rPr>
        <w:t>[Optional – Required when the RIM provider maintains a Media Vault]</w:t>
      </w:r>
      <w:r w:rsidR="00642894" w:rsidRPr="006C6F17">
        <w:rPr>
          <w:color w:val="C00000"/>
        </w:rPr>
        <w:t xml:space="preserve"> </w:t>
      </w:r>
      <w:r w:rsidR="00642894" w:rsidRPr="006C6F17">
        <w:t>The Media Vault</w:t>
      </w:r>
      <w:r w:rsidR="0056315C" w:rsidRPr="006C6F17">
        <w:rPr>
          <w:spacing w:val="-2"/>
        </w:rPr>
        <w:t xml:space="preserve"> </w:t>
      </w:r>
      <w:r w:rsidR="00642894" w:rsidRPr="006C6F17">
        <w:t>will be equipped with a system</w:t>
      </w:r>
      <w:r w:rsidR="0056315C" w:rsidRPr="006C6F17">
        <w:rPr>
          <w:spacing w:val="-3"/>
        </w:rPr>
        <w:t xml:space="preserve"> </w:t>
      </w:r>
      <w:r w:rsidR="0056315C" w:rsidRPr="006C6F17">
        <w:t>to</w:t>
      </w:r>
      <w:r w:rsidR="0056315C" w:rsidRPr="006C6F17">
        <w:rPr>
          <w:spacing w:val="-2"/>
        </w:rPr>
        <w:t xml:space="preserve"> </w:t>
      </w:r>
      <w:r w:rsidR="0056315C" w:rsidRPr="006C6F17">
        <w:t>monitor</w:t>
      </w:r>
      <w:r w:rsidR="005E06DC">
        <w:rPr>
          <w:spacing w:val="-2"/>
        </w:rPr>
        <w:t>/</w:t>
      </w:r>
      <w:r w:rsidR="0056315C" w:rsidRPr="006C6F17">
        <w:t>detect</w:t>
      </w:r>
      <w:r w:rsidR="0056315C" w:rsidRPr="006C6F17">
        <w:rPr>
          <w:spacing w:val="-4"/>
        </w:rPr>
        <w:t xml:space="preserve"> </w:t>
      </w:r>
      <w:r w:rsidR="0056315C" w:rsidRPr="006C6F17">
        <w:t>any</w:t>
      </w:r>
      <w:r w:rsidR="0056315C" w:rsidRPr="006C6F17">
        <w:rPr>
          <w:spacing w:val="-3"/>
        </w:rPr>
        <w:t xml:space="preserve"> </w:t>
      </w:r>
      <w:r w:rsidR="0056315C" w:rsidRPr="006C6F17">
        <w:t>equipment</w:t>
      </w:r>
      <w:r w:rsidR="0056315C" w:rsidRPr="006C6F17">
        <w:rPr>
          <w:spacing w:val="-2"/>
        </w:rPr>
        <w:t xml:space="preserve"> </w:t>
      </w:r>
      <w:r w:rsidR="0056315C" w:rsidRPr="006C6F17">
        <w:t>or</w:t>
      </w:r>
      <w:r w:rsidR="0056315C" w:rsidRPr="006C6F17">
        <w:rPr>
          <w:spacing w:val="-3"/>
        </w:rPr>
        <w:t xml:space="preserve"> </w:t>
      </w:r>
      <w:r w:rsidR="0056315C" w:rsidRPr="006C6F17">
        <w:t>building</w:t>
      </w:r>
      <w:r w:rsidR="0056315C" w:rsidRPr="006C6F17">
        <w:rPr>
          <w:spacing w:val="-4"/>
        </w:rPr>
        <w:t xml:space="preserve"> </w:t>
      </w:r>
      <w:r w:rsidR="0056315C" w:rsidRPr="006C6F17">
        <w:t>integrity</w:t>
      </w:r>
      <w:r w:rsidR="0056315C" w:rsidRPr="006C6F17">
        <w:rPr>
          <w:spacing w:val="-3"/>
        </w:rPr>
        <w:t xml:space="preserve"> </w:t>
      </w:r>
      <w:r w:rsidR="0056315C" w:rsidRPr="006C6F17">
        <w:t>issue</w:t>
      </w:r>
      <w:r w:rsidR="0056315C" w:rsidRPr="006C6F17">
        <w:rPr>
          <w:spacing w:val="-2"/>
        </w:rPr>
        <w:t xml:space="preserve"> </w:t>
      </w:r>
      <w:r w:rsidR="0056315C" w:rsidRPr="006C6F17">
        <w:t>that would affect the performance of necessary environmental conditions in the electronic media vault</w:t>
      </w:r>
      <w:r w:rsidR="00642894" w:rsidRPr="006C6F17">
        <w:t>, the functioning of which will be inspected and logged monthly.</w:t>
      </w:r>
    </w:p>
    <w:p w14:paraId="1F326C90" w14:textId="1C4BC29C" w:rsidR="00292C35" w:rsidRPr="006C6F17" w:rsidRDefault="004B20D8" w:rsidP="00347346">
      <w:pPr>
        <w:pStyle w:val="BodyText"/>
        <w:spacing w:before="125"/>
        <w:ind w:right="572"/>
      </w:pPr>
      <w:r>
        <w:br/>
      </w:r>
      <w:r w:rsidR="00A409FA" w:rsidRPr="5D556A5A">
        <w:rPr>
          <w:b/>
          <w:bCs/>
          <w:i/>
          <w:iCs/>
        </w:rPr>
        <w:t>(Fulfills 3.5)</w:t>
      </w:r>
      <w:r w:rsidR="00A409FA" w:rsidRPr="006C6F17">
        <w:t xml:space="preserve"> </w:t>
      </w:r>
      <w:r w:rsidR="00A409FA" w:rsidRPr="002A3B6D">
        <w:rPr>
          <w:color w:val="C0504D" w:themeColor="accent2"/>
        </w:rPr>
        <w:t>[Optional –</w:t>
      </w:r>
      <w:r w:rsidR="00B57A3B" w:rsidRPr="002A3B6D">
        <w:rPr>
          <w:color w:val="C0504D" w:themeColor="accent2"/>
        </w:rPr>
        <w:t xml:space="preserve"> Would apply in the event the applicant is not also NAID AAA Certified</w:t>
      </w:r>
      <w:r w:rsidR="00A409FA" w:rsidRPr="002A3B6D">
        <w:rPr>
          <w:color w:val="C0504D" w:themeColor="accent2"/>
        </w:rPr>
        <w:t>]</w:t>
      </w:r>
      <w:r w:rsidR="00A409FA" w:rsidRPr="006C6F17">
        <w:rPr>
          <w:color w:val="C00000"/>
        </w:rPr>
        <w:t xml:space="preserve"> </w:t>
      </w:r>
      <w:r w:rsidR="00642894" w:rsidRPr="006C6F17">
        <w:t xml:space="preserve">All </w:t>
      </w:r>
      <w:r w:rsidR="00DA14FD" w:rsidRPr="006C6F17">
        <w:t>Data Controller</w:t>
      </w:r>
      <w:r w:rsidR="00642894" w:rsidRPr="006C6F17">
        <w:t xml:space="preserve"> material</w:t>
      </w:r>
      <w:r w:rsidR="0056315C" w:rsidRPr="006C6F17">
        <w:t xml:space="preserve"> will be </w:t>
      </w:r>
      <w:r w:rsidR="00642894" w:rsidRPr="006C6F17">
        <w:t xml:space="preserve">destroyed </w:t>
      </w:r>
      <w:r w:rsidR="0056315C" w:rsidRPr="006C6F17">
        <w:t>by a NAID AAA Certified</w:t>
      </w:r>
      <w:r w:rsidR="0056315C" w:rsidRPr="006C6F17">
        <w:rPr>
          <w:spacing w:val="-5"/>
        </w:rPr>
        <w:t xml:space="preserve"> </w:t>
      </w:r>
      <w:r w:rsidR="0056315C" w:rsidRPr="006C6F17">
        <w:t>service</w:t>
      </w:r>
      <w:r w:rsidR="0056315C" w:rsidRPr="006C6F17">
        <w:rPr>
          <w:spacing w:val="-5"/>
        </w:rPr>
        <w:t xml:space="preserve"> </w:t>
      </w:r>
      <w:r w:rsidR="0056315C" w:rsidRPr="006C6F17">
        <w:t>provider,</w:t>
      </w:r>
      <w:r w:rsidR="0056315C" w:rsidRPr="006C6F17">
        <w:rPr>
          <w:spacing w:val="-5"/>
        </w:rPr>
        <w:t xml:space="preserve"> </w:t>
      </w:r>
      <w:r w:rsidR="0056315C" w:rsidRPr="006C6F17">
        <w:t>holding</w:t>
      </w:r>
      <w:r w:rsidR="0056315C" w:rsidRPr="006C6F17">
        <w:rPr>
          <w:spacing w:val="-3"/>
        </w:rPr>
        <w:t xml:space="preserve"> </w:t>
      </w:r>
      <w:r w:rsidR="0056315C" w:rsidRPr="006C6F17">
        <w:t>an</w:t>
      </w:r>
      <w:r w:rsidR="0056315C" w:rsidRPr="006C6F17">
        <w:rPr>
          <w:spacing w:val="-3"/>
        </w:rPr>
        <w:t xml:space="preserve"> </w:t>
      </w:r>
      <w:r w:rsidR="0056315C" w:rsidRPr="006C6F17">
        <w:t>Endorsement</w:t>
      </w:r>
      <w:r w:rsidR="0056315C" w:rsidRPr="006C6F17">
        <w:rPr>
          <w:spacing w:val="-3"/>
        </w:rPr>
        <w:t xml:space="preserve"> </w:t>
      </w:r>
      <w:r w:rsidR="0056315C" w:rsidRPr="006C6F17">
        <w:t>appropriate</w:t>
      </w:r>
      <w:r w:rsidR="0056315C" w:rsidRPr="006C6F17">
        <w:rPr>
          <w:spacing w:val="-5"/>
        </w:rPr>
        <w:t xml:space="preserve"> </w:t>
      </w:r>
      <w:r w:rsidR="0056315C" w:rsidRPr="006C6F17">
        <w:t>to</w:t>
      </w:r>
      <w:r w:rsidR="0056315C" w:rsidRPr="006C6F17">
        <w:rPr>
          <w:spacing w:val="-3"/>
        </w:rPr>
        <w:t xml:space="preserve"> </w:t>
      </w:r>
      <w:r w:rsidR="0056315C" w:rsidRPr="006C6F17">
        <w:t>the</w:t>
      </w:r>
      <w:r w:rsidR="0056315C" w:rsidRPr="006C6F17">
        <w:rPr>
          <w:spacing w:val="-3"/>
        </w:rPr>
        <w:t xml:space="preserve"> </w:t>
      </w:r>
      <w:r w:rsidR="0056315C" w:rsidRPr="006C6F17">
        <w:t>media</w:t>
      </w:r>
      <w:r w:rsidR="0056315C" w:rsidRPr="006C6F17">
        <w:rPr>
          <w:spacing w:val="-3"/>
        </w:rPr>
        <w:t xml:space="preserve"> </w:t>
      </w:r>
      <w:r w:rsidR="0056315C" w:rsidRPr="006C6F17">
        <w:t>being destroyed</w:t>
      </w:r>
      <w:r w:rsidR="00347346" w:rsidRPr="006C6F17">
        <w:t>.</w:t>
      </w:r>
      <w:r w:rsidR="00A409FA" w:rsidRPr="006C6F17">
        <w:t xml:space="preserve"> A record of destruction will </w:t>
      </w:r>
      <w:r w:rsidR="005E06DC">
        <w:t xml:space="preserve">be </w:t>
      </w:r>
      <w:r w:rsidR="00B57A3B" w:rsidRPr="006C6F17">
        <w:t xml:space="preserve">retained for </w:t>
      </w:r>
      <w:r w:rsidR="00B57A3B" w:rsidRPr="002A3B6D">
        <w:t xml:space="preserve">____ </w:t>
      </w:r>
      <w:r w:rsidR="00B57A3B" w:rsidRPr="002A3B6D">
        <w:rPr>
          <w:color w:val="C0504D" w:themeColor="accent2"/>
        </w:rPr>
        <w:t xml:space="preserve">[suggest 3] </w:t>
      </w:r>
      <w:r w:rsidR="00B57A3B" w:rsidRPr="002A3B6D">
        <w:t>years.</w:t>
      </w:r>
    </w:p>
    <w:p w14:paraId="2FCD4568" w14:textId="77777777" w:rsidR="00292C35" w:rsidRPr="006C6F17" w:rsidRDefault="00292C35">
      <w:pPr>
        <w:pStyle w:val="BodyText"/>
      </w:pPr>
    </w:p>
    <w:p w14:paraId="3BA7AA17" w14:textId="267CCC79" w:rsidR="00292C35" w:rsidRPr="002A3B6D" w:rsidRDefault="0056315C" w:rsidP="00452C73">
      <w:pPr>
        <w:rPr>
          <w:rFonts w:ascii="Arial" w:eastAsia="Arial" w:hAnsi="Arial" w:cs="Arial"/>
          <w:color w:val="C0504D" w:themeColor="accent2"/>
          <w:sz w:val="20"/>
          <w:szCs w:val="20"/>
        </w:rPr>
      </w:pPr>
      <w:bookmarkStart w:id="6" w:name="SECTION_4:_ADDITIONAL_SPECIFICATIONS_APP"/>
      <w:bookmarkStart w:id="7" w:name="_bookmark5"/>
      <w:bookmarkEnd w:id="6"/>
      <w:bookmarkEnd w:id="7"/>
      <w:r w:rsidRPr="5D556A5A">
        <w:rPr>
          <w:rFonts w:ascii="Arial" w:hAnsi="Arial" w:cs="Arial"/>
          <w:b/>
          <w:bCs/>
        </w:rPr>
        <w:t>SECTION 4:</w:t>
      </w:r>
      <w:r w:rsidRPr="5D556A5A">
        <w:rPr>
          <w:rFonts w:ascii="Arial" w:hAnsi="Arial" w:cs="Arial"/>
          <w:sz w:val="20"/>
          <w:szCs w:val="20"/>
        </w:rPr>
        <w:t xml:space="preserve"> </w:t>
      </w:r>
      <w:r w:rsidR="00AD4161" w:rsidRPr="5D556A5A">
        <w:rPr>
          <w:rFonts w:ascii="Arial" w:eastAsia="Arial" w:hAnsi="Arial" w:cs="Arial"/>
          <w:color w:val="C0504D" w:themeColor="accent2"/>
          <w:sz w:val="20"/>
          <w:szCs w:val="20"/>
        </w:rPr>
        <w:t>[</w:t>
      </w:r>
      <w:r w:rsidR="00AC4EA8" w:rsidRPr="5D556A5A">
        <w:rPr>
          <w:rFonts w:ascii="Arial" w:eastAsia="Arial" w:hAnsi="Arial" w:cs="Arial"/>
          <w:color w:val="C0504D" w:themeColor="accent2"/>
          <w:sz w:val="20"/>
          <w:szCs w:val="20"/>
        </w:rPr>
        <w:t>Applies</w:t>
      </w:r>
      <w:r w:rsidR="00AD4161" w:rsidRPr="5D556A5A">
        <w:rPr>
          <w:rFonts w:ascii="Arial" w:eastAsia="Arial" w:hAnsi="Arial" w:cs="Arial"/>
          <w:color w:val="C0504D" w:themeColor="accent2"/>
          <w:sz w:val="20"/>
          <w:szCs w:val="20"/>
        </w:rPr>
        <w:t xml:space="preserve"> to </w:t>
      </w:r>
      <w:r w:rsidR="00452C73" w:rsidRPr="5D556A5A">
        <w:rPr>
          <w:rFonts w:ascii="Arial" w:eastAsia="Arial" w:hAnsi="Arial" w:cs="Arial"/>
          <w:color w:val="C0504D" w:themeColor="accent2"/>
          <w:sz w:val="20"/>
          <w:szCs w:val="20"/>
        </w:rPr>
        <w:t>NAID AAA</w:t>
      </w:r>
      <w:r w:rsidR="00AD4161" w:rsidRPr="5D556A5A">
        <w:rPr>
          <w:rFonts w:ascii="Arial" w:eastAsia="Arial" w:hAnsi="Arial" w:cs="Arial"/>
          <w:color w:val="C0504D" w:themeColor="accent2"/>
          <w:sz w:val="20"/>
          <w:szCs w:val="20"/>
        </w:rPr>
        <w:t xml:space="preserve"> </w:t>
      </w:r>
      <w:r w:rsidR="00B079A4" w:rsidRPr="5D556A5A">
        <w:rPr>
          <w:rFonts w:ascii="Arial" w:eastAsia="Arial" w:hAnsi="Arial" w:cs="Arial"/>
          <w:color w:val="C0504D" w:themeColor="accent2"/>
          <w:sz w:val="20"/>
          <w:szCs w:val="20"/>
        </w:rPr>
        <w:t>C</w:t>
      </w:r>
      <w:r w:rsidR="00AD4161" w:rsidRPr="5D556A5A">
        <w:rPr>
          <w:rFonts w:ascii="Arial" w:eastAsia="Arial" w:hAnsi="Arial" w:cs="Arial"/>
          <w:color w:val="C0504D" w:themeColor="accent2"/>
          <w:sz w:val="20"/>
          <w:szCs w:val="20"/>
        </w:rPr>
        <w:t>ertification]</w:t>
      </w:r>
    </w:p>
    <w:p w14:paraId="41BFBED2" w14:textId="51021D9B" w:rsidR="00292C35" w:rsidRPr="006C6F17" w:rsidRDefault="00B57A3B" w:rsidP="00452C73">
      <w:pPr>
        <w:pStyle w:val="BodyText"/>
        <w:spacing w:before="127"/>
        <w:ind w:right="350"/>
      </w:pPr>
      <w:r w:rsidRPr="5D556A5A">
        <w:rPr>
          <w:b/>
          <w:bCs/>
          <w:i/>
          <w:iCs/>
        </w:rPr>
        <w:t xml:space="preserve">(Fulfills 4.1) </w:t>
      </w:r>
      <w:r w:rsidR="000626D7" w:rsidRPr="002A3B6D">
        <w:rPr>
          <w:color w:val="C0504D" w:themeColor="accent2"/>
        </w:rPr>
        <w:t>[</w:t>
      </w:r>
      <w:r w:rsidR="00B079A4" w:rsidRPr="002A3B6D">
        <w:rPr>
          <w:color w:val="C0504D" w:themeColor="accent2"/>
        </w:rPr>
        <w:t>When</w:t>
      </w:r>
      <w:r w:rsidR="000626D7" w:rsidRPr="002A3B6D">
        <w:rPr>
          <w:color w:val="C0504D" w:themeColor="accent2"/>
        </w:rPr>
        <w:t xml:space="preserve"> </w:t>
      </w:r>
      <w:r w:rsidR="00B079A4" w:rsidRPr="002A3B6D">
        <w:rPr>
          <w:color w:val="C0504D" w:themeColor="accent2"/>
        </w:rPr>
        <w:t>a</w:t>
      </w:r>
      <w:r w:rsidR="000626D7" w:rsidRPr="002A3B6D">
        <w:rPr>
          <w:color w:val="C0504D" w:themeColor="accent2"/>
        </w:rPr>
        <w:t>pplicable]</w:t>
      </w:r>
      <w:r w:rsidR="000626D7" w:rsidRPr="006C6F17">
        <w:rPr>
          <w:color w:val="C00000"/>
        </w:rPr>
        <w:t xml:space="preserve"> </w:t>
      </w:r>
      <w:r w:rsidR="0056315C" w:rsidRPr="006C6F17">
        <w:t>Paper/Printed</w:t>
      </w:r>
      <w:r w:rsidR="0056315C" w:rsidRPr="006C6F17">
        <w:rPr>
          <w:spacing w:val="-4"/>
        </w:rPr>
        <w:t xml:space="preserve"> </w:t>
      </w:r>
      <w:r w:rsidR="0056315C" w:rsidRPr="006C6F17">
        <w:t>Media</w:t>
      </w:r>
      <w:r w:rsidR="0056315C" w:rsidRPr="006C6F17">
        <w:rPr>
          <w:spacing w:val="-4"/>
        </w:rPr>
        <w:t xml:space="preserve"> </w:t>
      </w:r>
      <w:r w:rsidR="0056315C" w:rsidRPr="006C6F17">
        <w:t xml:space="preserve">is </w:t>
      </w:r>
      <w:r w:rsidRPr="006C6F17">
        <w:t xml:space="preserve">physically </w:t>
      </w:r>
      <w:r w:rsidR="0056315C" w:rsidRPr="006C6F17">
        <w:t>destroyed</w:t>
      </w:r>
      <w:r w:rsidR="0056315C" w:rsidRPr="006C6F17">
        <w:rPr>
          <w:spacing w:val="-4"/>
        </w:rPr>
        <w:t xml:space="preserve"> </w:t>
      </w:r>
      <w:r w:rsidR="00AD4161" w:rsidRPr="006C6F17">
        <w:t xml:space="preserve">in accordance with contractual </w:t>
      </w:r>
      <w:r w:rsidR="000626D7" w:rsidRPr="006C6F17">
        <w:t>commitments and public-facing st</w:t>
      </w:r>
      <w:r w:rsidR="00B079A4" w:rsidRPr="006C6F17">
        <w:t>atements.</w:t>
      </w:r>
      <w:r w:rsidR="00B512B3" w:rsidRPr="006C6F17">
        <w:t xml:space="preserve"> </w:t>
      </w:r>
    </w:p>
    <w:p w14:paraId="70CA86D3" w14:textId="6A9E5C0A" w:rsidR="00292C35" w:rsidRPr="006C6F17" w:rsidRDefault="004B20D8" w:rsidP="000626D7">
      <w:pPr>
        <w:pStyle w:val="BodyText"/>
        <w:spacing w:before="125"/>
      </w:pPr>
      <w:r>
        <w:br/>
      </w:r>
      <w:r w:rsidR="00B57A3B" w:rsidRPr="5D556A5A">
        <w:rPr>
          <w:b/>
          <w:bCs/>
          <w:i/>
          <w:iCs/>
        </w:rPr>
        <w:t>(Fulfills 4.2)</w:t>
      </w:r>
      <w:r w:rsidR="00B57A3B" w:rsidRPr="006C6F17">
        <w:t xml:space="preserve"> </w:t>
      </w:r>
      <w:r w:rsidR="000626D7" w:rsidRPr="002A3B6D">
        <w:rPr>
          <w:color w:val="C0504D" w:themeColor="accent2"/>
        </w:rPr>
        <w:t>[</w:t>
      </w:r>
      <w:r w:rsidR="00B079A4" w:rsidRPr="002A3B6D">
        <w:rPr>
          <w:color w:val="C0504D" w:themeColor="accent2"/>
        </w:rPr>
        <w:t xml:space="preserve">When </w:t>
      </w:r>
      <w:r w:rsidR="000626D7" w:rsidRPr="002A3B6D">
        <w:rPr>
          <w:color w:val="C0504D" w:themeColor="accent2"/>
        </w:rPr>
        <w:t>applicable]</w:t>
      </w:r>
      <w:r w:rsidR="000626D7" w:rsidRPr="006C6F17">
        <w:rPr>
          <w:color w:val="C00000"/>
        </w:rPr>
        <w:t xml:space="preserve"> </w:t>
      </w:r>
      <w:r w:rsidR="0056315C" w:rsidRPr="006C6F17">
        <w:t>Micro</w:t>
      </w:r>
      <w:r w:rsidR="0056315C" w:rsidRPr="006C6F17">
        <w:rPr>
          <w:spacing w:val="-4"/>
        </w:rPr>
        <w:t xml:space="preserve"> </w:t>
      </w:r>
      <w:r w:rsidR="0056315C" w:rsidRPr="006C6F17">
        <w:t>Media</w:t>
      </w:r>
      <w:r w:rsidR="0056315C" w:rsidRPr="006C6F17">
        <w:rPr>
          <w:spacing w:val="-4"/>
        </w:rPr>
        <w:t xml:space="preserve"> </w:t>
      </w:r>
      <w:r w:rsidR="0056315C" w:rsidRPr="006C6F17">
        <w:t>(Microfiche</w:t>
      </w:r>
      <w:r w:rsidR="0056315C" w:rsidRPr="006C6F17">
        <w:rPr>
          <w:spacing w:val="-4"/>
        </w:rPr>
        <w:t xml:space="preserve"> </w:t>
      </w:r>
      <w:r w:rsidR="0056315C" w:rsidRPr="006C6F17">
        <w:t>or</w:t>
      </w:r>
      <w:r w:rsidR="0056315C" w:rsidRPr="006C6F17">
        <w:rPr>
          <w:spacing w:val="-2"/>
        </w:rPr>
        <w:t xml:space="preserve"> </w:t>
      </w:r>
      <w:r w:rsidR="0056315C" w:rsidRPr="006C6F17">
        <w:t>Microfilm</w:t>
      </w:r>
      <w:r w:rsidR="0056315C" w:rsidRPr="006C6F17">
        <w:rPr>
          <w:spacing w:val="-3"/>
        </w:rPr>
        <w:t xml:space="preserve"> </w:t>
      </w:r>
      <w:r w:rsidR="0056315C" w:rsidRPr="006C6F17">
        <w:t>only)</w:t>
      </w:r>
      <w:r w:rsidR="0056315C" w:rsidRPr="006C6F17">
        <w:rPr>
          <w:spacing w:val="-3"/>
        </w:rPr>
        <w:t xml:space="preserve"> </w:t>
      </w:r>
      <w:r w:rsidR="00B57A3B" w:rsidRPr="006C6F17">
        <w:t xml:space="preserve">will be physically </w:t>
      </w:r>
      <w:r w:rsidR="000626D7" w:rsidRPr="006C6F17">
        <w:t>destroyed in accordance with contractual commitments and public-facing statements</w:t>
      </w:r>
      <w:r w:rsidR="0056315C" w:rsidRPr="006C6F17">
        <w:t>.</w:t>
      </w:r>
      <w:r w:rsidR="000E7B83" w:rsidRPr="006C6F17">
        <w:t xml:space="preserve"> </w:t>
      </w:r>
    </w:p>
    <w:p w14:paraId="36A35B61" w14:textId="352BD936" w:rsidR="000E7B83" w:rsidRPr="006C6F17" w:rsidRDefault="004B20D8" w:rsidP="000E7B83">
      <w:pPr>
        <w:pStyle w:val="BodyText"/>
        <w:spacing w:before="125"/>
        <w:ind w:right="423"/>
      </w:pPr>
      <w:r>
        <w:br/>
      </w:r>
      <w:r w:rsidR="00B57A3B" w:rsidRPr="5D556A5A">
        <w:rPr>
          <w:b/>
          <w:bCs/>
          <w:i/>
          <w:iCs/>
        </w:rPr>
        <w:t>(Fulfills 4.5)</w:t>
      </w:r>
      <w:r w:rsidR="00B57A3B" w:rsidRPr="006C6F17">
        <w:t xml:space="preserve"> </w:t>
      </w:r>
      <w:r w:rsidR="005668BF" w:rsidRPr="002A3B6D">
        <w:rPr>
          <w:color w:val="C0504D" w:themeColor="accent2"/>
        </w:rPr>
        <w:t>[</w:t>
      </w:r>
      <w:r w:rsidR="00B079A4" w:rsidRPr="002A3B6D">
        <w:rPr>
          <w:color w:val="C0504D" w:themeColor="accent2"/>
        </w:rPr>
        <w:t xml:space="preserve">When </w:t>
      </w:r>
      <w:r w:rsidR="005668BF" w:rsidRPr="002A3B6D">
        <w:rPr>
          <w:color w:val="C0504D" w:themeColor="accent2"/>
        </w:rPr>
        <w:t>applicable]</w:t>
      </w:r>
      <w:r w:rsidR="005668BF" w:rsidRPr="006C6F17">
        <w:rPr>
          <w:color w:val="C00000"/>
        </w:rPr>
        <w:t xml:space="preserve"> </w:t>
      </w:r>
      <w:proofErr w:type="gramStart"/>
      <w:r w:rsidR="000E7B83" w:rsidRPr="006C6F17">
        <w:t>Non-Paper</w:t>
      </w:r>
      <w:r w:rsidR="000E7B83" w:rsidRPr="006C6F17">
        <w:rPr>
          <w:spacing w:val="-2"/>
        </w:rPr>
        <w:t xml:space="preserve"> </w:t>
      </w:r>
      <w:r w:rsidR="000E7B83" w:rsidRPr="006C6F17">
        <w:t>Media</w:t>
      </w:r>
      <w:proofErr w:type="gramEnd"/>
      <w:r w:rsidR="005668BF" w:rsidRPr="006C6F17">
        <w:t>,</w:t>
      </w:r>
      <w:r w:rsidR="000E7B83" w:rsidRPr="006C6F17">
        <w:rPr>
          <w:spacing w:val="-3"/>
        </w:rPr>
        <w:t xml:space="preserve"> </w:t>
      </w:r>
      <w:r w:rsidR="000E7B83" w:rsidRPr="006C6F17">
        <w:t>primarily</w:t>
      </w:r>
      <w:r w:rsidR="000E7B83" w:rsidRPr="006C6F17">
        <w:rPr>
          <w:spacing w:val="-1"/>
        </w:rPr>
        <w:t xml:space="preserve"> </w:t>
      </w:r>
      <w:r w:rsidR="000E7B83" w:rsidRPr="006C6F17">
        <w:t>consisting</w:t>
      </w:r>
      <w:r w:rsidR="000E7B83" w:rsidRPr="006C6F17">
        <w:rPr>
          <w:spacing w:val="-5"/>
        </w:rPr>
        <w:t xml:space="preserve"> </w:t>
      </w:r>
      <w:r w:rsidR="000E7B83" w:rsidRPr="006C6F17">
        <w:t>of</w:t>
      </w:r>
      <w:r w:rsidR="000E7B83" w:rsidRPr="006C6F17">
        <w:rPr>
          <w:spacing w:val="-5"/>
        </w:rPr>
        <w:t xml:space="preserve"> </w:t>
      </w:r>
      <w:r w:rsidR="000E7B83" w:rsidRPr="006C6F17">
        <w:t>Optical</w:t>
      </w:r>
      <w:r w:rsidR="000E7B83" w:rsidRPr="006C6F17">
        <w:rPr>
          <w:spacing w:val="-6"/>
        </w:rPr>
        <w:t xml:space="preserve"> </w:t>
      </w:r>
      <w:r w:rsidR="000E7B83" w:rsidRPr="006C6F17">
        <w:t>or</w:t>
      </w:r>
      <w:r w:rsidR="000E7B83" w:rsidRPr="006C6F17">
        <w:rPr>
          <w:spacing w:val="-2"/>
        </w:rPr>
        <w:t xml:space="preserve"> </w:t>
      </w:r>
      <w:r w:rsidR="00EF5648" w:rsidRPr="006C6F17">
        <w:t>Tape media</w:t>
      </w:r>
      <w:r w:rsidR="005668BF" w:rsidRPr="006C6F17">
        <w:t>,</w:t>
      </w:r>
      <w:r w:rsidR="000E7B83" w:rsidRPr="006C6F17">
        <w:rPr>
          <w:spacing w:val="-3"/>
        </w:rPr>
        <w:t xml:space="preserve"> </w:t>
      </w:r>
      <w:r w:rsidR="000E7B83" w:rsidRPr="006C6F17">
        <w:t>will</w:t>
      </w:r>
      <w:r w:rsidR="000E7B83" w:rsidRPr="006C6F17">
        <w:rPr>
          <w:spacing w:val="-3"/>
        </w:rPr>
        <w:t xml:space="preserve"> </w:t>
      </w:r>
      <w:r w:rsidR="000E7B83" w:rsidRPr="006C6F17">
        <w:t>be</w:t>
      </w:r>
      <w:r w:rsidR="000E7B83" w:rsidRPr="006C6F17">
        <w:rPr>
          <w:spacing w:val="-3"/>
        </w:rPr>
        <w:t xml:space="preserve"> </w:t>
      </w:r>
      <w:r w:rsidR="00B57A3B" w:rsidRPr="006C6F17">
        <w:rPr>
          <w:spacing w:val="-3"/>
        </w:rPr>
        <w:t xml:space="preserve">physically </w:t>
      </w:r>
      <w:r w:rsidR="000E7B83" w:rsidRPr="006C6F17">
        <w:t>destroyed</w:t>
      </w:r>
      <w:r w:rsidR="000E7B83" w:rsidRPr="006C6F17">
        <w:rPr>
          <w:spacing w:val="-5"/>
        </w:rPr>
        <w:t xml:space="preserve"> </w:t>
      </w:r>
      <w:r w:rsidR="000E7B83" w:rsidRPr="006C6F17">
        <w:t>in</w:t>
      </w:r>
      <w:r w:rsidR="000E7B83" w:rsidRPr="006C6F17">
        <w:rPr>
          <w:spacing w:val="-3"/>
        </w:rPr>
        <w:t xml:space="preserve"> </w:t>
      </w:r>
      <w:r w:rsidR="000E7B83" w:rsidRPr="006C6F17">
        <w:t>accordance</w:t>
      </w:r>
      <w:r w:rsidR="000E7B83" w:rsidRPr="006C6F17">
        <w:rPr>
          <w:spacing w:val="-3"/>
        </w:rPr>
        <w:t xml:space="preserve"> </w:t>
      </w:r>
      <w:r w:rsidR="000E7B83" w:rsidRPr="006C6F17">
        <w:t xml:space="preserve">with contractual commitments and public-facing statements. </w:t>
      </w:r>
    </w:p>
    <w:p w14:paraId="1A01A86B" w14:textId="0C4C46A2" w:rsidR="00292C35" w:rsidRPr="006C6F17" w:rsidRDefault="004B20D8" w:rsidP="000626D7">
      <w:pPr>
        <w:pStyle w:val="BodyText"/>
        <w:spacing w:before="126"/>
        <w:ind w:right="572"/>
      </w:pPr>
      <w:r>
        <w:br/>
      </w:r>
      <w:r w:rsidR="00B57A3B" w:rsidRPr="5D556A5A">
        <w:rPr>
          <w:b/>
          <w:bCs/>
          <w:i/>
          <w:iCs/>
        </w:rPr>
        <w:t>(Fulfills 4.3)</w:t>
      </w:r>
      <w:r w:rsidR="00B57A3B" w:rsidRPr="006C6F17">
        <w:t xml:space="preserve"> </w:t>
      </w:r>
      <w:r w:rsidR="000626D7" w:rsidRPr="002A3B6D">
        <w:rPr>
          <w:color w:val="C0504D" w:themeColor="accent2"/>
        </w:rPr>
        <w:t>[</w:t>
      </w:r>
      <w:r w:rsidR="00B079A4" w:rsidRPr="002A3B6D">
        <w:rPr>
          <w:color w:val="C0504D" w:themeColor="accent2"/>
        </w:rPr>
        <w:t>When</w:t>
      </w:r>
      <w:r w:rsidR="000626D7" w:rsidRPr="002A3B6D">
        <w:rPr>
          <w:color w:val="C0504D" w:themeColor="accent2"/>
        </w:rPr>
        <w:t xml:space="preserve"> applicable]</w:t>
      </w:r>
      <w:r w:rsidR="000626D7" w:rsidRPr="006C6F17">
        <w:rPr>
          <w:color w:val="C00000"/>
        </w:rPr>
        <w:t xml:space="preserve"> </w:t>
      </w:r>
      <w:r w:rsidR="0056315C" w:rsidRPr="006C6F17">
        <w:t>Computer</w:t>
      </w:r>
      <w:r w:rsidR="0056315C" w:rsidRPr="006C6F17">
        <w:rPr>
          <w:spacing w:val="-6"/>
        </w:rPr>
        <w:t xml:space="preserve"> </w:t>
      </w:r>
      <w:r w:rsidR="0056315C" w:rsidRPr="006C6F17">
        <w:t>Hard</w:t>
      </w:r>
      <w:r w:rsidR="0056315C" w:rsidRPr="006C6F17">
        <w:rPr>
          <w:spacing w:val="-8"/>
        </w:rPr>
        <w:t xml:space="preserve"> </w:t>
      </w:r>
      <w:r w:rsidR="0056315C" w:rsidRPr="006C6F17">
        <w:t>Drives</w:t>
      </w:r>
      <w:r w:rsidR="0056315C" w:rsidRPr="006C6F17">
        <w:rPr>
          <w:spacing w:val="-4"/>
        </w:rPr>
        <w:t xml:space="preserve"> </w:t>
      </w:r>
      <w:r w:rsidR="0056315C" w:rsidRPr="006C6F17">
        <w:t>are</w:t>
      </w:r>
      <w:r w:rsidR="0056315C" w:rsidRPr="006C6F17">
        <w:rPr>
          <w:spacing w:val="-8"/>
        </w:rPr>
        <w:t xml:space="preserve"> </w:t>
      </w:r>
      <w:r w:rsidR="00EF5648" w:rsidRPr="006C6F17">
        <w:rPr>
          <w:spacing w:val="-8"/>
        </w:rPr>
        <w:t xml:space="preserve">physically </w:t>
      </w:r>
      <w:r w:rsidR="000626D7" w:rsidRPr="006C6F17">
        <w:t>destroyed in accordance with contractual commitments and public-facing statements</w:t>
      </w:r>
      <w:r w:rsidR="000C2C5D" w:rsidRPr="006C6F17">
        <w:t>.</w:t>
      </w:r>
      <w:r w:rsidR="00EF5648" w:rsidRPr="006C6F17">
        <w:t xml:space="preserve"> </w:t>
      </w:r>
    </w:p>
    <w:p w14:paraId="4CA6C5EB" w14:textId="17B5B0C1" w:rsidR="00292C35" w:rsidRPr="006C6F17" w:rsidRDefault="000626D7" w:rsidP="000C2C5D">
      <w:pPr>
        <w:pStyle w:val="ListParagraph"/>
        <w:numPr>
          <w:ilvl w:val="0"/>
          <w:numId w:val="19"/>
        </w:numPr>
        <w:tabs>
          <w:tab w:val="left" w:pos="1477"/>
          <w:tab w:val="left" w:pos="1478"/>
        </w:tabs>
        <w:spacing w:before="118"/>
        <w:ind w:right="1020"/>
        <w:rPr>
          <w:sz w:val="20"/>
          <w:szCs w:val="20"/>
        </w:rPr>
      </w:pPr>
      <w:r w:rsidRPr="006C6F17">
        <w:rPr>
          <w:sz w:val="20"/>
          <w:szCs w:val="20"/>
        </w:rPr>
        <w:t xml:space="preserve">A </w:t>
      </w:r>
      <w:r w:rsidR="00BF29D0" w:rsidRPr="006C6F17">
        <w:rPr>
          <w:sz w:val="20"/>
          <w:szCs w:val="20"/>
        </w:rPr>
        <w:t>unique identifier</w:t>
      </w:r>
      <w:r w:rsidR="0056315C" w:rsidRPr="006C6F17">
        <w:rPr>
          <w:spacing w:val="-3"/>
          <w:sz w:val="20"/>
          <w:szCs w:val="20"/>
        </w:rPr>
        <w:t xml:space="preserve"> </w:t>
      </w:r>
      <w:r w:rsidR="0056315C" w:rsidRPr="006C6F17">
        <w:rPr>
          <w:sz w:val="20"/>
          <w:szCs w:val="20"/>
        </w:rPr>
        <w:t>of</w:t>
      </w:r>
      <w:r w:rsidR="0056315C" w:rsidRPr="006C6F17">
        <w:rPr>
          <w:spacing w:val="-2"/>
          <w:sz w:val="20"/>
          <w:szCs w:val="20"/>
        </w:rPr>
        <w:t xml:space="preserve"> </w:t>
      </w:r>
      <w:r w:rsidR="0056315C" w:rsidRPr="006C6F17">
        <w:rPr>
          <w:sz w:val="20"/>
          <w:szCs w:val="20"/>
        </w:rPr>
        <w:t>all</w:t>
      </w:r>
      <w:r w:rsidR="0056315C" w:rsidRPr="006C6F17">
        <w:rPr>
          <w:spacing w:val="-5"/>
          <w:sz w:val="20"/>
          <w:szCs w:val="20"/>
        </w:rPr>
        <w:t xml:space="preserve"> </w:t>
      </w:r>
      <w:r w:rsidRPr="006C6F17">
        <w:rPr>
          <w:sz w:val="20"/>
          <w:szCs w:val="20"/>
        </w:rPr>
        <w:t xml:space="preserve">destroyed </w:t>
      </w:r>
      <w:r w:rsidR="0056315C" w:rsidRPr="006C6F17">
        <w:rPr>
          <w:sz w:val="20"/>
          <w:szCs w:val="20"/>
        </w:rPr>
        <w:t>hard</w:t>
      </w:r>
      <w:r w:rsidR="0056315C" w:rsidRPr="006C6F17">
        <w:rPr>
          <w:spacing w:val="-4"/>
          <w:sz w:val="20"/>
          <w:szCs w:val="20"/>
        </w:rPr>
        <w:t xml:space="preserve"> </w:t>
      </w:r>
      <w:r w:rsidR="0056315C" w:rsidRPr="006C6F17">
        <w:rPr>
          <w:sz w:val="20"/>
          <w:szCs w:val="20"/>
        </w:rPr>
        <w:t>drives</w:t>
      </w:r>
      <w:r w:rsidR="0056315C" w:rsidRPr="006C6F17">
        <w:rPr>
          <w:spacing w:val="-3"/>
          <w:sz w:val="20"/>
          <w:szCs w:val="20"/>
        </w:rPr>
        <w:t xml:space="preserve"> </w:t>
      </w:r>
      <w:r w:rsidR="0056315C" w:rsidRPr="006C6F17">
        <w:rPr>
          <w:sz w:val="20"/>
          <w:szCs w:val="20"/>
        </w:rPr>
        <w:t>or</w:t>
      </w:r>
      <w:r w:rsidR="0056315C" w:rsidRPr="006C6F17">
        <w:rPr>
          <w:spacing w:val="-3"/>
          <w:sz w:val="20"/>
          <w:szCs w:val="20"/>
        </w:rPr>
        <w:t xml:space="preserve"> </w:t>
      </w:r>
      <w:r w:rsidRPr="006C6F17">
        <w:rPr>
          <w:spacing w:val="-3"/>
          <w:sz w:val="20"/>
          <w:szCs w:val="20"/>
        </w:rPr>
        <w:t xml:space="preserve">other electronic media </w:t>
      </w:r>
      <w:r w:rsidR="00BF29D0" w:rsidRPr="006C6F17">
        <w:rPr>
          <w:sz w:val="20"/>
          <w:szCs w:val="20"/>
        </w:rPr>
        <w:t>will be</w:t>
      </w:r>
      <w:r w:rsidR="0056315C" w:rsidRPr="006C6F17">
        <w:rPr>
          <w:sz w:val="20"/>
          <w:szCs w:val="20"/>
        </w:rPr>
        <w:t xml:space="preserve"> recorded unless the Data Controller has signed a </w:t>
      </w:r>
      <w:r w:rsidR="000C2C5D" w:rsidRPr="006C6F17">
        <w:rPr>
          <w:sz w:val="20"/>
          <w:szCs w:val="20"/>
        </w:rPr>
        <w:t xml:space="preserve">written </w:t>
      </w:r>
      <w:r w:rsidR="0056315C" w:rsidRPr="006C6F17">
        <w:rPr>
          <w:sz w:val="20"/>
          <w:szCs w:val="20"/>
        </w:rPr>
        <w:t>agreement</w:t>
      </w:r>
      <w:r w:rsidR="00B57A3B" w:rsidRPr="006C6F17">
        <w:rPr>
          <w:sz w:val="20"/>
          <w:szCs w:val="20"/>
        </w:rPr>
        <w:t xml:space="preserve"> to opt-out of this</w:t>
      </w:r>
      <w:r w:rsidR="00BF29D0" w:rsidRPr="006C6F17">
        <w:rPr>
          <w:sz w:val="20"/>
          <w:szCs w:val="20"/>
        </w:rPr>
        <w:t xml:space="preserve"> procedure</w:t>
      </w:r>
      <w:r w:rsidR="0056315C" w:rsidRPr="006C6F17">
        <w:rPr>
          <w:sz w:val="20"/>
          <w:szCs w:val="20"/>
        </w:rPr>
        <w:t>.</w:t>
      </w:r>
    </w:p>
    <w:p w14:paraId="1CDBB213" w14:textId="1CA8A5E6" w:rsidR="00292C35" w:rsidRPr="006C6F17" w:rsidRDefault="000626D7" w:rsidP="00BF29D0">
      <w:pPr>
        <w:pStyle w:val="ListParagraph"/>
        <w:numPr>
          <w:ilvl w:val="0"/>
          <w:numId w:val="19"/>
        </w:numPr>
        <w:tabs>
          <w:tab w:val="left" w:pos="1477"/>
          <w:tab w:val="left" w:pos="1478"/>
        </w:tabs>
        <w:spacing w:before="115"/>
        <w:ind w:right="550"/>
        <w:rPr>
          <w:sz w:val="20"/>
          <w:szCs w:val="20"/>
        </w:rPr>
      </w:pPr>
      <w:r w:rsidRPr="006C6F17">
        <w:rPr>
          <w:sz w:val="20"/>
          <w:szCs w:val="20"/>
        </w:rPr>
        <w:t>A</w:t>
      </w:r>
      <w:r w:rsidR="0056315C" w:rsidRPr="006C6F17">
        <w:rPr>
          <w:spacing w:val="-4"/>
          <w:sz w:val="20"/>
          <w:szCs w:val="20"/>
        </w:rPr>
        <w:t xml:space="preserve"> </w:t>
      </w:r>
      <w:proofErr w:type="gramStart"/>
      <w:r w:rsidR="0056315C" w:rsidRPr="006C6F17">
        <w:rPr>
          <w:sz w:val="20"/>
          <w:szCs w:val="20"/>
        </w:rPr>
        <w:t>log</w:t>
      </w:r>
      <w:proofErr w:type="gramEnd"/>
      <w:r w:rsidR="0056315C" w:rsidRPr="006C6F17">
        <w:rPr>
          <w:spacing w:val="-4"/>
          <w:sz w:val="20"/>
          <w:szCs w:val="20"/>
        </w:rPr>
        <w:t xml:space="preserve"> </w:t>
      </w:r>
      <w:r w:rsidR="0056315C" w:rsidRPr="006C6F17">
        <w:rPr>
          <w:sz w:val="20"/>
          <w:szCs w:val="20"/>
        </w:rPr>
        <w:t>of</w:t>
      </w:r>
      <w:r w:rsidR="0056315C" w:rsidRPr="006C6F17">
        <w:rPr>
          <w:spacing w:val="-4"/>
          <w:sz w:val="20"/>
          <w:szCs w:val="20"/>
        </w:rPr>
        <w:t xml:space="preserve"> </w:t>
      </w:r>
      <w:r w:rsidR="00BF29D0" w:rsidRPr="006C6F17">
        <w:rPr>
          <w:sz w:val="20"/>
          <w:szCs w:val="20"/>
        </w:rPr>
        <w:t>unique identifiers</w:t>
      </w:r>
      <w:r w:rsidR="0056315C" w:rsidRPr="006C6F17">
        <w:rPr>
          <w:sz w:val="20"/>
          <w:szCs w:val="20"/>
        </w:rPr>
        <w:t xml:space="preserve"> </w:t>
      </w:r>
      <w:r w:rsidR="00BF29D0" w:rsidRPr="006C6F17">
        <w:rPr>
          <w:sz w:val="20"/>
          <w:szCs w:val="20"/>
        </w:rPr>
        <w:t>will</w:t>
      </w:r>
      <w:r w:rsidR="0056315C" w:rsidRPr="006C6F17">
        <w:rPr>
          <w:spacing w:val="-3"/>
          <w:sz w:val="20"/>
          <w:szCs w:val="20"/>
        </w:rPr>
        <w:t xml:space="preserve"> </w:t>
      </w:r>
      <w:r w:rsidR="00430847">
        <w:rPr>
          <w:spacing w:val="-3"/>
          <w:sz w:val="20"/>
          <w:szCs w:val="20"/>
        </w:rPr>
        <w:t xml:space="preserve">be </w:t>
      </w:r>
      <w:r w:rsidR="00430847">
        <w:rPr>
          <w:sz w:val="20"/>
          <w:szCs w:val="20"/>
        </w:rPr>
        <w:t xml:space="preserve">given </w:t>
      </w:r>
      <w:r w:rsidR="0056315C" w:rsidRPr="006C6F17">
        <w:rPr>
          <w:sz w:val="20"/>
          <w:szCs w:val="20"/>
        </w:rPr>
        <w:t>to</w:t>
      </w:r>
      <w:r w:rsidR="0056315C" w:rsidRPr="006C6F17">
        <w:rPr>
          <w:spacing w:val="-2"/>
          <w:sz w:val="20"/>
          <w:szCs w:val="20"/>
        </w:rPr>
        <w:t xml:space="preserve"> </w:t>
      </w:r>
      <w:r w:rsidR="0056315C" w:rsidRPr="006C6F17">
        <w:rPr>
          <w:sz w:val="20"/>
          <w:szCs w:val="20"/>
        </w:rPr>
        <w:t>the</w:t>
      </w:r>
      <w:r w:rsidR="0056315C" w:rsidRPr="006C6F17">
        <w:rPr>
          <w:spacing w:val="-2"/>
          <w:sz w:val="20"/>
          <w:szCs w:val="20"/>
        </w:rPr>
        <w:t xml:space="preserve"> </w:t>
      </w:r>
      <w:r w:rsidR="0056315C" w:rsidRPr="006C6F17">
        <w:rPr>
          <w:sz w:val="20"/>
          <w:szCs w:val="20"/>
        </w:rPr>
        <w:t>Data</w:t>
      </w:r>
      <w:r w:rsidR="0056315C" w:rsidRPr="006C6F17">
        <w:rPr>
          <w:spacing w:val="-4"/>
          <w:sz w:val="20"/>
          <w:szCs w:val="20"/>
        </w:rPr>
        <w:t xml:space="preserve"> </w:t>
      </w:r>
      <w:r w:rsidR="0056315C" w:rsidRPr="006C6F17">
        <w:rPr>
          <w:sz w:val="20"/>
          <w:szCs w:val="20"/>
        </w:rPr>
        <w:t>Controller</w:t>
      </w:r>
      <w:r w:rsidR="0056315C" w:rsidRPr="006C6F17">
        <w:rPr>
          <w:spacing w:val="-3"/>
          <w:sz w:val="20"/>
          <w:szCs w:val="20"/>
        </w:rPr>
        <w:t xml:space="preserve"> </w:t>
      </w:r>
      <w:r w:rsidR="0056315C" w:rsidRPr="006C6F17">
        <w:rPr>
          <w:sz w:val="20"/>
          <w:szCs w:val="20"/>
        </w:rPr>
        <w:t>upon</w:t>
      </w:r>
      <w:r w:rsidR="0056315C" w:rsidRPr="006C6F17">
        <w:rPr>
          <w:spacing w:val="-4"/>
          <w:sz w:val="20"/>
          <w:szCs w:val="20"/>
        </w:rPr>
        <w:t xml:space="preserve"> </w:t>
      </w:r>
      <w:r w:rsidR="0056315C" w:rsidRPr="006C6F17">
        <w:rPr>
          <w:sz w:val="20"/>
          <w:szCs w:val="20"/>
        </w:rPr>
        <w:t>the</w:t>
      </w:r>
      <w:r w:rsidR="0056315C" w:rsidRPr="006C6F17">
        <w:rPr>
          <w:spacing w:val="-4"/>
          <w:sz w:val="20"/>
          <w:szCs w:val="20"/>
        </w:rPr>
        <w:t xml:space="preserve"> </w:t>
      </w:r>
      <w:r w:rsidR="0056315C" w:rsidRPr="006C6F17">
        <w:rPr>
          <w:sz w:val="20"/>
          <w:szCs w:val="20"/>
        </w:rPr>
        <w:t>completion</w:t>
      </w:r>
      <w:r w:rsidR="0056315C" w:rsidRPr="006C6F17">
        <w:rPr>
          <w:spacing w:val="-2"/>
          <w:sz w:val="20"/>
          <w:szCs w:val="20"/>
        </w:rPr>
        <w:t xml:space="preserve"> </w:t>
      </w:r>
      <w:r w:rsidR="0056315C" w:rsidRPr="006C6F17">
        <w:rPr>
          <w:sz w:val="20"/>
          <w:szCs w:val="20"/>
        </w:rPr>
        <w:t>of</w:t>
      </w:r>
      <w:r w:rsidR="0056315C" w:rsidRPr="006C6F17">
        <w:rPr>
          <w:spacing w:val="-4"/>
          <w:sz w:val="20"/>
          <w:szCs w:val="20"/>
        </w:rPr>
        <w:t xml:space="preserve"> </w:t>
      </w:r>
      <w:r w:rsidR="0056315C" w:rsidRPr="006C6F17">
        <w:rPr>
          <w:sz w:val="20"/>
          <w:szCs w:val="20"/>
        </w:rPr>
        <w:t xml:space="preserve">the service unless the Data Controller has opted out of this </w:t>
      </w:r>
      <w:r w:rsidR="00BF29D0" w:rsidRPr="006C6F17">
        <w:rPr>
          <w:sz w:val="20"/>
          <w:szCs w:val="20"/>
        </w:rPr>
        <w:t>procedure in writing</w:t>
      </w:r>
      <w:r w:rsidR="0056315C" w:rsidRPr="006C6F17">
        <w:rPr>
          <w:sz w:val="20"/>
          <w:szCs w:val="20"/>
        </w:rPr>
        <w:t>.</w:t>
      </w:r>
    </w:p>
    <w:p w14:paraId="3BAB8263" w14:textId="5CE1880F" w:rsidR="00BF29D0" w:rsidRPr="006C6F17" w:rsidRDefault="00BF29D0" w:rsidP="00BF29D0">
      <w:pPr>
        <w:pStyle w:val="ListParagraph"/>
        <w:numPr>
          <w:ilvl w:val="0"/>
          <w:numId w:val="19"/>
        </w:numPr>
        <w:tabs>
          <w:tab w:val="left" w:pos="1477"/>
          <w:tab w:val="left" w:pos="1478"/>
        </w:tabs>
        <w:spacing w:before="78"/>
        <w:ind w:right="711"/>
        <w:rPr>
          <w:sz w:val="20"/>
          <w:szCs w:val="20"/>
        </w:rPr>
      </w:pPr>
      <w:r w:rsidRPr="5D556A5A">
        <w:rPr>
          <w:sz w:val="20"/>
          <w:szCs w:val="20"/>
        </w:rPr>
        <w:t>A copy of the unique identifier log or the written opt-out agreement will be retained by the company for three (3) years.</w:t>
      </w:r>
    </w:p>
    <w:p w14:paraId="68C80985" w14:textId="4B74CF0F" w:rsidR="00292C35" w:rsidRPr="006C6F17" w:rsidRDefault="004B20D8" w:rsidP="000C2C5D">
      <w:pPr>
        <w:pStyle w:val="BodyText"/>
        <w:spacing w:before="125"/>
      </w:pPr>
      <w:r>
        <w:br/>
      </w:r>
      <w:r w:rsidR="00BF29D0" w:rsidRPr="5D556A5A">
        <w:rPr>
          <w:b/>
          <w:bCs/>
          <w:i/>
          <w:iCs/>
        </w:rPr>
        <w:t>(Fulfills 4.4)</w:t>
      </w:r>
      <w:r w:rsidR="00BF29D0" w:rsidRPr="006C6F17">
        <w:t xml:space="preserve"> </w:t>
      </w:r>
      <w:r w:rsidR="000518DD" w:rsidRPr="002A3B6D">
        <w:rPr>
          <w:color w:val="C0504D" w:themeColor="accent2"/>
        </w:rPr>
        <w:t>[</w:t>
      </w:r>
      <w:r w:rsidR="00B079A4" w:rsidRPr="002A3B6D">
        <w:rPr>
          <w:color w:val="C0504D" w:themeColor="accent2"/>
        </w:rPr>
        <w:t>When</w:t>
      </w:r>
      <w:r w:rsidR="000518DD" w:rsidRPr="002A3B6D">
        <w:rPr>
          <w:color w:val="C0504D" w:themeColor="accent2"/>
        </w:rPr>
        <w:t xml:space="preserve"> applicable]</w:t>
      </w:r>
      <w:r w:rsidR="000518DD" w:rsidRPr="006C6F17">
        <w:rPr>
          <w:color w:val="C00000"/>
        </w:rPr>
        <w:t xml:space="preserve"> </w:t>
      </w:r>
      <w:r w:rsidR="0056315C" w:rsidRPr="006C6F17">
        <w:t>Solid-State</w:t>
      </w:r>
      <w:r w:rsidR="0056315C" w:rsidRPr="006C6F17">
        <w:rPr>
          <w:spacing w:val="-4"/>
        </w:rPr>
        <w:t xml:space="preserve"> </w:t>
      </w:r>
      <w:r w:rsidR="0056315C" w:rsidRPr="006C6F17">
        <w:t>Devices</w:t>
      </w:r>
      <w:r w:rsidR="0056315C" w:rsidRPr="006C6F17">
        <w:rPr>
          <w:spacing w:val="-3"/>
        </w:rPr>
        <w:t xml:space="preserve"> </w:t>
      </w:r>
      <w:r w:rsidR="000C2C5D" w:rsidRPr="006C6F17">
        <w:t>are</w:t>
      </w:r>
      <w:r w:rsidR="000C2C5D" w:rsidRPr="006C6F17">
        <w:rPr>
          <w:spacing w:val="-8"/>
        </w:rPr>
        <w:t xml:space="preserve"> </w:t>
      </w:r>
      <w:r w:rsidR="00EF5648" w:rsidRPr="006C6F17">
        <w:rPr>
          <w:spacing w:val="-8"/>
        </w:rPr>
        <w:t xml:space="preserve">physically </w:t>
      </w:r>
      <w:r w:rsidR="000C2C5D" w:rsidRPr="006C6F17">
        <w:t>destroyed in accordance with contractual commitments and public-facing statements.</w:t>
      </w:r>
    </w:p>
    <w:p w14:paraId="7F8D5B9F" w14:textId="25FC6ECF" w:rsidR="00292C35" w:rsidRPr="006C6F17" w:rsidRDefault="0056315C" w:rsidP="000518DD">
      <w:pPr>
        <w:pStyle w:val="ListParagraph"/>
        <w:numPr>
          <w:ilvl w:val="0"/>
          <w:numId w:val="20"/>
        </w:numPr>
        <w:tabs>
          <w:tab w:val="left" w:pos="1477"/>
          <w:tab w:val="left" w:pos="1478"/>
        </w:tabs>
        <w:spacing w:before="118"/>
        <w:ind w:right="442"/>
        <w:rPr>
          <w:sz w:val="20"/>
          <w:szCs w:val="20"/>
        </w:rPr>
      </w:pPr>
      <w:r w:rsidRPr="006C6F17">
        <w:rPr>
          <w:sz w:val="20"/>
          <w:szCs w:val="20"/>
        </w:rPr>
        <w:t>Where</w:t>
      </w:r>
      <w:r w:rsidRPr="006C6F17">
        <w:rPr>
          <w:spacing w:val="-3"/>
          <w:sz w:val="20"/>
          <w:szCs w:val="20"/>
        </w:rPr>
        <w:t xml:space="preserve"> </w:t>
      </w:r>
      <w:r w:rsidRPr="006C6F17">
        <w:rPr>
          <w:sz w:val="20"/>
          <w:szCs w:val="20"/>
        </w:rPr>
        <w:t>possible</w:t>
      </w:r>
      <w:r w:rsidR="000C2C5D" w:rsidRPr="006C6F17">
        <w:rPr>
          <w:spacing w:val="-3"/>
          <w:sz w:val="20"/>
          <w:szCs w:val="20"/>
        </w:rPr>
        <w:t xml:space="preserve">, </w:t>
      </w:r>
      <w:r w:rsidR="00BF29D0" w:rsidRPr="006C6F17">
        <w:rPr>
          <w:spacing w:val="-3"/>
          <w:sz w:val="20"/>
          <w:szCs w:val="20"/>
        </w:rPr>
        <w:t>a unique identifier</w:t>
      </w:r>
      <w:r w:rsidR="000C2C5D" w:rsidRPr="006C6F17">
        <w:rPr>
          <w:spacing w:val="-3"/>
          <w:sz w:val="20"/>
          <w:szCs w:val="20"/>
        </w:rPr>
        <w:t xml:space="preserve"> </w:t>
      </w:r>
      <w:r w:rsidRPr="006C6F17">
        <w:rPr>
          <w:sz w:val="20"/>
          <w:szCs w:val="20"/>
        </w:rPr>
        <w:t>of</w:t>
      </w:r>
      <w:r w:rsidRPr="006C6F17">
        <w:rPr>
          <w:spacing w:val="-4"/>
          <w:sz w:val="20"/>
          <w:szCs w:val="20"/>
        </w:rPr>
        <w:t xml:space="preserve"> </w:t>
      </w:r>
      <w:r w:rsidR="000C2C5D" w:rsidRPr="006C6F17">
        <w:rPr>
          <w:sz w:val="20"/>
          <w:szCs w:val="20"/>
        </w:rPr>
        <w:t xml:space="preserve">destroyed </w:t>
      </w:r>
      <w:r w:rsidRPr="006C6F17">
        <w:rPr>
          <w:sz w:val="20"/>
          <w:szCs w:val="20"/>
        </w:rPr>
        <w:t>solid-state</w:t>
      </w:r>
      <w:r w:rsidRPr="006C6F17">
        <w:rPr>
          <w:spacing w:val="-3"/>
          <w:sz w:val="20"/>
          <w:szCs w:val="20"/>
        </w:rPr>
        <w:t xml:space="preserve"> </w:t>
      </w:r>
      <w:r w:rsidRPr="006C6F17">
        <w:rPr>
          <w:sz w:val="20"/>
          <w:szCs w:val="20"/>
        </w:rPr>
        <w:t>devices</w:t>
      </w:r>
      <w:r w:rsidRPr="006C6F17">
        <w:rPr>
          <w:spacing w:val="-4"/>
          <w:sz w:val="20"/>
          <w:szCs w:val="20"/>
        </w:rPr>
        <w:t xml:space="preserve"> </w:t>
      </w:r>
      <w:r w:rsidR="00BF29D0" w:rsidRPr="006C6F17">
        <w:rPr>
          <w:sz w:val="20"/>
          <w:szCs w:val="20"/>
        </w:rPr>
        <w:t>will be</w:t>
      </w:r>
      <w:r w:rsidRPr="006C6F17">
        <w:rPr>
          <w:sz w:val="20"/>
          <w:szCs w:val="20"/>
        </w:rPr>
        <w:t xml:space="preserve"> recorded, unless the Data Controller has </w:t>
      </w:r>
      <w:proofErr w:type="gramStart"/>
      <w:r w:rsidRPr="006C6F17">
        <w:rPr>
          <w:sz w:val="20"/>
          <w:szCs w:val="20"/>
        </w:rPr>
        <w:t>opt</w:t>
      </w:r>
      <w:r w:rsidR="00BF29D0" w:rsidRPr="006C6F17">
        <w:rPr>
          <w:sz w:val="20"/>
          <w:szCs w:val="20"/>
        </w:rPr>
        <w:t>ed</w:t>
      </w:r>
      <w:r w:rsidRPr="006C6F17">
        <w:rPr>
          <w:sz w:val="20"/>
          <w:szCs w:val="20"/>
        </w:rPr>
        <w:t>-out</w:t>
      </w:r>
      <w:proofErr w:type="gramEnd"/>
      <w:r w:rsidRPr="006C6F17">
        <w:rPr>
          <w:sz w:val="20"/>
          <w:szCs w:val="20"/>
        </w:rPr>
        <w:t xml:space="preserve"> </w:t>
      </w:r>
      <w:r w:rsidR="00BF29D0" w:rsidRPr="006C6F17">
        <w:rPr>
          <w:sz w:val="20"/>
          <w:szCs w:val="20"/>
        </w:rPr>
        <w:t>of this procedure in writing</w:t>
      </w:r>
      <w:r w:rsidRPr="006C6F17">
        <w:rPr>
          <w:sz w:val="20"/>
          <w:szCs w:val="20"/>
        </w:rPr>
        <w:t>.</w:t>
      </w:r>
    </w:p>
    <w:p w14:paraId="4867FA1C" w14:textId="77777777" w:rsidR="00BF29D0" w:rsidRPr="006C6F17" w:rsidRDefault="000518DD" w:rsidP="000518DD">
      <w:pPr>
        <w:pStyle w:val="ListParagraph"/>
        <w:numPr>
          <w:ilvl w:val="0"/>
          <w:numId w:val="21"/>
        </w:numPr>
        <w:tabs>
          <w:tab w:val="left" w:pos="1477"/>
          <w:tab w:val="left" w:pos="1478"/>
        </w:tabs>
        <w:spacing w:before="78"/>
        <w:ind w:right="711"/>
        <w:rPr>
          <w:sz w:val="20"/>
          <w:szCs w:val="20"/>
        </w:rPr>
      </w:pPr>
      <w:r w:rsidRPr="006C6F17">
        <w:rPr>
          <w:sz w:val="20"/>
          <w:szCs w:val="20"/>
        </w:rPr>
        <w:t>W</w:t>
      </w:r>
      <w:r w:rsidR="0056315C" w:rsidRPr="006C6F17">
        <w:rPr>
          <w:sz w:val="20"/>
          <w:szCs w:val="20"/>
        </w:rPr>
        <w:t>here</w:t>
      </w:r>
      <w:r w:rsidR="0056315C" w:rsidRPr="006C6F17">
        <w:rPr>
          <w:spacing w:val="-2"/>
          <w:sz w:val="20"/>
          <w:szCs w:val="20"/>
        </w:rPr>
        <w:t xml:space="preserve"> </w:t>
      </w:r>
      <w:r w:rsidR="0056315C" w:rsidRPr="006C6F17">
        <w:rPr>
          <w:sz w:val="20"/>
          <w:szCs w:val="20"/>
        </w:rPr>
        <w:t>possible,</w:t>
      </w:r>
      <w:r w:rsidR="0056315C" w:rsidRPr="006C6F17">
        <w:rPr>
          <w:spacing w:val="-4"/>
          <w:sz w:val="20"/>
          <w:szCs w:val="20"/>
        </w:rPr>
        <w:t xml:space="preserve"> </w:t>
      </w:r>
      <w:r w:rsidRPr="006C6F17">
        <w:rPr>
          <w:sz w:val="20"/>
          <w:szCs w:val="20"/>
        </w:rPr>
        <w:t>a</w:t>
      </w:r>
      <w:r w:rsidR="0056315C" w:rsidRPr="006C6F17">
        <w:rPr>
          <w:spacing w:val="-4"/>
          <w:sz w:val="20"/>
          <w:szCs w:val="20"/>
        </w:rPr>
        <w:t xml:space="preserve"> </w:t>
      </w:r>
      <w:r w:rsidR="0056315C" w:rsidRPr="006C6F17">
        <w:rPr>
          <w:sz w:val="20"/>
          <w:szCs w:val="20"/>
        </w:rPr>
        <w:t>log</w:t>
      </w:r>
      <w:r w:rsidR="0056315C" w:rsidRPr="006C6F17">
        <w:rPr>
          <w:spacing w:val="-4"/>
          <w:sz w:val="20"/>
          <w:szCs w:val="20"/>
        </w:rPr>
        <w:t xml:space="preserve"> </w:t>
      </w:r>
      <w:r w:rsidR="0056315C" w:rsidRPr="006C6F17">
        <w:rPr>
          <w:sz w:val="20"/>
          <w:szCs w:val="20"/>
        </w:rPr>
        <w:t>of</w:t>
      </w:r>
      <w:r w:rsidR="0056315C" w:rsidRPr="006C6F17">
        <w:rPr>
          <w:spacing w:val="-4"/>
          <w:sz w:val="20"/>
          <w:szCs w:val="20"/>
        </w:rPr>
        <w:t xml:space="preserve"> </w:t>
      </w:r>
      <w:r w:rsidR="0056315C" w:rsidRPr="006C6F17">
        <w:rPr>
          <w:sz w:val="20"/>
          <w:szCs w:val="20"/>
        </w:rPr>
        <w:t>recorded</w:t>
      </w:r>
      <w:r w:rsidR="0056315C" w:rsidRPr="006C6F17">
        <w:rPr>
          <w:spacing w:val="-4"/>
          <w:sz w:val="20"/>
          <w:szCs w:val="20"/>
        </w:rPr>
        <w:t xml:space="preserve"> </w:t>
      </w:r>
      <w:r w:rsidR="00BF29D0" w:rsidRPr="006C6F17">
        <w:rPr>
          <w:sz w:val="20"/>
          <w:szCs w:val="20"/>
        </w:rPr>
        <w:t xml:space="preserve">unique identifiers will be </w:t>
      </w:r>
      <w:r w:rsidR="0056315C" w:rsidRPr="006C6F17">
        <w:rPr>
          <w:sz w:val="20"/>
          <w:szCs w:val="20"/>
        </w:rPr>
        <w:t>returned</w:t>
      </w:r>
      <w:r w:rsidR="0056315C" w:rsidRPr="006C6F17">
        <w:rPr>
          <w:spacing w:val="-4"/>
          <w:sz w:val="20"/>
          <w:szCs w:val="20"/>
        </w:rPr>
        <w:t xml:space="preserve"> </w:t>
      </w:r>
      <w:r w:rsidR="0056315C" w:rsidRPr="006C6F17">
        <w:rPr>
          <w:sz w:val="20"/>
          <w:szCs w:val="20"/>
        </w:rPr>
        <w:t>to</w:t>
      </w:r>
      <w:r w:rsidR="0056315C" w:rsidRPr="006C6F17">
        <w:rPr>
          <w:spacing w:val="-2"/>
          <w:sz w:val="20"/>
          <w:szCs w:val="20"/>
        </w:rPr>
        <w:t xml:space="preserve"> </w:t>
      </w:r>
      <w:r w:rsidR="0056315C" w:rsidRPr="006C6F17">
        <w:rPr>
          <w:sz w:val="20"/>
          <w:szCs w:val="20"/>
        </w:rPr>
        <w:t>the</w:t>
      </w:r>
      <w:r w:rsidR="0056315C" w:rsidRPr="006C6F17">
        <w:rPr>
          <w:spacing w:val="-2"/>
          <w:sz w:val="20"/>
          <w:szCs w:val="20"/>
        </w:rPr>
        <w:t xml:space="preserve"> </w:t>
      </w:r>
      <w:r w:rsidR="0056315C" w:rsidRPr="006C6F17">
        <w:rPr>
          <w:sz w:val="20"/>
          <w:szCs w:val="20"/>
        </w:rPr>
        <w:t>Data</w:t>
      </w:r>
      <w:r w:rsidR="0056315C" w:rsidRPr="006C6F17">
        <w:rPr>
          <w:spacing w:val="-4"/>
          <w:sz w:val="20"/>
          <w:szCs w:val="20"/>
        </w:rPr>
        <w:t xml:space="preserve"> </w:t>
      </w:r>
      <w:r w:rsidR="0056315C" w:rsidRPr="006C6F17">
        <w:rPr>
          <w:sz w:val="20"/>
          <w:szCs w:val="20"/>
        </w:rPr>
        <w:t>Controller</w:t>
      </w:r>
      <w:r w:rsidR="0056315C" w:rsidRPr="006C6F17">
        <w:rPr>
          <w:spacing w:val="-3"/>
          <w:sz w:val="20"/>
          <w:szCs w:val="20"/>
        </w:rPr>
        <w:t xml:space="preserve"> </w:t>
      </w:r>
      <w:r w:rsidR="0056315C" w:rsidRPr="006C6F17">
        <w:rPr>
          <w:sz w:val="20"/>
          <w:szCs w:val="20"/>
        </w:rPr>
        <w:t>upon</w:t>
      </w:r>
      <w:r w:rsidR="0056315C" w:rsidRPr="006C6F17">
        <w:rPr>
          <w:spacing w:val="-4"/>
          <w:sz w:val="20"/>
          <w:szCs w:val="20"/>
        </w:rPr>
        <w:t xml:space="preserve"> </w:t>
      </w:r>
      <w:r w:rsidR="0056315C" w:rsidRPr="006C6F17">
        <w:rPr>
          <w:sz w:val="20"/>
          <w:szCs w:val="20"/>
        </w:rPr>
        <w:t>the completion of the service, unless the Data Controller has opted out of this requirement</w:t>
      </w:r>
      <w:r w:rsidR="00B079A4" w:rsidRPr="006C6F17">
        <w:rPr>
          <w:sz w:val="20"/>
          <w:szCs w:val="20"/>
        </w:rPr>
        <w:t xml:space="preserve"> in writing</w:t>
      </w:r>
    </w:p>
    <w:p w14:paraId="5463A2D2" w14:textId="144F617C" w:rsidR="00292C35" w:rsidRPr="006C6F17" w:rsidRDefault="00BF29D0" w:rsidP="000518DD">
      <w:pPr>
        <w:pStyle w:val="ListParagraph"/>
        <w:numPr>
          <w:ilvl w:val="0"/>
          <w:numId w:val="21"/>
        </w:numPr>
        <w:tabs>
          <w:tab w:val="left" w:pos="1477"/>
          <w:tab w:val="left" w:pos="1478"/>
        </w:tabs>
        <w:spacing w:before="78"/>
        <w:ind w:right="711"/>
        <w:rPr>
          <w:sz w:val="20"/>
          <w:szCs w:val="20"/>
        </w:rPr>
      </w:pPr>
      <w:r w:rsidRPr="5D556A5A">
        <w:rPr>
          <w:sz w:val="20"/>
          <w:szCs w:val="20"/>
        </w:rPr>
        <w:t xml:space="preserve">A </w:t>
      </w:r>
      <w:r w:rsidR="000518DD" w:rsidRPr="5D556A5A">
        <w:rPr>
          <w:sz w:val="20"/>
          <w:szCs w:val="20"/>
        </w:rPr>
        <w:t xml:space="preserve">copy of </w:t>
      </w:r>
      <w:r w:rsidRPr="5D556A5A">
        <w:rPr>
          <w:sz w:val="20"/>
          <w:szCs w:val="20"/>
        </w:rPr>
        <w:t xml:space="preserve">the unique identifier </w:t>
      </w:r>
      <w:r w:rsidR="000518DD" w:rsidRPr="5D556A5A">
        <w:rPr>
          <w:sz w:val="20"/>
          <w:szCs w:val="20"/>
        </w:rPr>
        <w:t xml:space="preserve">log </w:t>
      </w:r>
      <w:r w:rsidR="00B079A4" w:rsidRPr="5D556A5A">
        <w:rPr>
          <w:sz w:val="20"/>
          <w:szCs w:val="20"/>
        </w:rPr>
        <w:t xml:space="preserve">or the written opt-out </w:t>
      </w:r>
      <w:r w:rsidRPr="5D556A5A">
        <w:rPr>
          <w:sz w:val="20"/>
          <w:szCs w:val="20"/>
        </w:rPr>
        <w:t>agreement</w:t>
      </w:r>
      <w:r w:rsidR="00B079A4" w:rsidRPr="5D556A5A">
        <w:rPr>
          <w:sz w:val="20"/>
          <w:szCs w:val="20"/>
        </w:rPr>
        <w:t xml:space="preserve"> </w:t>
      </w:r>
      <w:r w:rsidR="000518DD" w:rsidRPr="5D556A5A">
        <w:rPr>
          <w:sz w:val="20"/>
          <w:szCs w:val="20"/>
        </w:rPr>
        <w:t xml:space="preserve">will be retained by the company for </w:t>
      </w:r>
      <w:r w:rsidR="00B079A4" w:rsidRPr="5D556A5A">
        <w:rPr>
          <w:sz w:val="20"/>
          <w:szCs w:val="20"/>
        </w:rPr>
        <w:t>three (</w:t>
      </w:r>
      <w:r w:rsidR="000518DD" w:rsidRPr="5D556A5A">
        <w:rPr>
          <w:sz w:val="20"/>
          <w:szCs w:val="20"/>
        </w:rPr>
        <w:t>3</w:t>
      </w:r>
      <w:r w:rsidR="00B079A4" w:rsidRPr="5D556A5A">
        <w:rPr>
          <w:sz w:val="20"/>
          <w:szCs w:val="20"/>
        </w:rPr>
        <w:t>)</w:t>
      </w:r>
      <w:r w:rsidR="000518DD" w:rsidRPr="5D556A5A">
        <w:rPr>
          <w:sz w:val="20"/>
          <w:szCs w:val="20"/>
        </w:rPr>
        <w:t xml:space="preserve"> years.</w:t>
      </w:r>
    </w:p>
    <w:p w14:paraId="5DECE583" w14:textId="77777777" w:rsidR="00292C35" w:rsidRPr="006C6F17" w:rsidRDefault="00292C35">
      <w:pPr>
        <w:pStyle w:val="BodyText"/>
      </w:pPr>
    </w:p>
    <w:p w14:paraId="0ACC0283" w14:textId="79F055D4" w:rsidR="00284FA8" w:rsidRPr="006C6F17" w:rsidRDefault="004B20D8" w:rsidP="5D556A5A">
      <w:pPr>
        <w:pStyle w:val="BodyText"/>
        <w:spacing w:before="8"/>
        <w:rPr>
          <w:i/>
          <w:iCs/>
          <w:color w:val="C00000"/>
          <w:spacing w:val="-4"/>
        </w:rPr>
      </w:pPr>
      <w:r>
        <w:br/>
      </w:r>
      <w:r w:rsidR="00284FA8" w:rsidRPr="5D556A5A">
        <w:rPr>
          <w:b/>
          <w:bCs/>
          <w:i/>
          <w:iCs/>
        </w:rPr>
        <w:t>(Fulfills 4.6)</w:t>
      </w:r>
      <w:r w:rsidR="00284FA8">
        <w:t xml:space="preserve"> </w:t>
      </w:r>
      <w:r w:rsidR="00B079A4" w:rsidRPr="5D556A5A">
        <w:rPr>
          <w:color w:val="C0504D" w:themeColor="accent2"/>
        </w:rPr>
        <w:t>[A</w:t>
      </w:r>
      <w:r w:rsidR="00171550" w:rsidRPr="5D556A5A">
        <w:rPr>
          <w:color w:val="C0504D" w:themeColor="accent2"/>
        </w:rPr>
        <w:t>pplicable when the service provider provides overwriting of Hard Drives or Solid-State Devices]</w:t>
      </w:r>
      <w:r w:rsidR="00171550" w:rsidRPr="5D556A5A">
        <w:rPr>
          <w:i/>
          <w:iCs/>
          <w:color w:val="C00000"/>
        </w:rPr>
        <w:t xml:space="preserve"> </w:t>
      </w:r>
      <w:r w:rsidR="00284FA8">
        <w:t xml:space="preserve">Hard Drives and/or Solid-State Drives (devices) will be overwritten by random, meaningless information which effectively erases any meaningful </w:t>
      </w:r>
      <w:r w:rsidR="00DA14FD">
        <w:t>Data Controller</w:t>
      </w:r>
      <w:r w:rsidR="00284FA8">
        <w:t xml:space="preserve"> information previously recorded thereon.</w:t>
      </w:r>
    </w:p>
    <w:p w14:paraId="473FA981" w14:textId="1834D76F" w:rsidR="00292C35" w:rsidRPr="006C6F17" w:rsidRDefault="002236A9" w:rsidP="00B512B3">
      <w:pPr>
        <w:pStyle w:val="BodyText"/>
        <w:spacing w:before="119"/>
        <w:ind w:left="758" w:right="350"/>
      </w:pPr>
      <w:r w:rsidRPr="5D556A5A">
        <w:rPr>
          <w:b/>
          <w:bCs/>
          <w:i/>
          <w:iCs/>
        </w:rPr>
        <w:t>(Fulfills 4.6qc)</w:t>
      </w:r>
      <w:r w:rsidRPr="006C6F17">
        <w:t xml:space="preserve"> </w:t>
      </w:r>
      <w:r w:rsidR="00284FA8" w:rsidRPr="006C6F17">
        <w:t xml:space="preserve">Overwritten devices </w:t>
      </w:r>
      <w:r w:rsidR="001C6663" w:rsidRPr="006C6F17">
        <w:t>will be</w:t>
      </w:r>
      <w:r w:rsidR="00F5502F" w:rsidRPr="006C6F17">
        <w:rPr>
          <w:spacing w:val="-3"/>
        </w:rPr>
        <w:t xml:space="preserve"> </w:t>
      </w:r>
      <w:r w:rsidR="001C6663" w:rsidRPr="006C6F17">
        <w:rPr>
          <w:spacing w:val="-3"/>
        </w:rPr>
        <w:t xml:space="preserve">periodically </w:t>
      </w:r>
      <w:r w:rsidR="00F5502F" w:rsidRPr="006C6F17">
        <w:t>selected</w:t>
      </w:r>
      <w:r w:rsidR="00F5502F" w:rsidRPr="006C6F17">
        <w:rPr>
          <w:spacing w:val="-4"/>
        </w:rPr>
        <w:t xml:space="preserve"> </w:t>
      </w:r>
      <w:r w:rsidR="001C6663" w:rsidRPr="006C6F17">
        <w:t>to validate the efficacy of the erasure process</w:t>
      </w:r>
      <w:r w:rsidR="00B079A4" w:rsidRPr="006C6F17">
        <w:t xml:space="preserve"> at a </w:t>
      </w:r>
      <w:proofErr w:type="gramStart"/>
      <w:r w:rsidR="00B079A4" w:rsidRPr="006C6F17">
        <w:t>prescribe</w:t>
      </w:r>
      <w:proofErr w:type="gramEnd"/>
      <w:r w:rsidR="00B079A4" w:rsidRPr="006C6F17">
        <w:t xml:space="preserve"> interval </w:t>
      </w:r>
      <w:proofErr w:type="gramStart"/>
      <w:r w:rsidR="00B079A4" w:rsidRPr="006C6F17">
        <w:t>of __</w:t>
      </w:r>
      <w:proofErr w:type="gramEnd"/>
      <w:r w:rsidR="00B079A4" w:rsidRPr="006C6F17">
        <w:t xml:space="preserve">__ </w:t>
      </w:r>
      <w:r w:rsidR="000546E0" w:rsidRPr="002A3B6D">
        <w:rPr>
          <w:color w:val="C0504D" w:themeColor="accent2"/>
        </w:rPr>
        <w:t>[</w:t>
      </w:r>
      <w:r w:rsidRPr="002A3B6D">
        <w:rPr>
          <w:color w:val="C0504D" w:themeColor="accent2"/>
        </w:rPr>
        <w:t xml:space="preserve">example: </w:t>
      </w:r>
      <w:r w:rsidR="00B079A4" w:rsidRPr="002A3B6D">
        <w:rPr>
          <w:color w:val="C0504D" w:themeColor="accent2"/>
        </w:rPr>
        <w:t>50</w:t>
      </w:r>
      <w:r w:rsidR="000546E0" w:rsidRPr="002A3B6D">
        <w:rPr>
          <w:color w:val="C0504D" w:themeColor="accent2"/>
        </w:rPr>
        <w:t>]</w:t>
      </w:r>
      <w:r w:rsidR="00B079A4" w:rsidRPr="002A3B6D">
        <w:rPr>
          <w:color w:val="C0504D" w:themeColor="accent2"/>
        </w:rPr>
        <w:t xml:space="preserve"> </w:t>
      </w:r>
      <w:r w:rsidRPr="002A3B6D">
        <w:t>devices</w:t>
      </w:r>
      <w:r w:rsidR="00430847">
        <w:t>,</w:t>
      </w:r>
      <w:r w:rsidR="00B512B3" w:rsidRPr="006C6F17">
        <w:t xml:space="preserve"> via </w:t>
      </w:r>
      <w:r w:rsidR="0056315C" w:rsidRPr="006C6F17">
        <w:t>software</w:t>
      </w:r>
      <w:r w:rsidR="00B512B3" w:rsidRPr="006C6F17">
        <w:rPr>
          <w:spacing w:val="-4"/>
        </w:rPr>
        <w:t>, equipment</w:t>
      </w:r>
      <w:r w:rsidR="00430847">
        <w:rPr>
          <w:spacing w:val="-4"/>
        </w:rPr>
        <w:t>,</w:t>
      </w:r>
      <w:r w:rsidR="00B512B3" w:rsidRPr="006C6F17">
        <w:rPr>
          <w:spacing w:val="-4"/>
        </w:rPr>
        <w:t xml:space="preserve"> and technician that </w:t>
      </w:r>
      <w:proofErr w:type="gramStart"/>
      <w:r w:rsidR="00B512B3" w:rsidRPr="006C6F17">
        <w:rPr>
          <w:spacing w:val="-4"/>
        </w:rPr>
        <w:t>differs</w:t>
      </w:r>
      <w:proofErr w:type="gramEnd"/>
      <w:r w:rsidR="00B512B3" w:rsidRPr="006C6F17">
        <w:rPr>
          <w:spacing w:val="-4"/>
        </w:rPr>
        <w:t xml:space="preserve"> from those used to </w:t>
      </w:r>
      <w:r w:rsidR="001C6663" w:rsidRPr="006C6F17">
        <w:t xml:space="preserve">perform the </w:t>
      </w:r>
      <w:r w:rsidR="00B512B3" w:rsidRPr="006C6F17">
        <w:t xml:space="preserve">original </w:t>
      </w:r>
      <w:r w:rsidR="001C6663" w:rsidRPr="006C6F17">
        <w:t>overwriting</w:t>
      </w:r>
      <w:r w:rsidR="0056315C" w:rsidRPr="006C6F17">
        <w:t>.</w:t>
      </w:r>
    </w:p>
    <w:p w14:paraId="6C8678DC" w14:textId="3E398AF3" w:rsidR="001C6663" w:rsidRPr="006C6F17" w:rsidRDefault="00284FA8">
      <w:pPr>
        <w:pStyle w:val="BodyText"/>
        <w:spacing w:before="122"/>
        <w:ind w:left="758" w:right="572"/>
      </w:pPr>
      <w:r w:rsidRPr="006C6F17">
        <w:t>Where</w:t>
      </w:r>
      <w:r w:rsidR="0056315C" w:rsidRPr="006C6F17">
        <w:t xml:space="preserve"> the quality control assessment reveals recoverable data from a</w:t>
      </w:r>
      <w:r w:rsidR="00B512B3" w:rsidRPr="006C6F17">
        <w:t>n</w:t>
      </w:r>
      <w:r w:rsidR="0056315C" w:rsidRPr="006C6F17">
        <w:t xml:space="preserve"> erased </w:t>
      </w:r>
      <w:r w:rsidR="00430847" w:rsidRPr="006C6F17">
        <w:t>devi</w:t>
      </w:r>
      <w:r w:rsidR="00430847">
        <w:t>ce</w:t>
      </w:r>
      <w:r w:rsidR="0056315C" w:rsidRPr="006C6F17">
        <w:t>, all devices processed since</w:t>
      </w:r>
      <w:r w:rsidR="0056315C" w:rsidRPr="006C6F17">
        <w:rPr>
          <w:spacing w:val="-4"/>
        </w:rPr>
        <w:t xml:space="preserve"> </w:t>
      </w:r>
      <w:r w:rsidR="0056315C" w:rsidRPr="006C6F17">
        <w:t>the</w:t>
      </w:r>
      <w:r w:rsidR="0056315C" w:rsidRPr="006C6F17">
        <w:rPr>
          <w:spacing w:val="-4"/>
        </w:rPr>
        <w:t xml:space="preserve"> </w:t>
      </w:r>
      <w:r w:rsidR="0056315C" w:rsidRPr="006C6F17">
        <w:t>last</w:t>
      </w:r>
      <w:r w:rsidR="0056315C" w:rsidRPr="006C6F17">
        <w:rPr>
          <w:spacing w:val="-4"/>
        </w:rPr>
        <w:t xml:space="preserve"> </w:t>
      </w:r>
      <w:r w:rsidR="0056315C" w:rsidRPr="006C6F17">
        <w:t>successful</w:t>
      </w:r>
      <w:r w:rsidR="0056315C" w:rsidRPr="006C6F17">
        <w:rPr>
          <w:spacing w:val="-5"/>
        </w:rPr>
        <w:t xml:space="preserve"> </w:t>
      </w:r>
      <w:r w:rsidR="00B512B3" w:rsidRPr="006C6F17">
        <w:rPr>
          <w:spacing w:val="-5"/>
        </w:rPr>
        <w:t xml:space="preserve">separate </w:t>
      </w:r>
      <w:r w:rsidR="0056315C" w:rsidRPr="006C6F17">
        <w:t>quality</w:t>
      </w:r>
      <w:r w:rsidR="0056315C" w:rsidRPr="006C6F17">
        <w:rPr>
          <w:spacing w:val="-3"/>
        </w:rPr>
        <w:t xml:space="preserve"> </w:t>
      </w:r>
      <w:r w:rsidR="0056315C" w:rsidRPr="006C6F17">
        <w:t>control</w:t>
      </w:r>
      <w:r w:rsidR="0056315C" w:rsidRPr="006C6F17">
        <w:rPr>
          <w:spacing w:val="-5"/>
        </w:rPr>
        <w:t xml:space="preserve"> </w:t>
      </w:r>
      <w:r w:rsidR="0056315C" w:rsidRPr="006C6F17">
        <w:t>assessment</w:t>
      </w:r>
      <w:r w:rsidR="0056315C" w:rsidRPr="006C6F17">
        <w:rPr>
          <w:spacing w:val="-2"/>
        </w:rPr>
        <w:t xml:space="preserve"> </w:t>
      </w:r>
      <w:r w:rsidR="0056315C" w:rsidRPr="006C6F17">
        <w:t>will</w:t>
      </w:r>
      <w:r w:rsidR="0056315C" w:rsidRPr="006C6F17">
        <w:rPr>
          <w:spacing w:val="-5"/>
        </w:rPr>
        <w:t xml:space="preserve"> </w:t>
      </w:r>
      <w:r w:rsidR="0056315C" w:rsidRPr="006C6F17">
        <w:t>be</w:t>
      </w:r>
      <w:r w:rsidR="0056315C" w:rsidRPr="006C6F17">
        <w:rPr>
          <w:spacing w:val="-2"/>
        </w:rPr>
        <w:t xml:space="preserve"> </w:t>
      </w:r>
      <w:r w:rsidR="0056315C" w:rsidRPr="006C6F17">
        <w:t>reprocessed.</w:t>
      </w:r>
      <w:r w:rsidR="0056315C" w:rsidRPr="006C6F17">
        <w:rPr>
          <w:spacing w:val="-2"/>
        </w:rPr>
        <w:t xml:space="preserve"> </w:t>
      </w:r>
    </w:p>
    <w:p w14:paraId="43BDD9F4" w14:textId="22F8B3FF" w:rsidR="00292C35" w:rsidRPr="006C6F17" w:rsidRDefault="001C6663">
      <w:pPr>
        <w:pStyle w:val="BodyText"/>
        <w:spacing w:before="122"/>
        <w:ind w:left="758" w:right="572"/>
      </w:pPr>
      <w:r w:rsidRPr="006C6F17">
        <w:t xml:space="preserve">A </w:t>
      </w:r>
      <w:r w:rsidR="0056315C" w:rsidRPr="006C6F17">
        <w:t>log</w:t>
      </w:r>
      <w:r w:rsidR="0056315C" w:rsidRPr="006C6F17">
        <w:rPr>
          <w:spacing w:val="-2"/>
        </w:rPr>
        <w:t xml:space="preserve"> </w:t>
      </w:r>
      <w:r w:rsidRPr="006C6F17">
        <w:t>will</w:t>
      </w:r>
      <w:r w:rsidR="0056315C" w:rsidRPr="006C6F17">
        <w:rPr>
          <w:spacing w:val="-4"/>
        </w:rPr>
        <w:t xml:space="preserve"> </w:t>
      </w:r>
      <w:r w:rsidR="0056315C" w:rsidRPr="006C6F17">
        <w:t>be kept of all quality control assessments</w:t>
      </w:r>
      <w:r w:rsidR="00115774" w:rsidRPr="006C6F17">
        <w:t>, and</w:t>
      </w:r>
      <w:r w:rsidR="0056315C" w:rsidRPr="006C6F17">
        <w:t xml:space="preserve"> include:</w:t>
      </w:r>
    </w:p>
    <w:p w14:paraId="655F2DF2" w14:textId="77777777" w:rsidR="00292C35" w:rsidRPr="006C6F17" w:rsidRDefault="0056315C">
      <w:pPr>
        <w:pStyle w:val="ListParagraph"/>
        <w:numPr>
          <w:ilvl w:val="1"/>
          <w:numId w:val="7"/>
        </w:numPr>
        <w:tabs>
          <w:tab w:val="left" w:pos="1477"/>
          <w:tab w:val="left" w:pos="1478"/>
        </w:tabs>
        <w:spacing w:before="117"/>
        <w:ind w:hanging="361"/>
        <w:rPr>
          <w:sz w:val="20"/>
          <w:szCs w:val="20"/>
        </w:rPr>
      </w:pPr>
      <w:r w:rsidRPr="006C6F17">
        <w:rPr>
          <w:sz w:val="20"/>
          <w:szCs w:val="20"/>
        </w:rPr>
        <w:t>The</w:t>
      </w:r>
      <w:r w:rsidRPr="006C6F17">
        <w:rPr>
          <w:spacing w:val="-8"/>
          <w:sz w:val="20"/>
          <w:szCs w:val="20"/>
        </w:rPr>
        <w:t xml:space="preserve"> </w:t>
      </w:r>
      <w:r w:rsidRPr="006C6F17">
        <w:rPr>
          <w:sz w:val="20"/>
          <w:szCs w:val="20"/>
        </w:rPr>
        <w:t>date</w:t>
      </w:r>
      <w:r w:rsidRPr="006C6F17">
        <w:rPr>
          <w:spacing w:val="-4"/>
          <w:sz w:val="20"/>
          <w:szCs w:val="20"/>
        </w:rPr>
        <w:t xml:space="preserve"> </w:t>
      </w:r>
      <w:r w:rsidRPr="006C6F17">
        <w:rPr>
          <w:sz w:val="20"/>
          <w:szCs w:val="20"/>
        </w:rPr>
        <w:t>of</w:t>
      </w:r>
      <w:r w:rsidRPr="006C6F17">
        <w:rPr>
          <w:spacing w:val="-4"/>
          <w:sz w:val="20"/>
          <w:szCs w:val="20"/>
        </w:rPr>
        <w:t xml:space="preserve"> </w:t>
      </w:r>
      <w:r w:rsidRPr="006C6F17">
        <w:rPr>
          <w:sz w:val="20"/>
          <w:szCs w:val="20"/>
        </w:rPr>
        <w:t>the</w:t>
      </w:r>
      <w:r w:rsidRPr="006C6F17">
        <w:rPr>
          <w:spacing w:val="-7"/>
          <w:sz w:val="20"/>
          <w:szCs w:val="20"/>
        </w:rPr>
        <w:t xml:space="preserve"> </w:t>
      </w:r>
      <w:r w:rsidRPr="006C6F17">
        <w:rPr>
          <w:spacing w:val="-4"/>
          <w:sz w:val="20"/>
          <w:szCs w:val="20"/>
        </w:rPr>
        <w:t>check</w:t>
      </w:r>
    </w:p>
    <w:p w14:paraId="0F72819F" w14:textId="77777777" w:rsidR="00292C35" w:rsidRPr="006C6F17" w:rsidRDefault="0056315C">
      <w:pPr>
        <w:pStyle w:val="ListParagraph"/>
        <w:numPr>
          <w:ilvl w:val="1"/>
          <w:numId w:val="7"/>
        </w:numPr>
        <w:tabs>
          <w:tab w:val="left" w:pos="1477"/>
          <w:tab w:val="left" w:pos="1478"/>
        </w:tabs>
        <w:ind w:hanging="361"/>
        <w:rPr>
          <w:sz w:val="20"/>
          <w:szCs w:val="20"/>
        </w:rPr>
      </w:pPr>
      <w:r w:rsidRPr="006C6F17">
        <w:rPr>
          <w:sz w:val="20"/>
          <w:szCs w:val="20"/>
        </w:rPr>
        <w:t>The</w:t>
      </w:r>
      <w:r w:rsidRPr="006C6F17">
        <w:rPr>
          <w:spacing w:val="-10"/>
          <w:sz w:val="20"/>
          <w:szCs w:val="20"/>
        </w:rPr>
        <w:t xml:space="preserve"> </w:t>
      </w:r>
      <w:r w:rsidRPr="006C6F17">
        <w:rPr>
          <w:sz w:val="20"/>
          <w:szCs w:val="20"/>
        </w:rPr>
        <w:t>quantity</w:t>
      </w:r>
      <w:r w:rsidRPr="006C6F17">
        <w:rPr>
          <w:spacing w:val="-5"/>
          <w:sz w:val="20"/>
          <w:szCs w:val="20"/>
        </w:rPr>
        <w:t xml:space="preserve"> </w:t>
      </w:r>
      <w:r w:rsidRPr="006C6F17">
        <w:rPr>
          <w:sz w:val="20"/>
          <w:szCs w:val="20"/>
        </w:rPr>
        <w:t>of</w:t>
      </w:r>
      <w:r w:rsidRPr="006C6F17">
        <w:rPr>
          <w:spacing w:val="-9"/>
          <w:sz w:val="20"/>
          <w:szCs w:val="20"/>
        </w:rPr>
        <w:t xml:space="preserve"> </w:t>
      </w:r>
      <w:r w:rsidRPr="006C6F17">
        <w:rPr>
          <w:sz w:val="20"/>
          <w:szCs w:val="20"/>
        </w:rPr>
        <w:t>devices</w:t>
      </w:r>
      <w:r w:rsidRPr="006C6F17">
        <w:rPr>
          <w:spacing w:val="-7"/>
          <w:sz w:val="20"/>
          <w:szCs w:val="20"/>
        </w:rPr>
        <w:t xml:space="preserve"> </w:t>
      </w:r>
      <w:r w:rsidRPr="006C6F17">
        <w:rPr>
          <w:spacing w:val="-2"/>
          <w:sz w:val="20"/>
          <w:szCs w:val="20"/>
        </w:rPr>
        <w:t>checked</w:t>
      </w:r>
    </w:p>
    <w:p w14:paraId="36E36909" w14:textId="77777777" w:rsidR="00292C35" w:rsidRPr="006C6F17" w:rsidRDefault="0056315C">
      <w:pPr>
        <w:pStyle w:val="ListParagraph"/>
        <w:numPr>
          <w:ilvl w:val="1"/>
          <w:numId w:val="7"/>
        </w:numPr>
        <w:tabs>
          <w:tab w:val="left" w:pos="1477"/>
          <w:tab w:val="left" w:pos="1478"/>
        </w:tabs>
        <w:spacing w:before="115"/>
        <w:ind w:hanging="361"/>
        <w:rPr>
          <w:sz w:val="20"/>
          <w:szCs w:val="20"/>
        </w:rPr>
      </w:pPr>
      <w:r w:rsidRPr="006C6F17">
        <w:rPr>
          <w:sz w:val="20"/>
          <w:szCs w:val="20"/>
        </w:rPr>
        <w:t>The</w:t>
      </w:r>
      <w:r w:rsidRPr="006C6F17">
        <w:rPr>
          <w:spacing w:val="-11"/>
          <w:sz w:val="20"/>
          <w:szCs w:val="20"/>
        </w:rPr>
        <w:t xml:space="preserve"> </w:t>
      </w:r>
      <w:r w:rsidRPr="006C6F17">
        <w:rPr>
          <w:sz w:val="20"/>
          <w:szCs w:val="20"/>
        </w:rPr>
        <w:t>outcome</w:t>
      </w:r>
      <w:r w:rsidRPr="006C6F17">
        <w:rPr>
          <w:spacing w:val="-11"/>
          <w:sz w:val="20"/>
          <w:szCs w:val="20"/>
        </w:rPr>
        <w:t xml:space="preserve"> </w:t>
      </w:r>
      <w:r w:rsidRPr="006C6F17">
        <w:rPr>
          <w:spacing w:val="-2"/>
          <w:sz w:val="20"/>
          <w:szCs w:val="20"/>
        </w:rPr>
        <w:t>(fail/pass)</w:t>
      </w:r>
    </w:p>
    <w:p w14:paraId="4D41418E" w14:textId="40946D03" w:rsidR="00292C35" w:rsidRPr="006C6F17" w:rsidRDefault="0056315C">
      <w:pPr>
        <w:pStyle w:val="ListParagraph"/>
        <w:numPr>
          <w:ilvl w:val="1"/>
          <w:numId w:val="7"/>
        </w:numPr>
        <w:tabs>
          <w:tab w:val="left" w:pos="1477"/>
          <w:tab w:val="left" w:pos="1478"/>
        </w:tabs>
        <w:spacing w:before="117"/>
        <w:ind w:hanging="361"/>
        <w:rPr>
          <w:sz w:val="20"/>
          <w:szCs w:val="20"/>
        </w:rPr>
      </w:pPr>
      <w:r w:rsidRPr="006C6F17">
        <w:rPr>
          <w:sz w:val="20"/>
          <w:szCs w:val="20"/>
        </w:rPr>
        <w:t>A</w:t>
      </w:r>
      <w:r w:rsidRPr="006C6F17">
        <w:rPr>
          <w:spacing w:val="-10"/>
          <w:sz w:val="20"/>
          <w:szCs w:val="20"/>
        </w:rPr>
        <w:t xml:space="preserve"> </w:t>
      </w:r>
      <w:r w:rsidRPr="006C6F17">
        <w:rPr>
          <w:sz w:val="20"/>
          <w:szCs w:val="20"/>
        </w:rPr>
        <w:t>description</w:t>
      </w:r>
      <w:r w:rsidRPr="006C6F17">
        <w:rPr>
          <w:spacing w:val="-9"/>
          <w:sz w:val="20"/>
          <w:szCs w:val="20"/>
        </w:rPr>
        <w:t xml:space="preserve"> </w:t>
      </w:r>
      <w:r w:rsidRPr="006C6F17">
        <w:rPr>
          <w:sz w:val="20"/>
          <w:szCs w:val="20"/>
        </w:rPr>
        <w:t>of</w:t>
      </w:r>
      <w:r w:rsidRPr="006C6F17">
        <w:rPr>
          <w:spacing w:val="-7"/>
          <w:sz w:val="20"/>
          <w:szCs w:val="20"/>
        </w:rPr>
        <w:t xml:space="preserve"> </w:t>
      </w:r>
      <w:r w:rsidRPr="006C6F17">
        <w:rPr>
          <w:sz w:val="20"/>
          <w:szCs w:val="20"/>
        </w:rPr>
        <w:t>corrective</w:t>
      </w:r>
      <w:r w:rsidRPr="006C6F17">
        <w:rPr>
          <w:spacing w:val="-9"/>
          <w:sz w:val="20"/>
          <w:szCs w:val="20"/>
        </w:rPr>
        <w:t xml:space="preserve"> </w:t>
      </w:r>
      <w:r w:rsidRPr="006C6F17">
        <w:rPr>
          <w:sz w:val="20"/>
          <w:szCs w:val="20"/>
        </w:rPr>
        <w:t>actions</w:t>
      </w:r>
      <w:r w:rsidRPr="006C6F17">
        <w:rPr>
          <w:spacing w:val="-5"/>
          <w:sz w:val="20"/>
          <w:szCs w:val="20"/>
        </w:rPr>
        <w:t xml:space="preserve"> </w:t>
      </w:r>
      <w:r w:rsidRPr="006C6F17">
        <w:rPr>
          <w:sz w:val="20"/>
          <w:szCs w:val="20"/>
        </w:rPr>
        <w:t>taken</w:t>
      </w:r>
      <w:r w:rsidRPr="006C6F17">
        <w:rPr>
          <w:spacing w:val="-10"/>
          <w:sz w:val="20"/>
          <w:szCs w:val="20"/>
        </w:rPr>
        <w:t xml:space="preserve"> </w:t>
      </w:r>
      <w:r w:rsidRPr="006C6F17">
        <w:rPr>
          <w:sz w:val="20"/>
          <w:szCs w:val="20"/>
        </w:rPr>
        <w:t>as</w:t>
      </w:r>
      <w:r w:rsidRPr="006C6F17">
        <w:rPr>
          <w:spacing w:val="-7"/>
          <w:sz w:val="20"/>
          <w:szCs w:val="20"/>
        </w:rPr>
        <w:t xml:space="preserve"> </w:t>
      </w:r>
      <w:r w:rsidRPr="006C6F17">
        <w:rPr>
          <w:sz w:val="20"/>
          <w:szCs w:val="20"/>
        </w:rPr>
        <w:t>the</w:t>
      </w:r>
      <w:r w:rsidRPr="006C6F17">
        <w:rPr>
          <w:spacing w:val="-10"/>
          <w:sz w:val="20"/>
          <w:szCs w:val="20"/>
        </w:rPr>
        <w:t xml:space="preserve"> </w:t>
      </w:r>
      <w:r w:rsidRPr="006C6F17">
        <w:rPr>
          <w:sz w:val="20"/>
          <w:szCs w:val="20"/>
        </w:rPr>
        <w:t>result</w:t>
      </w:r>
      <w:r w:rsidRPr="006C6F17">
        <w:rPr>
          <w:spacing w:val="-8"/>
          <w:sz w:val="20"/>
          <w:szCs w:val="20"/>
        </w:rPr>
        <w:t xml:space="preserve"> </w:t>
      </w:r>
      <w:r w:rsidRPr="006C6F17">
        <w:rPr>
          <w:sz w:val="20"/>
          <w:szCs w:val="20"/>
        </w:rPr>
        <w:t>of</w:t>
      </w:r>
      <w:r w:rsidRPr="006C6F17">
        <w:rPr>
          <w:spacing w:val="-9"/>
          <w:sz w:val="20"/>
          <w:szCs w:val="20"/>
        </w:rPr>
        <w:t xml:space="preserve"> </w:t>
      </w:r>
      <w:r w:rsidRPr="006C6F17">
        <w:rPr>
          <w:sz w:val="20"/>
          <w:szCs w:val="20"/>
        </w:rPr>
        <w:t>any</w:t>
      </w:r>
      <w:r w:rsidRPr="006C6F17">
        <w:rPr>
          <w:spacing w:val="-6"/>
          <w:sz w:val="20"/>
          <w:szCs w:val="20"/>
        </w:rPr>
        <w:t xml:space="preserve"> </w:t>
      </w:r>
      <w:r w:rsidRPr="006C6F17">
        <w:rPr>
          <w:sz w:val="20"/>
          <w:szCs w:val="20"/>
        </w:rPr>
        <w:t>failed</w:t>
      </w:r>
      <w:r w:rsidRPr="006C6F17">
        <w:rPr>
          <w:spacing w:val="-9"/>
          <w:sz w:val="20"/>
          <w:szCs w:val="20"/>
        </w:rPr>
        <w:t xml:space="preserve"> </w:t>
      </w:r>
      <w:r w:rsidRPr="006C6F17">
        <w:rPr>
          <w:sz w:val="20"/>
          <w:szCs w:val="20"/>
        </w:rPr>
        <w:t>quality</w:t>
      </w:r>
      <w:r w:rsidRPr="006C6F17">
        <w:rPr>
          <w:spacing w:val="-8"/>
          <w:sz w:val="20"/>
          <w:szCs w:val="20"/>
        </w:rPr>
        <w:t xml:space="preserve"> </w:t>
      </w:r>
      <w:r w:rsidRPr="006C6F17">
        <w:rPr>
          <w:sz w:val="20"/>
          <w:szCs w:val="20"/>
        </w:rPr>
        <w:t>control</w:t>
      </w:r>
      <w:r w:rsidRPr="006C6F17">
        <w:rPr>
          <w:spacing w:val="-7"/>
          <w:sz w:val="20"/>
          <w:szCs w:val="20"/>
        </w:rPr>
        <w:t xml:space="preserve"> </w:t>
      </w:r>
      <w:r w:rsidRPr="006C6F17">
        <w:rPr>
          <w:spacing w:val="-2"/>
          <w:sz w:val="20"/>
          <w:szCs w:val="20"/>
        </w:rPr>
        <w:t>checks</w:t>
      </w:r>
    </w:p>
    <w:p w14:paraId="5B7CC2C5" w14:textId="1926D2AD" w:rsidR="00292C35" w:rsidRPr="006C6F17" w:rsidRDefault="0056315C">
      <w:pPr>
        <w:pStyle w:val="ListParagraph"/>
        <w:numPr>
          <w:ilvl w:val="1"/>
          <w:numId w:val="7"/>
        </w:numPr>
        <w:tabs>
          <w:tab w:val="left" w:pos="1477"/>
          <w:tab w:val="left" w:pos="1478"/>
        </w:tabs>
        <w:spacing w:before="117"/>
        <w:ind w:right="430"/>
        <w:rPr>
          <w:sz w:val="20"/>
          <w:szCs w:val="20"/>
        </w:rPr>
      </w:pPr>
      <w:r w:rsidRPr="006C6F17">
        <w:rPr>
          <w:sz w:val="20"/>
          <w:szCs w:val="20"/>
        </w:rPr>
        <w:t>Unique</w:t>
      </w:r>
      <w:r w:rsidRPr="006C6F17">
        <w:rPr>
          <w:spacing w:val="-4"/>
          <w:sz w:val="20"/>
          <w:szCs w:val="20"/>
        </w:rPr>
        <w:t xml:space="preserve"> </w:t>
      </w:r>
      <w:r w:rsidRPr="006C6F17">
        <w:rPr>
          <w:sz w:val="20"/>
          <w:szCs w:val="20"/>
        </w:rPr>
        <w:t>Identifiers</w:t>
      </w:r>
      <w:r w:rsidR="00115774" w:rsidRPr="006C6F17">
        <w:rPr>
          <w:sz w:val="20"/>
          <w:szCs w:val="20"/>
        </w:rPr>
        <w:t xml:space="preserve"> (where possible)</w:t>
      </w:r>
      <w:r w:rsidRPr="006C6F17">
        <w:rPr>
          <w:spacing w:val="-3"/>
          <w:sz w:val="20"/>
          <w:szCs w:val="20"/>
        </w:rPr>
        <w:t xml:space="preserve"> </w:t>
      </w:r>
      <w:r w:rsidRPr="006C6F17">
        <w:rPr>
          <w:sz w:val="20"/>
          <w:szCs w:val="20"/>
        </w:rPr>
        <w:t>of</w:t>
      </w:r>
      <w:r w:rsidRPr="006C6F17">
        <w:rPr>
          <w:spacing w:val="-2"/>
          <w:sz w:val="20"/>
          <w:szCs w:val="20"/>
        </w:rPr>
        <w:t xml:space="preserve"> </w:t>
      </w:r>
      <w:r w:rsidRPr="006C6F17">
        <w:rPr>
          <w:sz w:val="20"/>
          <w:szCs w:val="20"/>
        </w:rPr>
        <w:t>all</w:t>
      </w:r>
      <w:r w:rsidRPr="006C6F17">
        <w:rPr>
          <w:spacing w:val="-5"/>
          <w:sz w:val="20"/>
          <w:szCs w:val="20"/>
        </w:rPr>
        <w:t xml:space="preserve"> </w:t>
      </w:r>
      <w:r w:rsidRPr="006C6F17">
        <w:rPr>
          <w:sz w:val="20"/>
          <w:szCs w:val="20"/>
        </w:rPr>
        <w:t>devices</w:t>
      </w:r>
      <w:r w:rsidRPr="006C6F17">
        <w:rPr>
          <w:spacing w:val="-3"/>
          <w:sz w:val="20"/>
          <w:szCs w:val="20"/>
        </w:rPr>
        <w:t xml:space="preserve"> </w:t>
      </w:r>
      <w:r w:rsidRPr="006C6F17">
        <w:rPr>
          <w:sz w:val="20"/>
          <w:szCs w:val="20"/>
        </w:rPr>
        <w:t>that</w:t>
      </w:r>
      <w:r w:rsidRPr="006C6F17">
        <w:rPr>
          <w:spacing w:val="-4"/>
          <w:sz w:val="20"/>
          <w:szCs w:val="20"/>
        </w:rPr>
        <w:t xml:space="preserve"> </w:t>
      </w:r>
      <w:r w:rsidRPr="006C6F17">
        <w:rPr>
          <w:sz w:val="20"/>
          <w:szCs w:val="20"/>
        </w:rPr>
        <w:t>fail</w:t>
      </w:r>
      <w:r w:rsidRPr="006C6F17">
        <w:rPr>
          <w:spacing w:val="-5"/>
          <w:sz w:val="20"/>
          <w:szCs w:val="20"/>
        </w:rPr>
        <w:t xml:space="preserve"> </w:t>
      </w:r>
      <w:r w:rsidRPr="006C6F17">
        <w:rPr>
          <w:sz w:val="20"/>
          <w:szCs w:val="20"/>
        </w:rPr>
        <w:t>the</w:t>
      </w:r>
      <w:r w:rsidRPr="006C6F17">
        <w:rPr>
          <w:spacing w:val="-2"/>
          <w:sz w:val="20"/>
          <w:szCs w:val="20"/>
        </w:rPr>
        <w:t xml:space="preserve"> </w:t>
      </w:r>
      <w:r w:rsidRPr="006C6F17">
        <w:rPr>
          <w:sz w:val="20"/>
          <w:szCs w:val="20"/>
        </w:rPr>
        <w:t>overwriting</w:t>
      </w:r>
      <w:r w:rsidRPr="006C6F17">
        <w:rPr>
          <w:spacing w:val="-2"/>
          <w:sz w:val="20"/>
          <w:szCs w:val="20"/>
        </w:rPr>
        <w:t xml:space="preserve"> </w:t>
      </w:r>
      <w:r w:rsidRPr="006C6F17">
        <w:rPr>
          <w:sz w:val="20"/>
          <w:szCs w:val="20"/>
        </w:rPr>
        <w:t>process</w:t>
      </w:r>
      <w:r w:rsidRPr="006C6F17">
        <w:rPr>
          <w:spacing w:val="-3"/>
          <w:sz w:val="20"/>
          <w:szCs w:val="20"/>
        </w:rPr>
        <w:t xml:space="preserve"> </w:t>
      </w:r>
      <w:r w:rsidR="00AF18E6" w:rsidRPr="006C6F17">
        <w:rPr>
          <w:sz w:val="20"/>
          <w:szCs w:val="20"/>
        </w:rPr>
        <w:t>will</w:t>
      </w:r>
      <w:r w:rsidRPr="006C6F17">
        <w:rPr>
          <w:spacing w:val="-4"/>
          <w:sz w:val="20"/>
          <w:szCs w:val="20"/>
        </w:rPr>
        <w:t xml:space="preserve"> </w:t>
      </w:r>
      <w:r w:rsidRPr="006C6F17">
        <w:rPr>
          <w:sz w:val="20"/>
          <w:szCs w:val="20"/>
        </w:rPr>
        <w:t>be</w:t>
      </w:r>
      <w:r w:rsidRPr="006C6F17">
        <w:rPr>
          <w:spacing w:val="-4"/>
          <w:sz w:val="20"/>
          <w:szCs w:val="20"/>
        </w:rPr>
        <w:t xml:space="preserve"> </w:t>
      </w:r>
      <w:r w:rsidRPr="006C6F17">
        <w:rPr>
          <w:sz w:val="20"/>
          <w:szCs w:val="20"/>
        </w:rPr>
        <w:t>recorded in the Quality Control log, regardless of any unique identifier recordation opt-out agreement that may be in place</w:t>
      </w:r>
    </w:p>
    <w:p w14:paraId="124A4F94" w14:textId="77777777" w:rsidR="00F947DB" w:rsidRPr="006C6F17" w:rsidRDefault="00F947DB" w:rsidP="00F947DB">
      <w:pPr>
        <w:pStyle w:val="NormalWeb"/>
        <w:rPr>
          <w:rFonts w:ascii="Arial" w:hAnsi="Arial" w:cs="Arial"/>
          <w:color w:val="000000"/>
          <w:sz w:val="20"/>
          <w:szCs w:val="20"/>
        </w:rPr>
      </w:pPr>
    </w:p>
    <w:p w14:paraId="0CD2C77B" w14:textId="73B66153" w:rsidR="00F947DB" w:rsidRPr="006C6F17" w:rsidRDefault="002236A9" w:rsidP="00F947DB">
      <w:pPr>
        <w:pStyle w:val="NormalWeb"/>
        <w:rPr>
          <w:rFonts w:ascii="Arial" w:hAnsi="Arial" w:cs="Arial"/>
          <w:color w:val="212121"/>
          <w:sz w:val="20"/>
          <w:szCs w:val="20"/>
        </w:rPr>
      </w:pPr>
      <w:r w:rsidRPr="5D556A5A">
        <w:rPr>
          <w:rFonts w:ascii="Arial" w:eastAsia="Times New Roman" w:hAnsi="Arial" w:cs="Arial"/>
          <w:color w:val="C0504D" w:themeColor="accent2"/>
          <w:sz w:val="20"/>
          <w:szCs w:val="20"/>
        </w:rPr>
        <w:t>[Special</w:t>
      </w:r>
      <w:r w:rsidR="00081934" w:rsidRPr="5D556A5A">
        <w:rPr>
          <w:rFonts w:ascii="Arial" w:eastAsia="Times New Roman" w:hAnsi="Arial" w:cs="Arial"/>
          <w:color w:val="C0504D" w:themeColor="accent2"/>
          <w:sz w:val="20"/>
          <w:szCs w:val="20"/>
        </w:rPr>
        <w:t xml:space="preserve"> - If applicable</w:t>
      </w:r>
      <w:r w:rsidRPr="5D556A5A">
        <w:rPr>
          <w:rFonts w:ascii="Arial" w:eastAsia="Times New Roman" w:hAnsi="Arial" w:cs="Arial"/>
          <w:color w:val="C0504D" w:themeColor="accent2"/>
          <w:sz w:val="20"/>
          <w:szCs w:val="20"/>
        </w:rPr>
        <w:t>]</w:t>
      </w:r>
      <w:r w:rsidRPr="5D556A5A">
        <w:rPr>
          <w:rFonts w:ascii="Arial" w:hAnsi="Arial" w:cs="Arial"/>
          <w:color w:val="C0504D" w:themeColor="accent2"/>
          <w:sz w:val="20"/>
          <w:szCs w:val="20"/>
        </w:rPr>
        <w:t xml:space="preserve"> </w:t>
      </w:r>
      <w:r w:rsidR="00F947DB" w:rsidRPr="5D556A5A">
        <w:rPr>
          <w:rFonts w:ascii="Arial" w:hAnsi="Arial" w:cs="Arial"/>
          <w:color w:val="000000" w:themeColor="text1"/>
          <w:sz w:val="20"/>
          <w:szCs w:val="20"/>
        </w:rPr>
        <w:t>Mobile/Handheld/Tablet Devices: The act of</w:t>
      </w:r>
      <w:r w:rsidR="00F947DB" w:rsidRPr="5D556A5A">
        <w:rPr>
          <w:rFonts w:ascii="Arial" w:hAnsi="Arial" w:cs="Arial"/>
          <w:color w:val="212121"/>
          <w:sz w:val="20"/>
          <w:szCs w:val="20"/>
        </w:rPr>
        <w:t xml:space="preserve"> resetting the operating system of mobile, handheld</w:t>
      </w:r>
      <w:r w:rsidR="00081934" w:rsidRPr="5D556A5A">
        <w:rPr>
          <w:rFonts w:ascii="Arial" w:hAnsi="Arial" w:cs="Arial"/>
          <w:color w:val="212121"/>
          <w:sz w:val="20"/>
          <w:szCs w:val="20"/>
        </w:rPr>
        <w:t xml:space="preserve"> </w:t>
      </w:r>
      <w:r w:rsidR="00F947DB" w:rsidRPr="5D556A5A">
        <w:rPr>
          <w:rFonts w:ascii="Arial" w:hAnsi="Arial" w:cs="Arial"/>
          <w:color w:val="212121"/>
          <w:sz w:val="20"/>
          <w:szCs w:val="20"/>
        </w:rPr>
        <w:t xml:space="preserve">and tablet devices to Original Equipment Manufacturer (OEM) settings shall be deemed </w:t>
      </w:r>
      <w:r w:rsidR="000546E0" w:rsidRPr="5D556A5A">
        <w:rPr>
          <w:rFonts w:ascii="Arial" w:hAnsi="Arial" w:cs="Arial"/>
          <w:color w:val="212121"/>
          <w:sz w:val="20"/>
          <w:szCs w:val="20"/>
        </w:rPr>
        <w:t xml:space="preserve">a </w:t>
      </w:r>
      <w:r w:rsidR="00F947DB" w:rsidRPr="5D556A5A">
        <w:rPr>
          <w:rFonts w:ascii="Arial" w:hAnsi="Arial" w:cs="Arial"/>
          <w:color w:val="212121"/>
          <w:sz w:val="20"/>
          <w:szCs w:val="20"/>
        </w:rPr>
        <w:t>reasonable standard for data erasure. Quality control will be that a</w:t>
      </w:r>
      <w:r w:rsidR="00F947DB" w:rsidRPr="5D556A5A">
        <w:rPr>
          <w:rFonts w:ascii="Arial" w:hAnsi="Arial" w:cs="Arial"/>
          <w:color w:val="000000" w:themeColor="text1"/>
          <w:sz w:val="20"/>
          <w:szCs w:val="20"/>
        </w:rPr>
        <w:t xml:space="preserve"> separate technician evaluates one of every ___ </w:t>
      </w:r>
      <w:r w:rsidRPr="5D556A5A">
        <w:rPr>
          <w:rFonts w:ascii="Arial" w:hAnsi="Arial" w:cs="Arial"/>
          <w:color w:val="C0504D" w:themeColor="accent2"/>
          <w:sz w:val="20"/>
          <w:szCs w:val="20"/>
        </w:rPr>
        <w:t xml:space="preserve">[example: 50] </w:t>
      </w:r>
      <w:r w:rsidR="00F947DB" w:rsidRPr="5D556A5A">
        <w:rPr>
          <w:rFonts w:ascii="Arial" w:hAnsi="Arial" w:cs="Arial"/>
          <w:color w:val="000000" w:themeColor="text1"/>
          <w:sz w:val="20"/>
          <w:szCs w:val="20"/>
        </w:rPr>
        <w:t xml:space="preserve">devices to verify they are on the post OEM reset screen. If verification is confirmed, devices processed since the most recent successful quality control evaluation may proceed, while any failure will require the reprocessing or physical destruction of all </w:t>
      </w:r>
      <w:r w:rsidR="000546E0" w:rsidRPr="5D556A5A">
        <w:rPr>
          <w:rFonts w:ascii="Arial" w:hAnsi="Arial" w:cs="Arial"/>
          <w:color w:val="000000" w:themeColor="text1"/>
          <w:sz w:val="20"/>
          <w:szCs w:val="20"/>
        </w:rPr>
        <w:t xml:space="preserve">devices </w:t>
      </w:r>
      <w:r w:rsidR="00F947DB" w:rsidRPr="5D556A5A">
        <w:rPr>
          <w:rFonts w:ascii="Arial" w:hAnsi="Arial" w:cs="Arial"/>
          <w:color w:val="000000" w:themeColor="text1"/>
          <w:sz w:val="20"/>
          <w:szCs w:val="20"/>
        </w:rPr>
        <w:t>processed since the last separate evaluation.</w:t>
      </w:r>
      <w:r w:rsidR="00F947DB" w:rsidRPr="5D556A5A">
        <w:rPr>
          <w:rFonts w:ascii="Arial" w:hAnsi="Arial" w:cs="Arial"/>
          <w:color w:val="212121"/>
          <w:sz w:val="20"/>
          <w:szCs w:val="20"/>
        </w:rPr>
        <w:t xml:space="preserve"> A log of all quality control evaluations, recording the technician’s name, date, time, batch indicator</w:t>
      </w:r>
      <w:r w:rsidR="000546E0" w:rsidRPr="5D556A5A">
        <w:rPr>
          <w:rFonts w:ascii="Arial" w:hAnsi="Arial" w:cs="Arial"/>
          <w:color w:val="212121"/>
          <w:sz w:val="20"/>
          <w:szCs w:val="20"/>
        </w:rPr>
        <w:t>,</w:t>
      </w:r>
      <w:r w:rsidR="00F947DB" w:rsidRPr="5D556A5A">
        <w:rPr>
          <w:rFonts w:ascii="Arial" w:hAnsi="Arial" w:cs="Arial"/>
          <w:color w:val="212121"/>
          <w:sz w:val="20"/>
          <w:szCs w:val="20"/>
        </w:rPr>
        <w:t xml:space="preserve"> and result will be maintained for </w:t>
      </w:r>
      <w:r w:rsidR="000546E0" w:rsidRPr="5D556A5A">
        <w:rPr>
          <w:rFonts w:ascii="Arial" w:hAnsi="Arial" w:cs="Arial"/>
          <w:color w:val="000000" w:themeColor="text1"/>
          <w:sz w:val="20"/>
          <w:szCs w:val="20"/>
        </w:rPr>
        <w:t>__</w:t>
      </w:r>
      <w:r w:rsidR="002A3B6D" w:rsidRPr="5D556A5A">
        <w:rPr>
          <w:rFonts w:ascii="Arial" w:hAnsi="Arial" w:cs="Arial"/>
          <w:color w:val="000000" w:themeColor="text1"/>
          <w:sz w:val="20"/>
          <w:szCs w:val="20"/>
        </w:rPr>
        <w:t xml:space="preserve">_ </w:t>
      </w:r>
      <w:r w:rsidR="002A3B6D" w:rsidRPr="5D556A5A">
        <w:rPr>
          <w:rFonts w:ascii="Arial" w:hAnsi="Arial" w:cs="Arial"/>
          <w:color w:val="212121"/>
          <w:sz w:val="20"/>
          <w:szCs w:val="20"/>
        </w:rPr>
        <w:t>[</w:t>
      </w:r>
      <w:r w:rsidRPr="5D556A5A">
        <w:rPr>
          <w:rFonts w:ascii="Arial" w:eastAsia="Times New Roman" w:hAnsi="Arial" w:cs="Arial"/>
          <w:color w:val="C0504D" w:themeColor="accent2"/>
          <w:sz w:val="20"/>
          <w:szCs w:val="20"/>
        </w:rPr>
        <w:t>example: 3]</w:t>
      </w:r>
      <w:r w:rsidRPr="5D556A5A">
        <w:rPr>
          <w:rFonts w:ascii="Arial" w:hAnsi="Arial" w:cs="Arial"/>
          <w:color w:val="C0504D" w:themeColor="accent2"/>
          <w:sz w:val="20"/>
          <w:szCs w:val="20"/>
        </w:rPr>
        <w:t xml:space="preserve"> </w:t>
      </w:r>
      <w:r w:rsidRPr="5D556A5A">
        <w:rPr>
          <w:rFonts w:ascii="Arial" w:hAnsi="Arial" w:cs="Arial"/>
          <w:color w:val="212121"/>
          <w:sz w:val="20"/>
          <w:szCs w:val="20"/>
        </w:rPr>
        <w:t>years</w:t>
      </w:r>
      <w:r w:rsidR="00F947DB" w:rsidRPr="5D556A5A">
        <w:rPr>
          <w:rFonts w:ascii="Arial" w:hAnsi="Arial" w:cs="Arial"/>
          <w:color w:val="212121"/>
          <w:sz w:val="20"/>
          <w:szCs w:val="20"/>
        </w:rPr>
        <w:t>.</w:t>
      </w:r>
    </w:p>
    <w:p w14:paraId="2DF7343B" w14:textId="77777777" w:rsidR="00292C35" w:rsidRPr="006C6F17" w:rsidRDefault="00292C35">
      <w:pPr>
        <w:pStyle w:val="BodyText"/>
      </w:pPr>
    </w:p>
    <w:p w14:paraId="24D9E65B" w14:textId="376A9323" w:rsidR="00292C35" w:rsidRPr="006C6F17" w:rsidRDefault="002236A9" w:rsidP="5D556A5A">
      <w:pPr>
        <w:pStyle w:val="BodyText"/>
        <w:spacing w:before="124"/>
        <w:rPr>
          <w:i/>
          <w:iCs/>
        </w:rPr>
      </w:pPr>
      <w:r w:rsidRPr="5D556A5A">
        <w:rPr>
          <w:b/>
          <w:bCs/>
          <w:i/>
          <w:iCs/>
        </w:rPr>
        <w:t>(Fulfills 4.</w:t>
      </w:r>
      <w:r w:rsidR="00CA6CEA" w:rsidRPr="5D556A5A">
        <w:rPr>
          <w:b/>
          <w:bCs/>
          <w:i/>
          <w:iCs/>
        </w:rPr>
        <w:t>8</w:t>
      </w:r>
      <w:r w:rsidRPr="5D556A5A">
        <w:rPr>
          <w:b/>
          <w:bCs/>
          <w:i/>
          <w:iCs/>
        </w:rPr>
        <w:t>)</w:t>
      </w:r>
      <w:r w:rsidRPr="006C6F17">
        <w:t xml:space="preserve"> </w:t>
      </w:r>
      <w:r w:rsidR="00115774" w:rsidRPr="002A3B6D">
        <w:rPr>
          <w:rFonts w:eastAsia="Times New Roman"/>
          <w:color w:val="C0504D" w:themeColor="accent2"/>
        </w:rPr>
        <w:t>[</w:t>
      </w:r>
      <w:r w:rsidR="00A57430" w:rsidRPr="002A3B6D">
        <w:rPr>
          <w:rFonts w:eastAsia="Times New Roman"/>
          <w:color w:val="C0504D" w:themeColor="accent2"/>
        </w:rPr>
        <w:t>Applicable to only to Degaussing</w:t>
      </w:r>
      <w:r w:rsidR="00115774" w:rsidRPr="002A3B6D">
        <w:rPr>
          <w:rFonts w:eastAsia="Times New Roman"/>
          <w:color w:val="C0504D" w:themeColor="accent2"/>
        </w:rPr>
        <w:t>]</w:t>
      </w:r>
      <w:r w:rsidR="00115774" w:rsidRPr="006C6F17">
        <w:rPr>
          <w:color w:val="C00000"/>
        </w:rPr>
        <w:t xml:space="preserve"> </w:t>
      </w:r>
      <w:r w:rsidR="00115774" w:rsidRPr="006C6F17">
        <w:t xml:space="preserve">Equipment used to degauss magnetic media will be </w:t>
      </w:r>
      <w:r w:rsidR="0056315C" w:rsidRPr="006C6F17">
        <w:t>listed</w:t>
      </w:r>
      <w:r w:rsidR="0056315C" w:rsidRPr="006C6F17">
        <w:rPr>
          <w:spacing w:val="-4"/>
        </w:rPr>
        <w:t xml:space="preserve"> </w:t>
      </w:r>
      <w:r w:rsidR="0056315C" w:rsidRPr="006C6F17">
        <w:t>on</w:t>
      </w:r>
      <w:r w:rsidR="0056315C" w:rsidRPr="006C6F17">
        <w:rPr>
          <w:spacing w:val="-4"/>
        </w:rPr>
        <w:t xml:space="preserve"> </w:t>
      </w:r>
      <w:r w:rsidR="0056315C" w:rsidRPr="006C6F17">
        <w:t>the</w:t>
      </w:r>
      <w:r w:rsidR="0056315C" w:rsidRPr="006C6F17">
        <w:rPr>
          <w:spacing w:val="-4"/>
        </w:rPr>
        <w:t xml:space="preserve"> </w:t>
      </w:r>
      <w:r w:rsidR="0056315C" w:rsidRPr="006C6F17">
        <w:t>National</w:t>
      </w:r>
      <w:r w:rsidR="0056315C" w:rsidRPr="006C6F17">
        <w:rPr>
          <w:spacing w:val="-5"/>
        </w:rPr>
        <w:t xml:space="preserve"> </w:t>
      </w:r>
      <w:r w:rsidR="0056315C" w:rsidRPr="006C6F17">
        <w:t>Security</w:t>
      </w:r>
      <w:r w:rsidR="0056315C" w:rsidRPr="006C6F17">
        <w:rPr>
          <w:spacing w:val="-2"/>
        </w:rPr>
        <w:t xml:space="preserve"> </w:t>
      </w:r>
      <w:r w:rsidR="0056315C" w:rsidRPr="006C6F17">
        <w:t>Agency’s</w:t>
      </w:r>
      <w:r w:rsidR="0056315C" w:rsidRPr="006C6F17">
        <w:rPr>
          <w:spacing w:val="-5"/>
        </w:rPr>
        <w:t xml:space="preserve"> </w:t>
      </w:r>
      <w:r w:rsidR="0056315C" w:rsidRPr="006C6F17">
        <w:t xml:space="preserve">Evaluated Products List – Degausser (NSA </w:t>
      </w:r>
      <w:proofErr w:type="spellStart"/>
      <w:r w:rsidR="0056315C" w:rsidRPr="006C6F17">
        <w:t>EPL</w:t>
      </w:r>
      <w:proofErr w:type="spellEnd"/>
      <w:r w:rsidR="0056315C" w:rsidRPr="006C6F17">
        <w:t>-D)</w:t>
      </w:r>
      <w:r w:rsidR="00115774" w:rsidRPr="006C6F17">
        <w:t xml:space="preserve"> and evaluated once per year to </w:t>
      </w:r>
      <w:r w:rsidR="0056315C" w:rsidRPr="006C6F17">
        <w:t>verify</w:t>
      </w:r>
      <w:r w:rsidR="0056315C" w:rsidRPr="006C6F17">
        <w:rPr>
          <w:spacing w:val="-4"/>
        </w:rPr>
        <w:t xml:space="preserve"> </w:t>
      </w:r>
      <w:r w:rsidR="0056315C" w:rsidRPr="006C6F17">
        <w:t>and</w:t>
      </w:r>
      <w:r w:rsidR="0056315C" w:rsidRPr="006C6F17">
        <w:rPr>
          <w:spacing w:val="-6"/>
        </w:rPr>
        <w:t xml:space="preserve"> </w:t>
      </w:r>
      <w:r w:rsidR="0056315C" w:rsidRPr="006C6F17">
        <w:t>calibrat</w:t>
      </w:r>
      <w:r w:rsidR="00115774" w:rsidRPr="006C6F17">
        <w:t xml:space="preserve">e it </w:t>
      </w:r>
      <w:r w:rsidR="0056315C" w:rsidRPr="006C6F17">
        <w:t>to</w:t>
      </w:r>
      <w:r w:rsidR="0056315C" w:rsidRPr="006C6F17">
        <w:rPr>
          <w:spacing w:val="-6"/>
        </w:rPr>
        <w:t xml:space="preserve"> </w:t>
      </w:r>
      <w:r w:rsidR="0056315C" w:rsidRPr="006C6F17">
        <w:t>OEM specifications.</w:t>
      </w:r>
      <w:r w:rsidR="00CA6CEA" w:rsidRPr="006C6F17">
        <w:t xml:space="preserve"> </w:t>
      </w:r>
      <w:r w:rsidR="004918E7" w:rsidRPr="006C6F17">
        <w:t xml:space="preserve"> </w:t>
      </w:r>
    </w:p>
    <w:p w14:paraId="267494FE" w14:textId="2CC02227" w:rsidR="000732E5" w:rsidRPr="006C6F17" w:rsidRDefault="004B20D8" w:rsidP="000732E5">
      <w:pPr>
        <w:tabs>
          <w:tab w:val="left" w:pos="1522"/>
          <w:tab w:val="left" w:pos="1524"/>
        </w:tabs>
        <w:spacing w:before="116"/>
        <w:rPr>
          <w:rFonts w:ascii="Arial" w:hAnsi="Arial" w:cs="Arial"/>
          <w:sz w:val="20"/>
          <w:szCs w:val="20"/>
        </w:rPr>
      </w:pPr>
      <w:r>
        <w:rPr>
          <w:rFonts w:ascii="Arial" w:hAnsi="Arial" w:cs="Arial"/>
          <w:sz w:val="20"/>
          <w:szCs w:val="20"/>
        </w:rPr>
        <w:br/>
      </w:r>
      <w:r w:rsidR="000732E5" w:rsidRPr="5D556A5A">
        <w:rPr>
          <w:rFonts w:ascii="Arial" w:hAnsi="Arial" w:cs="Arial"/>
          <w:b/>
          <w:bCs/>
          <w:i/>
          <w:iCs/>
          <w:sz w:val="20"/>
          <w:szCs w:val="20"/>
        </w:rPr>
        <w:t>(Fulfills 4.7qc</w:t>
      </w:r>
      <w:r w:rsidR="000732E5" w:rsidRPr="002A3B6D">
        <w:rPr>
          <w:rFonts w:ascii="Arial" w:hAnsi="Arial" w:cs="Arial"/>
          <w:b/>
          <w:bCs/>
          <w:color w:val="000000" w:themeColor="text1"/>
          <w:sz w:val="20"/>
          <w:szCs w:val="20"/>
        </w:rPr>
        <w:t>)</w:t>
      </w:r>
      <w:r w:rsidR="000732E5" w:rsidRPr="002A3B6D">
        <w:rPr>
          <w:rFonts w:ascii="Arial" w:hAnsi="Arial" w:cs="Arial"/>
          <w:color w:val="C0504D" w:themeColor="accent2"/>
          <w:sz w:val="20"/>
          <w:szCs w:val="20"/>
        </w:rPr>
        <w:t xml:space="preserve"> </w:t>
      </w:r>
      <w:r w:rsidR="00A57430" w:rsidRPr="002A3B6D">
        <w:rPr>
          <w:rFonts w:ascii="Arial" w:hAnsi="Arial" w:cs="Arial"/>
          <w:color w:val="C0504D" w:themeColor="accent2"/>
          <w:sz w:val="20"/>
          <w:szCs w:val="20"/>
        </w:rPr>
        <w:t>[Applicable to only to Degaussing]</w:t>
      </w:r>
      <w:r w:rsidR="00A57430" w:rsidRPr="006C6F17">
        <w:rPr>
          <w:rFonts w:ascii="Arial" w:hAnsi="Arial" w:cs="Arial"/>
          <w:color w:val="C00000"/>
          <w:sz w:val="20"/>
          <w:szCs w:val="20"/>
        </w:rPr>
        <w:t xml:space="preserve"> </w:t>
      </w:r>
      <w:r w:rsidR="000732E5" w:rsidRPr="006C6F17">
        <w:rPr>
          <w:rFonts w:ascii="Arial" w:hAnsi="Arial" w:cs="Arial"/>
          <w:sz w:val="20"/>
          <w:szCs w:val="20"/>
        </w:rPr>
        <w:t xml:space="preserve">Quality Control </w:t>
      </w:r>
      <w:r w:rsidR="00CC796C">
        <w:rPr>
          <w:rFonts w:ascii="Arial" w:hAnsi="Arial" w:cs="Arial"/>
          <w:sz w:val="20"/>
          <w:szCs w:val="20"/>
        </w:rPr>
        <w:t>activities</w:t>
      </w:r>
      <w:r w:rsidR="00CC796C" w:rsidRPr="006C6F17">
        <w:rPr>
          <w:rFonts w:ascii="Arial" w:hAnsi="Arial" w:cs="Arial"/>
          <w:sz w:val="20"/>
          <w:szCs w:val="20"/>
        </w:rPr>
        <w:t xml:space="preserve"> </w:t>
      </w:r>
      <w:r w:rsidR="000732E5" w:rsidRPr="006C6F17">
        <w:rPr>
          <w:rFonts w:ascii="Arial" w:hAnsi="Arial" w:cs="Arial"/>
          <w:sz w:val="20"/>
          <w:szCs w:val="20"/>
        </w:rPr>
        <w:t>will be logged</w:t>
      </w:r>
      <w:r w:rsidR="000732E5" w:rsidRPr="006C6F17">
        <w:rPr>
          <w:rFonts w:ascii="Arial" w:hAnsi="Arial" w:cs="Arial"/>
          <w:spacing w:val="-10"/>
          <w:sz w:val="20"/>
          <w:szCs w:val="20"/>
        </w:rPr>
        <w:t xml:space="preserve"> </w:t>
      </w:r>
      <w:r w:rsidR="000732E5" w:rsidRPr="006C6F17">
        <w:rPr>
          <w:rFonts w:ascii="Arial" w:hAnsi="Arial" w:cs="Arial"/>
          <w:sz w:val="20"/>
          <w:szCs w:val="20"/>
        </w:rPr>
        <w:t>throughout</w:t>
      </w:r>
      <w:r w:rsidR="000732E5" w:rsidRPr="006C6F17">
        <w:rPr>
          <w:rFonts w:ascii="Arial" w:hAnsi="Arial" w:cs="Arial"/>
          <w:spacing w:val="-8"/>
          <w:sz w:val="20"/>
          <w:szCs w:val="20"/>
        </w:rPr>
        <w:t xml:space="preserve"> </w:t>
      </w:r>
      <w:r w:rsidR="000546E0">
        <w:rPr>
          <w:rFonts w:ascii="Arial" w:hAnsi="Arial" w:cs="Arial"/>
          <w:spacing w:val="-8"/>
          <w:sz w:val="20"/>
          <w:szCs w:val="20"/>
        </w:rPr>
        <w:t xml:space="preserve">the </w:t>
      </w:r>
      <w:r w:rsidR="000732E5" w:rsidRPr="006C6F17">
        <w:rPr>
          <w:rFonts w:ascii="Arial" w:hAnsi="Arial" w:cs="Arial"/>
          <w:sz w:val="20"/>
          <w:szCs w:val="20"/>
        </w:rPr>
        <w:t>entire</w:t>
      </w:r>
      <w:r w:rsidR="000732E5" w:rsidRPr="006C6F17">
        <w:rPr>
          <w:rFonts w:ascii="Arial" w:hAnsi="Arial" w:cs="Arial"/>
          <w:spacing w:val="-13"/>
          <w:sz w:val="20"/>
          <w:szCs w:val="20"/>
        </w:rPr>
        <w:t xml:space="preserve"> </w:t>
      </w:r>
      <w:r w:rsidR="000732E5" w:rsidRPr="006C6F17">
        <w:rPr>
          <w:rFonts w:ascii="Arial" w:hAnsi="Arial" w:cs="Arial"/>
          <w:sz w:val="20"/>
          <w:szCs w:val="20"/>
        </w:rPr>
        <w:t>degaussing</w:t>
      </w:r>
      <w:r w:rsidR="000732E5" w:rsidRPr="006C6F17">
        <w:rPr>
          <w:rFonts w:ascii="Arial" w:hAnsi="Arial" w:cs="Arial"/>
          <w:spacing w:val="-9"/>
          <w:sz w:val="20"/>
          <w:szCs w:val="20"/>
        </w:rPr>
        <w:t xml:space="preserve"> </w:t>
      </w:r>
      <w:r w:rsidR="000732E5" w:rsidRPr="006C6F17">
        <w:rPr>
          <w:rFonts w:ascii="Arial" w:hAnsi="Arial" w:cs="Arial"/>
          <w:spacing w:val="-2"/>
          <w:sz w:val="20"/>
          <w:szCs w:val="20"/>
        </w:rPr>
        <w:t>process</w:t>
      </w:r>
      <w:r w:rsidR="000546E0">
        <w:rPr>
          <w:rFonts w:ascii="Arial" w:hAnsi="Arial" w:cs="Arial"/>
          <w:spacing w:val="-2"/>
          <w:sz w:val="20"/>
          <w:szCs w:val="20"/>
        </w:rPr>
        <w:t>.</w:t>
      </w:r>
    </w:p>
    <w:p w14:paraId="68825022" w14:textId="400C3B99" w:rsidR="005856C9" w:rsidRPr="006C6F17" w:rsidRDefault="004B20D8" w:rsidP="000732E5">
      <w:pPr>
        <w:tabs>
          <w:tab w:val="left" w:pos="2090"/>
        </w:tabs>
        <w:spacing w:before="121"/>
        <w:ind w:right="644"/>
        <w:rPr>
          <w:rFonts w:ascii="Arial" w:hAnsi="Arial" w:cs="Arial"/>
          <w:sz w:val="20"/>
          <w:szCs w:val="20"/>
        </w:rPr>
      </w:pPr>
      <w:r>
        <w:rPr>
          <w:rFonts w:ascii="Arial" w:hAnsi="Arial" w:cs="Arial"/>
          <w:sz w:val="20"/>
          <w:szCs w:val="20"/>
        </w:rPr>
        <w:br/>
      </w:r>
      <w:r w:rsidR="000732E5" w:rsidRPr="5D556A5A">
        <w:rPr>
          <w:rFonts w:ascii="Arial" w:hAnsi="Arial" w:cs="Arial"/>
          <w:b/>
          <w:bCs/>
          <w:i/>
          <w:iCs/>
          <w:sz w:val="20"/>
          <w:szCs w:val="20"/>
        </w:rPr>
        <w:t>(Fulfills 4.7qc)</w:t>
      </w:r>
      <w:r w:rsidR="000732E5" w:rsidRPr="006C6F17">
        <w:rPr>
          <w:rFonts w:ascii="Arial" w:hAnsi="Arial" w:cs="Arial"/>
          <w:sz w:val="20"/>
          <w:szCs w:val="20"/>
        </w:rPr>
        <w:t xml:space="preserve"> </w:t>
      </w:r>
      <w:r w:rsidR="00A57430" w:rsidRPr="002A3B6D">
        <w:rPr>
          <w:rFonts w:ascii="Arial" w:hAnsi="Arial" w:cs="Arial"/>
          <w:color w:val="C0504D" w:themeColor="accent2"/>
          <w:sz w:val="20"/>
          <w:szCs w:val="20"/>
        </w:rPr>
        <w:t>[Applicable to only to Degaussing]</w:t>
      </w:r>
      <w:r w:rsidR="00A57430" w:rsidRPr="006C6F17">
        <w:rPr>
          <w:rFonts w:ascii="Arial" w:hAnsi="Arial" w:cs="Arial"/>
          <w:color w:val="C00000"/>
          <w:sz w:val="20"/>
          <w:szCs w:val="20"/>
        </w:rPr>
        <w:t xml:space="preserve"> </w:t>
      </w:r>
      <w:r w:rsidR="002F6EB7">
        <w:rPr>
          <w:rFonts w:ascii="Arial" w:hAnsi="Arial" w:cs="Arial"/>
          <w:sz w:val="20"/>
          <w:szCs w:val="20"/>
        </w:rPr>
        <w:t>A c</w:t>
      </w:r>
      <w:r w:rsidR="000732E5" w:rsidRPr="006C6F17">
        <w:rPr>
          <w:rFonts w:ascii="Arial" w:hAnsi="Arial" w:cs="Arial"/>
          <w:sz w:val="20"/>
          <w:szCs w:val="20"/>
        </w:rPr>
        <w:t>onfirmation</w:t>
      </w:r>
      <w:r w:rsidR="000732E5" w:rsidRPr="006C6F17">
        <w:rPr>
          <w:rFonts w:ascii="Arial" w:hAnsi="Arial" w:cs="Arial"/>
          <w:spacing w:val="-3"/>
          <w:sz w:val="20"/>
          <w:szCs w:val="20"/>
        </w:rPr>
        <w:t xml:space="preserve"> </w:t>
      </w:r>
      <w:r w:rsidR="000732E5" w:rsidRPr="006C6F17">
        <w:rPr>
          <w:rFonts w:ascii="Arial" w:hAnsi="Arial" w:cs="Arial"/>
          <w:sz w:val="20"/>
          <w:szCs w:val="20"/>
        </w:rPr>
        <w:t>receipt</w:t>
      </w:r>
      <w:r w:rsidR="000732E5" w:rsidRPr="006C6F17">
        <w:rPr>
          <w:rFonts w:ascii="Arial" w:hAnsi="Arial" w:cs="Arial"/>
          <w:spacing w:val="-4"/>
          <w:sz w:val="20"/>
          <w:szCs w:val="20"/>
        </w:rPr>
        <w:t xml:space="preserve"> </w:t>
      </w:r>
      <w:r w:rsidR="000732E5" w:rsidRPr="006C6F17">
        <w:rPr>
          <w:rFonts w:ascii="Arial" w:hAnsi="Arial" w:cs="Arial"/>
          <w:sz w:val="20"/>
          <w:szCs w:val="20"/>
        </w:rPr>
        <w:t>or</w:t>
      </w:r>
      <w:r w:rsidR="000732E5" w:rsidRPr="006C6F17">
        <w:rPr>
          <w:rFonts w:ascii="Arial" w:hAnsi="Arial" w:cs="Arial"/>
          <w:spacing w:val="-4"/>
          <w:sz w:val="20"/>
          <w:szCs w:val="20"/>
        </w:rPr>
        <w:t xml:space="preserve"> </w:t>
      </w:r>
      <w:r w:rsidR="000732E5" w:rsidRPr="006C6F17">
        <w:rPr>
          <w:rFonts w:ascii="Arial" w:hAnsi="Arial" w:cs="Arial"/>
          <w:sz w:val="20"/>
          <w:szCs w:val="20"/>
        </w:rPr>
        <w:t>Certificate</w:t>
      </w:r>
      <w:r w:rsidR="000732E5" w:rsidRPr="006C6F17">
        <w:rPr>
          <w:rFonts w:ascii="Arial" w:hAnsi="Arial" w:cs="Arial"/>
          <w:spacing w:val="-4"/>
          <w:sz w:val="20"/>
          <w:szCs w:val="20"/>
        </w:rPr>
        <w:t xml:space="preserve"> </w:t>
      </w:r>
      <w:r w:rsidR="000732E5" w:rsidRPr="006C6F17">
        <w:rPr>
          <w:rFonts w:ascii="Arial" w:hAnsi="Arial" w:cs="Arial"/>
          <w:sz w:val="20"/>
          <w:szCs w:val="20"/>
        </w:rPr>
        <w:t>of</w:t>
      </w:r>
      <w:r w:rsidR="000732E5" w:rsidRPr="006C6F17">
        <w:rPr>
          <w:rFonts w:ascii="Arial" w:hAnsi="Arial" w:cs="Arial"/>
          <w:spacing w:val="-5"/>
          <w:sz w:val="20"/>
          <w:szCs w:val="20"/>
        </w:rPr>
        <w:t xml:space="preserve"> </w:t>
      </w:r>
      <w:r w:rsidR="000732E5" w:rsidRPr="006C6F17">
        <w:rPr>
          <w:rFonts w:ascii="Arial" w:hAnsi="Arial" w:cs="Arial"/>
          <w:sz w:val="20"/>
          <w:szCs w:val="20"/>
        </w:rPr>
        <w:t>Destruction</w:t>
      </w:r>
      <w:r w:rsidR="000732E5" w:rsidRPr="006C6F17">
        <w:rPr>
          <w:rFonts w:ascii="Arial" w:hAnsi="Arial" w:cs="Arial"/>
          <w:spacing w:val="-4"/>
          <w:sz w:val="20"/>
          <w:szCs w:val="20"/>
        </w:rPr>
        <w:t xml:space="preserve"> </w:t>
      </w:r>
      <w:r w:rsidR="000732E5" w:rsidRPr="006C6F17">
        <w:rPr>
          <w:rFonts w:ascii="Arial" w:hAnsi="Arial" w:cs="Arial"/>
          <w:sz w:val="20"/>
          <w:szCs w:val="20"/>
        </w:rPr>
        <w:t>reflecting</w:t>
      </w:r>
      <w:r w:rsidR="000732E5" w:rsidRPr="006C6F17">
        <w:rPr>
          <w:rFonts w:ascii="Arial" w:hAnsi="Arial" w:cs="Arial"/>
          <w:spacing w:val="-3"/>
          <w:sz w:val="20"/>
          <w:szCs w:val="20"/>
        </w:rPr>
        <w:t xml:space="preserve"> </w:t>
      </w:r>
      <w:r w:rsidR="00CA6CEA" w:rsidRPr="006C6F17">
        <w:rPr>
          <w:rFonts w:ascii="Arial" w:hAnsi="Arial" w:cs="Arial"/>
          <w:sz w:val="20"/>
          <w:szCs w:val="20"/>
        </w:rPr>
        <w:t>a unique identifier</w:t>
      </w:r>
      <w:r w:rsidR="000732E5" w:rsidRPr="006C6F17">
        <w:rPr>
          <w:rFonts w:ascii="Arial" w:hAnsi="Arial" w:cs="Arial"/>
          <w:spacing w:val="-4"/>
          <w:sz w:val="20"/>
          <w:szCs w:val="20"/>
        </w:rPr>
        <w:t xml:space="preserve"> </w:t>
      </w:r>
      <w:r w:rsidR="000732E5" w:rsidRPr="006C6F17">
        <w:rPr>
          <w:rFonts w:ascii="Arial" w:hAnsi="Arial" w:cs="Arial"/>
          <w:sz w:val="20"/>
          <w:szCs w:val="20"/>
        </w:rPr>
        <w:t>will</w:t>
      </w:r>
      <w:r w:rsidR="000732E5" w:rsidRPr="006C6F17">
        <w:rPr>
          <w:rFonts w:ascii="Arial" w:hAnsi="Arial" w:cs="Arial"/>
          <w:spacing w:val="-4"/>
          <w:sz w:val="20"/>
          <w:szCs w:val="20"/>
        </w:rPr>
        <w:t xml:space="preserve"> </w:t>
      </w:r>
      <w:r w:rsidR="00D26A63" w:rsidRPr="006C6F17">
        <w:rPr>
          <w:rFonts w:ascii="Arial" w:hAnsi="Arial" w:cs="Arial"/>
          <w:spacing w:val="-4"/>
          <w:sz w:val="20"/>
          <w:szCs w:val="20"/>
        </w:rPr>
        <w:t xml:space="preserve">be </w:t>
      </w:r>
      <w:r w:rsidR="000732E5" w:rsidRPr="006C6F17">
        <w:rPr>
          <w:rFonts w:ascii="Arial" w:hAnsi="Arial" w:cs="Arial"/>
          <w:sz w:val="20"/>
          <w:szCs w:val="20"/>
        </w:rPr>
        <w:t>provided</w:t>
      </w:r>
      <w:r w:rsidR="000732E5" w:rsidRPr="006C6F17">
        <w:rPr>
          <w:rFonts w:ascii="Arial" w:hAnsi="Arial" w:cs="Arial"/>
          <w:spacing w:val="-4"/>
          <w:sz w:val="20"/>
          <w:szCs w:val="20"/>
        </w:rPr>
        <w:t xml:space="preserve"> </w:t>
      </w:r>
      <w:r w:rsidR="000732E5" w:rsidRPr="006C6F17">
        <w:rPr>
          <w:rFonts w:ascii="Arial" w:hAnsi="Arial" w:cs="Arial"/>
          <w:sz w:val="20"/>
          <w:szCs w:val="20"/>
        </w:rPr>
        <w:t>to</w:t>
      </w:r>
      <w:r w:rsidR="000732E5" w:rsidRPr="006C6F17">
        <w:rPr>
          <w:rFonts w:ascii="Arial" w:hAnsi="Arial" w:cs="Arial"/>
          <w:spacing w:val="-5"/>
          <w:sz w:val="20"/>
          <w:szCs w:val="20"/>
        </w:rPr>
        <w:t xml:space="preserve"> </w:t>
      </w:r>
      <w:r w:rsidR="000732E5" w:rsidRPr="006C6F17">
        <w:rPr>
          <w:rFonts w:ascii="Arial" w:hAnsi="Arial" w:cs="Arial"/>
          <w:sz w:val="20"/>
          <w:szCs w:val="20"/>
        </w:rPr>
        <w:t xml:space="preserve">Data Controller indicating what devices were degaussed, unless the Data Controller has </w:t>
      </w:r>
      <w:proofErr w:type="gramStart"/>
      <w:r w:rsidR="000732E5" w:rsidRPr="006C6F17">
        <w:rPr>
          <w:rFonts w:ascii="Arial" w:hAnsi="Arial" w:cs="Arial"/>
          <w:sz w:val="20"/>
          <w:szCs w:val="20"/>
        </w:rPr>
        <w:t>opted-out</w:t>
      </w:r>
      <w:proofErr w:type="gramEnd"/>
      <w:r w:rsidR="000732E5" w:rsidRPr="006C6F17">
        <w:rPr>
          <w:rFonts w:ascii="Arial" w:hAnsi="Arial" w:cs="Arial"/>
          <w:sz w:val="20"/>
          <w:szCs w:val="20"/>
        </w:rPr>
        <w:t xml:space="preserve"> of this procedure in writing. </w:t>
      </w:r>
    </w:p>
    <w:p w14:paraId="618494C9" w14:textId="601A25AD" w:rsidR="000732E5" w:rsidRPr="006C6F17" w:rsidRDefault="004B20D8" w:rsidP="000732E5">
      <w:pPr>
        <w:tabs>
          <w:tab w:val="left" w:pos="2090"/>
        </w:tabs>
        <w:spacing w:before="121"/>
        <w:ind w:right="644"/>
        <w:rPr>
          <w:rFonts w:ascii="Arial" w:hAnsi="Arial" w:cs="Arial"/>
          <w:sz w:val="20"/>
          <w:szCs w:val="20"/>
        </w:rPr>
      </w:pPr>
      <w:r>
        <w:rPr>
          <w:rFonts w:ascii="Arial" w:hAnsi="Arial" w:cs="Arial"/>
          <w:sz w:val="20"/>
          <w:szCs w:val="20"/>
        </w:rPr>
        <w:br/>
      </w:r>
      <w:r w:rsidR="000732E5" w:rsidRPr="5D556A5A">
        <w:rPr>
          <w:rFonts w:ascii="Arial" w:hAnsi="Arial" w:cs="Arial"/>
          <w:b/>
          <w:bCs/>
          <w:i/>
          <w:iCs/>
          <w:sz w:val="20"/>
          <w:szCs w:val="20"/>
        </w:rPr>
        <w:t>(Fulfills 4.14)</w:t>
      </w:r>
      <w:r w:rsidR="000732E5" w:rsidRPr="006C6F17">
        <w:rPr>
          <w:rFonts w:ascii="Arial" w:hAnsi="Arial" w:cs="Arial"/>
          <w:sz w:val="20"/>
          <w:szCs w:val="20"/>
        </w:rPr>
        <w:t xml:space="preserve"> </w:t>
      </w:r>
      <w:r w:rsidR="00A57430" w:rsidRPr="002A3B6D">
        <w:rPr>
          <w:rFonts w:ascii="Arial" w:hAnsi="Arial" w:cs="Arial"/>
          <w:color w:val="C0504D" w:themeColor="accent2"/>
          <w:sz w:val="20"/>
          <w:szCs w:val="20"/>
        </w:rPr>
        <w:t>[Applicable to only to Degaussing]</w:t>
      </w:r>
      <w:r w:rsidR="00A57430" w:rsidRPr="006C6F17">
        <w:rPr>
          <w:rFonts w:ascii="Arial" w:hAnsi="Arial" w:cs="Arial"/>
          <w:color w:val="C00000"/>
          <w:sz w:val="20"/>
          <w:szCs w:val="20"/>
        </w:rPr>
        <w:t xml:space="preserve"> </w:t>
      </w:r>
      <w:r w:rsidR="005856C9" w:rsidRPr="006C6F17">
        <w:rPr>
          <w:rFonts w:ascii="Arial" w:hAnsi="Arial" w:cs="Arial"/>
          <w:sz w:val="20"/>
          <w:szCs w:val="20"/>
        </w:rPr>
        <w:t>Written o</w:t>
      </w:r>
      <w:r w:rsidR="000732E5" w:rsidRPr="006C6F17">
        <w:rPr>
          <w:rFonts w:ascii="Arial" w:hAnsi="Arial" w:cs="Arial"/>
          <w:sz w:val="20"/>
          <w:szCs w:val="20"/>
        </w:rPr>
        <w:t>pt-out</w:t>
      </w:r>
      <w:r w:rsidR="000732E5" w:rsidRPr="006C6F17">
        <w:rPr>
          <w:rFonts w:ascii="Arial" w:hAnsi="Arial" w:cs="Arial"/>
          <w:spacing w:val="-6"/>
          <w:sz w:val="20"/>
          <w:szCs w:val="20"/>
        </w:rPr>
        <w:t xml:space="preserve"> </w:t>
      </w:r>
      <w:r w:rsidR="000732E5" w:rsidRPr="006C6F17">
        <w:rPr>
          <w:rFonts w:ascii="Arial" w:hAnsi="Arial" w:cs="Arial"/>
          <w:sz w:val="20"/>
          <w:szCs w:val="20"/>
        </w:rPr>
        <w:t>agreements</w:t>
      </w:r>
      <w:r w:rsidR="000732E5" w:rsidRPr="006C6F17">
        <w:rPr>
          <w:rFonts w:ascii="Arial" w:hAnsi="Arial" w:cs="Arial"/>
          <w:spacing w:val="-5"/>
          <w:sz w:val="20"/>
          <w:szCs w:val="20"/>
        </w:rPr>
        <w:t xml:space="preserve"> </w:t>
      </w:r>
      <w:r w:rsidR="005856C9" w:rsidRPr="006C6F17">
        <w:rPr>
          <w:rFonts w:ascii="Arial" w:hAnsi="Arial" w:cs="Arial"/>
          <w:spacing w:val="-5"/>
          <w:sz w:val="20"/>
          <w:szCs w:val="20"/>
        </w:rPr>
        <w:t xml:space="preserve">for Data Controllers intentionally </w:t>
      </w:r>
      <w:proofErr w:type="gramStart"/>
      <w:r w:rsidR="005856C9" w:rsidRPr="006C6F17">
        <w:rPr>
          <w:rFonts w:ascii="Arial" w:hAnsi="Arial" w:cs="Arial"/>
          <w:spacing w:val="-5"/>
          <w:sz w:val="20"/>
          <w:szCs w:val="20"/>
        </w:rPr>
        <w:t>declining</w:t>
      </w:r>
      <w:proofErr w:type="gramEnd"/>
      <w:r w:rsidR="005856C9" w:rsidRPr="006C6F17">
        <w:rPr>
          <w:rFonts w:ascii="Arial" w:hAnsi="Arial" w:cs="Arial"/>
          <w:spacing w:val="-5"/>
          <w:sz w:val="20"/>
          <w:szCs w:val="20"/>
        </w:rPr>
        <w:t xml:space="preserve"> the recording of unique identifiers </w:t>
      </w:r>
      <w:r w:rsidR="000732E5" w:rsidRPr="006C6F17">
        <w:rPr>
          <w:rFonts w:ascii="Arial" w:hAnsi="Arial" w:cs="Arial"/>
          <w:sz w:val="20"/>
          <w:szCs w:val="20"/>
        </w:rPr>
        <w:t xml:space="preserve">will be </w:t>
      </w:r>
      <w:r w:rsidR="00CA6CEA" w:rsidRPr="006C6F17">
        <w:rPr>
          <w:rFonts w:ascii="Arial" w:hAnsi="Arial" w:cs="Arial"/>
          <w:sz w:val="20"/>
          <w:szCs w:val="20"/>
        </w:rPr>
        <w:t xml:space="preserve">executed and retained for ___ </w:t>
      </w:r>
      <w:r w:rsidR="00CA6CEA" w:rsidRPr="006C6F17">
        <w:rPr>
          <w:rFonts w:ascii="Arial" w:hAnsi="Arial" w:cs="Arial"/>
          <w:color w:val="C0504D" w:themeColor="accent2"/>
          <w:sz w:val="20"/>
          <w:szCs w:val="20"/>
        </w:rPr>
        <w:t xml:space="preserve">[example: 5] </w:t>
      </w:r>
      <w:r w:rsidR="00CA6CEA" w:rsidRPr="006C6F17">
        <w:rPr>
          <w:rFonts w:ascii="Arial" w:hAnsi="Arial" w:cs="Arial"/>
          <w:sz w:val="20"/>
          <w:szCs w:val="20"/>
        </w:rPr>
        <w:t>years</w:t>
      </w:r>
      <w:r w:rsidR="005856C9" w:rsidRPr="006C6F17">
        <w:rPr>
          <w:rFonts w:ascii="Arial" w:hAnsi="Arial" w:cs="Arial"/>
          <w:sz w:val="20"/>
          <w:szCs w:val="20"/>
        </w:rPr>
        <w:t>.</w:t>
      </w:r>
      <w:r w:rsidR="000732E5" w:rsidRPr="006C6F17">
        <w:rPr>
          <w:rFonts w:ascii="Arial" w:hAnsi="Arial" w:cs="Arial"/>
          <w:sz w:val="20"/>
          <w:szCs w:val="20"/>
        </w:rPr>
        <w:t xml:space="preserve"> </w:t>
      </w:r>
    </w:p>
    <w:p w14:paraId="2B19018E" w14:textId="06D3839D" w:rsidR="005856C9" w:rsidRPr="006C6F17" w:rsidRDefault="004B20D8" w:rsidP="005856C9">
      <w:pPr>
        <w:tabs>
          <w:tab w:val="left" w:pos="1477"/>
          <w:tab w:val="left" w:pos="1478"/>
        </w:tabs>
        <w:spacing w:before="117"/>
        <w:ind w:right="474"/>
        <w:rPr>
          <w:rFonts w:ascii="Arial" w:hAnsi="Arial" w:cs="Arial"/>
          <w:spacing w:val="-2"/>
          <w:sz w:val="20"/>
          <w:szCs w:val="20"/>
        </w:rPr>
      </w:pPr>
      <w:r>
        <w:rPr>
          <w:rFonts w:ascii="Arial" w:hAnsi="Arial" w:cs="Arial"/>
          <w:sz w:val="20"/>
          <w:szCs w:val="20"/>
        </w:rPr>
        <w:br/>
      </w:r>
      <w:r w:rsidR="00F42A10" w:rsidRPr="5D556A5A">
        <w:rPr>
          <w:rFonts w:ascii="Arial" w:hAnsi="Arial" w:cs="Arial"/>
          <w:b/>
          <w:bCs/>
          <w:i/>
          <w:iCs/>
          <w:sz w:val="20"/>
          <w:szCs w:val="20"/>
        </w:rPr>
        <w:t>(Fulfills 4.7qc</w:t>
      </w:r>
      <w:r w:rsidR="00F42A10" w:rsidRPr="002A3B6D">
        <w:rPr>
          <w:rFonts w:ascii="Arial" w:hAnsi="Arial" w:cs="Arial"/>
          <w:color w:val="C0504D" w:themeColor="accent2"/>
          <w:sz w:val="20"/>
          <w:szCs w:val="20"/>
        </w:rPr>
        <w:t xml:space="preserve">) </w:t>
      </w:r>
      <w:r w:rsidR="00A57430" w:rsidRPr="002A3B6D">
        <w:rPr>
          <w:rFonts w:ascii="Arial" w:hAnsi="Arial" w:cs="Arial"/>
          <w:color w:val="C0504D" w:themeColor="accent2"/>
          <w:sz w:val="20"/>
          <w:szCs w:val="20"/>
        </w:rPr>
        <w:t xml:space="preserve">[Applicable to only to Degaussing] </w:t>
      </w:r>
      <w:r w:rsidR="00F42A10" w:rsidRPr="002A3B6D">
        <w:rPr>
          <w:rFonts w:ascii="Arial" w:hAnsi="Arial" w:cs="Arial"/>
          <w:sz w:val="20"/>
          <w:szCs w:val="20"/>
        </w:rPr>
        <w:t>The</w:t>
      </w:r>
      <w:r w:rsidR="00F42A10" w:rsidRPr="002A3B6D">
        <w:rPr>
          <w:rFonts w:ascii="Arial" w:hAnsi="Arial" w:cs="Arial"/>
          <w:color w:val="C0504D" w:themeColor="accent2"/>
          <w:sz w:val="20"/>
          <w:szCs w:val="20"/>
        </w:rPr>
        <w:t xml:space="preserve"> &lt;</w:t>
      </w:r>
      <w:r w:rsidR="00CC796C" w:rsidRPr="002A3B6D">
        <w:rPr>
          <w:rFonts w:ascii="Arial" w:hAnsi="Arial" w:cs="Arial"/>
          <w:color w:val="C0504D" w:themeColor="accent2"/>
          <w:sz w:val="20"/>
          <w:szCs w:val="20"/>
        </w:rPr>
        <w:t>insert appropriate title for your organization here</w:t>
      </w:r>
      <w:r w:rsidR="00F42A10" w:rsidRPr="002A3B6D">
        <w:rPr>
          <w:rFonts w:ascii="Arial" w:hAnsi="Arial" w:cs="Arial"/>
          <w:color w:val="C0504D" w:themeColor="accent2"/>
          <w:sz w:val="20"/>
          <w:szCs w:val="20"/>
        </w:rPr>
        <w:t>&gt;</w:t>
      </w:r>
      <w:r w:rsidR="00F42A10" w:rsidRPr="00CC796C">
        <w:rPr>
          <w:rFonts w:ascii="Arial" w:hAnsi="Arial" w:cs="Arial"/>
          <w:color w:val="000000" w:themeColor="text1"/>
          <w:spacing w:val="-4"/>
          <w:sz w:val="20"/>
          <w:szCs w:val="20"/>
        </w:rPr>
        <w:t xml:space="preserve"> will </w:t>
      </w:r>
      <w:r w:rsidR="00F42A10" w:rsidRPr="00CC796C">
        <w:rPr>
          <w:rFonts w:ascii="Arial" w:hAnsi="Arial" w:cs="Arial"/>
          <w:sz w:val="20"/>
          <w:szCs w:val="20"/>
        </w:rPr>
        <w:t>evaluate</w:t>
      </w:r>
      <w:r w:rsidR="005856C9" w:rsidRPr="00CC796C">
        <w:rPr>
          <w:rFonts w:ascii="Arial" w:hAnsi="Arial" w:cs="Arial"/>
          <w:sz w:val="20"/>
          <w:szCs w:val="20"/>
        </w:rPr>
        <w:t xml:space="preserve"> and record</w:t>
      </w:r>
      <w:r w:rsidR="00F42A10" w:rsidRPr="00CC796C">
        <w:rPr>
          <w:rFonts w:ascii="Arial" w:hAnsi="Arial" w:cs="Arial"/>
          <w:sz w:val="20"/>
          <w:szCs w:val="20"/>
        </w:rPr>
        <w:t xml:space="preserve"> the efficacy of the degaussing equipment</w:t>
      </w:r>
      <w:r w:rsidR="005856C9" w:rsidRPr="00CC796C">
        <w:rPr>
          <w:rFonts w:ascii="Arial" w:hAnsi="Arial" w:cs="Arial"/>
          <w:sz w:val="20"/>
          <w:szCs w:val="20"/>
        </w:rPr>
        <w:t xml:space="preserve">, logging </w:t>
      </w:r>
      <w:r w:rsidR="00BB0F04" w:rsidRPr="00CC796C">
        <w:rPr>
          <w:rFonts w:ascii="Arial" w:hAnsi="Arial" w:cs="Arial"/>
          <w:sz w:val="20"/>
          <w:szCs w:val="20"/>
        </w:rPr>
        <w:t>the equipment</w:t>
      </w:r>
      <w:r w:rsidR="00BB0F04" w:rsidRPr="00CC796C">
        <w:rPr>
          <w:rFonts w:ascii="Arial" w:hAnsi="Arial" w:cs="Arial"/>
          <w:spacing w:val="-11"/>
          <w:sz w:val="20"/>
          <w:szCs w:val="20"/>
        </w:rPr>
        <w:t xml:space="preserve"> </w:t>
      </w:r>
      <w:r w:rsidR="00BB0F04" w:rsidRPr="00CC796C">
        <w:rPr>
          <w:rFonts w:ascii="Arial" w:hAnsi="Arial" w:cs="Arial"/>
          <w:sz w:val="20"/>
          <w:szCs w:val="20"/>
        </w:rPr>
        <w:t>checked,</w:t>
      </w:r>
      <w:r w:rsidR="00BB0F04" w:rsidRPr="00CC796C">
        <w:rPr>
          <w:rFonts w:ascii="Arial" w:hAnsi="Arial" w:cs="Arial"/>
          <w:spacing w:val="-13"/>
          <w:sz w:val="20"/>
          <w:szCs w:val="20"/>
        </w:rPr>
        <w:t xml:space="preserve"> </w:t>
      </w:r>
      <w:r w:rsidR="005856C9" w:rsidRPr="00CC796C">
        <w:rPr>
          <w:rFonts w:ascii="Arial" w:hAnsi="Arial" w:cs="Arial"/>
          <w:sz w:val="20"/>
          <w:szCs w:val="20"/>
        </w:rPr>
        <w:t>the d</w:t>
      </w:r>
      <w:r w:rsidR="00F42A10" w:rsidRPr="00CC796C">
        <w:rPr>
          <w:rFonts w:ascii="Arial" w:hAnsi="Arial" w:cs="Arial"/>
          <w:sz w:val="20"/>
          <w:szCs w:val="20"/>
        </w:rPr>
        <w:t>ate</w:t>
      </w:r>
      <w:r w:rsidR="00F42A10" w:rsidRPr="00CC796C">
        <w:rPr>
          <w:rFonts w:ascii="Arial" w:hAnsi="Arial" w:cs="Arial"/>
          <w:spacing w:val="-6"/>
          <w:sz w:val="20"/>
          <w:szCs w:val="20"/>
        </w:rPr>
        <w:t xml:space="preserve"> </w:t>
      </w:r>
      <w:r w:rsidR="00F42A10" w:rsidRPr="00CC796C">
        <w:rPr>
          <w:rFonts w:ascii="Arial" w:hAnsi="Arial" w:cs="Arial"/>
          <w:sz w:val="20"/>
          <w:szCs w:val="20"/>
        </w:rPr>
        <w:t>of</w:t>
      </w:r>
      <w:r w:rsidR="00F42A10" w:rsidRPr="00CC796C">
        <w:rPr>
          <w:rFonts w:ascii="Arial" w:hAnsi="Arial" w:cs="Arial"/>
          <w:spacing w:val="-6"/>
          <w:sz w:val="20"/>
          <w:szCs w:val="20"/>
        </w:rPr>
        <w:t xml:space="preserve"> </w:t>
      </w:r>
      <w:r w:rsidR="00F42A10" w:rsidRPr="00CC796C">
        <w:rPr>
          <w:rFonts w:ascii="Arial" w:hAnsi="Arial" w:cs="Arial"/>
          <w:sz w:val="20"/>
          <w:szCs w:val="20"/>
        </w:rPr>
        <w:t>the</w:t>
      </w:r>
      <w:r w:rsidR="00F42A10" w:rsidRPr="00CC796C">
        <w:rPr>
          <w:rFonts w:ascii="Arial" w:hAnsi="Arial" w:cs="Arial"/>
          <w:spacing w:val="-5"/>
          <w:sz w:val="20"/>
          <w:szCs w:val="20"/>
        </w:rPr>
        <w:t xml:space="preserve"> </w:t>
      </w:r>
      <w:r w:rsidR="00F42A10" w:rsidRPr="00CC796C">
        <w:rPr>
          <w:rFonts w:ascii="Arial" w:hAnsi="Arial" w:cs="Arial"/>
          <w:spacing w:val="-2"/>
          <w:sz w:val="20"/>
          <w:szCs w:val="20"/>
        </w:rPr>
        <w:t>check</w:t>
      </w:r>
      <w:r w:rsidR="005856C9" w:rsidRPr="00CC796C">
        <w:rPr>
          <w:rFonts w:ascii="Arial" w:hAnsi="Arial" w:cs="Arial"/>
          <w:sz w:val="20"/>
          <w:szCs w:val="20"/>
        </w:rPr>
        <w:t>,</w:t>
      </w:r>
      <w:r w:rsidR="005856C9" w:rsidRPr="006C6F17">
        <w:rPr>
          <w:rFonts w:ascii="Arial" w:hAnsi="Arial" w:cs="Arial"/>
          <w:sz w:val="20"/>
          <w:szCs w:val="20"/>
        </w:rPr>
        <w:t xml:space="preserve"> the n</w:t>
      </w:r>
      <w:r w:rsidR="00F42A10" w:rsidRPr="006C6F17">
        <w:rPr>
          <w:rFonts w:ascii="Arial" w:hAnsi="Arial" w:cs="Arial"/>
          <w:sz w:val="20"/>
          <w:szCs w:val="20"/>
        </w:rPr>
        <w:t>ame/initials</w:t>
      </w:r>
      <w:r w:rsidR="00F42A10" w:rsidRPr="006C6F17">
        <w:rPr>
          <w:rFonts w:ascii="Arial" w:hAnsi="Arial" w:cs="Arial"/>
          <w:spacing w:val="-12"/>
          <w:sz w:val="20"/>
          <w:szCs w:val="20"/>
        </w:rPr>
        <w:t xml:space="preserve"> </w:t>
      </w:r>
      <w:r w:rsidR="00F42A10" w:rsidRPr="006C6F17">
        <w:rPr>
          <w:rFonts w:ascii="Arial" w:hAnsi="Arial" w:cs="Arial"/>
          <w:sz w:val="20"/>
          <w:szCs w:val="20"/>
        </w:rPr>
        <w:t>of</w:t>
      </w:r>
      <w:r w:rsidR="00F42A10" w:rsidRPr="006C6F17">
        <w:rPr>
          <w:rFonts w:ascii="Arial" w:hAnsi="Arial" w:cs="Arial"/>
          <w:spacing w:val="-12"/>
          <w:sz w:val="20"/>
          <w:szCs w:val="20"/>
        </w:rPr>
        <w:t xml:space="preserve"> </w:t>
      </w:r>
      <w:r w:rsidR="005856C9" w:rsidRPr="006C6F17">
        <w:rPr>
          <w:rFonts w:ascii="Arial" w:hAnsi="Arial" w:cs="Arial"/>
          <w:sz w:val="20"/>
          <w:szCs w:val="20"/>
        </w:rPr>
        <w:t>technician</w:t>
      </w:r>
      <w:r w:rsidR="00F42A10" w:rsidRPr="006C6F17">
        <w:rPr>
          <w:rFonts w:ascii="Arial" w:hAnsi="Arial" w:cs="Arial"/>
          <w:spacing w:val="-11"/>
          <w:sz w:val="20"/>
          <w:szCs w:val="20"/>
        </w:rPr>
        <w:t xml:space="preserve"> </w:t>
      </w:r>
      <w:r w:rsidR="00F42A10" w:rsidRPr="006C6F17">
        <w:rPr>
          <w:rFonts w:ascii="Arial" w:hAnsi="Arial" w:cs="Arial"/>
          <w:sz w:val="20"/>
          <w:szCs w:val="20"/>
        </w:rPr>
        <w:t>performing</w:t>
      </w:r>
      <w:r w:rsidR="00F42A10" w:rsidRPr="006C6F17">
        <w:rPr>
          <w:rFonts w:ascii="Arial" w:hAnsi="Arial" w:cs="Arial"/>
          <w:spacing w:val="-12"/>
          <w:sz w:val="20"/>
          <w:szCs w:val="20"/>
        </w:rPr>
        <w:t xml:space="preserve"> </w:t>
      </w:r>
      <w:r w:rsidR="00F42A10" w:rsidRPr="006C6F17">
        <w:rPr>
          <w:rFonts w:ascii="Arial" w:hAnsi="Arial" w:cs="Arial"/>
          <w:sz w:val="20"/>
          <w:szCs w:val="20"/>
        </w:rPr>
        <w:t>the</w:t>
      </w:r>
      <w:r w:rsidR="00F42A10" w:rsidRPr="006C6F17">
        <w:rPr>
          <w:rFonts w:ascii="Arial" w:hAnsi="Arial" w:cs="Arial"/>
          <w:spacing w:val="-13"/>
          <w:sz w:val="20"/>
          <w:szCs w:val="20"/>
        </w:rPr>
        <w:t xml:space="preserve"> </w:t>
      </w:r>
      <w:r w:rsidR="00F42A10" w:rsidRPr="006C6F17">
        <w:rPr>
          <w:rFonts w:ascii="Arial" w:hAnsi="Arial" w:cs="Arial"/>
          <w:spacing w:val="-4"/>
          <w:sz w:val="20"/>
          <w:szCs w:val="20"/>
        </w:rPr>
        <w:t>check</w:t>
      </w:r>
      <w:r w:rsidR="005856C9" w:rsidRPr="006C6F17">
        <w:rPr>
          <w:rFonts w:ascii="Arial" w:hAnsi="Arial" w:cs="Arial"/>
          <w:sz w:val="20"/>
          <w:szCs w:val="20"/>
        </w:rPr>
        <w:t>, the r</w:t>
      </w:r>
      <w:r w:rsidR="00F42A10" w:rsidRPr="006C6F17">
        <w:rPr>
          <w:rFonts w:ascii="Arial" w:hAnsi="Arial" w:cs="Arial"/>
          <w:sz w:val="20"/>
          <w:szCs w:val="20"/>
        </w:rPr>
        <w:t>esults</w:t>
      </w:r>
      <w:r w:rsidR="00F42A10" w:rsidRPr="006C6F17">
        <w:rPr>
          <w:rFonts w:ascii="Arial" w:hAnsi="Arial" w:cs="Arial"/>
          <w:spacing w:val="-7"/>
          <w:sz w:val="20"/>
          <w:szCs w:val="20"/>
        </w:rPr>
        <w:t xml:space="preserve"> </w:t>
      </w:r>
      <w:r w:rsidR="00F42A10" w:rsidRPr="006C6F17">
        <w:rPr>
          <w:rFonts w:ascii="Arial" w:hAnsi="Arial" w:cs="Arial"/>
          <w:sz w:val="20"/>
          <w:szCs w:val="20"/>
        </w:rPr>
        <w:t>of</w:t>
      </w:r>
      <w:r w:rsidR="00F42A10" w:rsidRPr="006C6F17">
        <w:rPr>
          <w:rFonts w:ascii="Arial" w:hAnsi="Arial" w:cs="Arial"/>
          <w:spacing w:val="-7"/>
          <w:sz w:val="20"/>
          <w:szCs w:val="20"/>
        </w:rPr>
        <w:t xml:space="preserve"> </w:t>
      </w:r>
      <w:r w:rsidR="00F42A10" w:rsidRPr="006C6F17">
        <w:rPr>
          <w:rFonts w:ascii="Arial" w:hAnsi="Arial" w:cs="Arial"/>
          <w:sz w:val="20"/>
          <w:szCs w:val="20"/>
        </w:rPr>
        <w:t>the</w:t>
      </w:r>
      <w:r w:rsidR="00F42A10" w:rsidRPr="006C6F17">
        <w:rPr>
          <w:rFonts w:ascii="Arial" w:hAnsi="Arial" w:cs="Arial"/>
          <w:spacing w:val="-10"/>
          <w:sz w:val="20"/>
          <w:szCs w:val="20"/>
        </w:rPr>
        <w:t xml:space="preserve"> </w:t>
      </w:r>
      <w:r w:rsidR="00F42A10" w:rsidRPr="006C6F17">
        <w:rPr>
          <w:rFonts w:ascii="Arial" w:hAnsi="Arial" w:cs="Arial"/>
          <w:spacing w:val="-4"/>
          <w:sz w:val="20"/>
          <w:szCs w:val="20"/>
        </w:rPr>
        <w:t>check</w:t>
      </w:r>
      <w:r w:rsidR="002F6EB7">
        <w:rPr>
          <w:rFonts w:ascii="Arial" w:hAnsi="Arial" w:cs="Arial"/>
          <w:spacing w:val="-4"/>
          <w:sz w:val="20"/>
          <w:szCs w:val="20"/>
        </w:rPr>
        <w:t>,</w:t>
      </w:r>
      <w:r w:rsidR="00F42A10" w:rsidRPr="006C6F17">
        <w:rPr>
          <w:rFonts w:ascii="Arial" w:hAnsi="Arial" w:cs="Arial"/>
          <w:spacing w:val="-4"/>
          <w:sz w:val="20"/>
          <w:szCs w:val="20"/>
        </w:rPr>
        <w:t xml:space="preserve"> and d</w:t>
      </w:r>
      <w:r w:rsidR="00F42A10" w:rsidRPr="006C6F17">
        <w:rPr>
          <w:rFonts w:ascii="Arial" w:hAnsi="Arial" w:cs="Arial"/>
          <w:sz w:val="20"/>
          <w:szCs w:val="20"/>
        </w:rPr>
        <w:t>escription</w:t>
      </w:r>
      <w:r w:rsidR="00F42A10" w:rsidRPr="006C6F17">
        <w:rPr>
          <w:rFonts w:ascii="Arial" w:hAnsi="Arial" w:cs="Arial"/>
          <w:spacing w:val="-11"/>
          <w:sz w:val="20"/>
          <w:szCs w:val="20"/>
        </w:rPr>
        <w:t xml:space="preserve"> </w:t>
      </w:r>
      <w:r w:rsidR="00F42A10" w:rsidRPr="006C6F17">
        <w:rPr>
          <w:rFonts w:ascii="Arial" w:hAnsi="Arial" w:cs="Arial"/>
          <w:sz w:val="20"/>
          <w:szCs w:val="20"/>
        </w:rPr>
        <w:t>of</w:t>
      </w:r>
      <w:r w:rsidR="00F42A10" w:rsidRPr="006C6F17">
        <w:rPr>
          <w:rFonts w:ascii="Arial" w:hAnsi="Arial" w:cs="Arial"/>
          <w:spacing w:val="-10"/>
          <w:sz w:val="20"/>
          <w:szCs w:val="20"/>
        </w:rPr>
        <w:t xml:space="preserve"> </w:t>
      </w:r>
      <w:r w:rsidR="00F42A10" w:rsidRPr="006C6F17">
        <w:rPr>
          <w:rFonts w:ascii="Arial" w:hAnsi="Arial" w:cs="Arial"/>
          <w:sz w:val="20"/>
          <w:szCs w:val="20"/>
        </w:rPr>
        <w:t>any</w:t>
      </w:r>
      <w:r w:rsidR="00F42A10" w:rsidRPr="006C6F17">
        <w:rPr>
          <w:rFonts w:ascii="Arial" w:hAnsi="Arial" w:cs="Arial"/>
          <w:spacing w:val="-10"/>
          <w:sz w:val="20"/>
          <w:szCs w:val="20"/>
        </w:rPr>
        <w:t xml:space="preserve"> </w:t>
      </w:r>
      <w:r w:rsidR="00F42A10" w:rsidRPr="006C6F17">
        <w:rPr>
          <w:rFonts w:ascii="Arial" w:hAnsi="Arial" w:cs="Arial"/>
          <w:sz w:val="20"/>
          <w:szCs w:val="20"/>
        </w:rPr>
        <w:t>corrective</w:t>
      </w:r>
      <w:r w:rsidR="00F42A10" w:rsidRPr="006C6F17">
        <w:rPr>
          <w:rFonts w:ascii="Arial" w:hAnsi="Arial" w:cs="Arial"/>
          <w:spacing w:val="-11"/>
          <w:sz w:val="20"/>
          <w:szCs w:val="20"/>
        </w:rPr>
        <w:t xml:space="preserve"> </w:t>
      </w:r>
      <w:r w:rsidR="00F42A10" w:rsidRPr="006C6F17">
        <w:rPr>
          <w:rFonts w:ascii="Arial" w:hAnsi="Arial" w:cs="Arial"/>
          <w:spacing w:val="-2"/>
          <w:sz w:val="20"/>
          <w:szCs w:val="20"/>
        </w:rPr>
        <w:t>action</w:t>
      </w:r>
      <w:r w:rsidR="00BB0F04" w:rsidRPr="006C6F17">
        <w:rPr>
          <w:rFonts w:ascii="Arial" w:hAnsi="Arial" w:cs="Arial"/>
          <w:sz w:val="20"/>
          <w:szCs w:val="20"/>
        </w:rPr>
        <w:t>.</w:t>
      </w:r>
    </w:p>
    <w:p w14:paraId="1C1CF92D" w14:textId="1DF4D1B8" w:rsidR="00883984" w:rsidRPr="006C6F17" w:rsidRDefault="004B20D8" w:rsidP="5D556A5A">
      <w:pPr>
        <w:tabs>
          <w:tab w:val="left" w:pos="1522"/>
          <w:tab w:val="left" w:pos="1524"/>
        </w:tabs>
        <w:spacing w:before="118"/>
        <w:ind w:right="474"/>
        <w:rPr>
          <w:rFonts w:ascii="Arial" w:hAnsi="Arial" w:cs="Arial"/>
          <w:i/>
          <w:iCs/>
          <w:sz w:val="20"/>
          <w:szCs w:val="20"/>
        </w:rPr>
      </w:pPr>
      <w:r>
        <w:rPr>
          <w:rFonts w:ascii="Arial" w:hAnsi="Arial" w:cs="Arial"/>
          <w:sz w:val="20"/>
          <w:szCs w:val="20"/>
        </w:rPr>
        <w:br/>
      </w:r>
      <w:r w:rsidR="00883984" w:rsidRPr="5D556A5A">
        <w:rPr>
          <w:rFonts w:ascii="Arial" w:hAnsi="Arial" w:cs="Arial"/>
          <w:b/>
          <w:bCs/>
          <w:i/>
          <w:iCs/>
          <w:sz w:val="20"/>
          <w:szCs w:val="20"/>
        </w:rPr>
        <w:t>(Fulfills 4.10)</w:t>
      </w:r>
      <w:r w:rsidR="00883984" w:rsidRPr="006C6F17">
        <w:rPr>
          <w:rFonts w:ascii="Arial" w:hAnsi="Arial" w:cs="Arial"/>
          <w:sz w:val="20"/>
          <w:szCs w:val="20"/>
        </w:rPr>
        <w:t xml:space="preserve"> </w:t>
      </w:r>
      <w:r w:rsidR="00883984" w:rsidRPr="002A3B6D">
        <w:rPr>
          <w:rFonts w:ascii="Arial" w:hAnsi="Arial" w:cs="Arial"/>
          <w:color w:val="C0504D" w:themeColor="accent2"/>
          <w:sz w:val="20"/>
          <w:szCs w:val="20"/>
        </w:rPr>
        <w:t>[Applicable to only to Degaussing]</w:t>
      </w:r>
      <w:r w:rsidR="00883984" w:rsidRPr="006C6F17">
        <w:rPr>
          <w:rFonts w:ascii="Arial" w:hAnsi="Arial" w:cs="Arial"/>
          <w:color w:val="C00000"/>
          <w:sz w:val="20"/>
          <w:szCs w:val="20"/>
        </w:rPr>
        <w:t xml:space="preserve"> </w:t>
      </w:r>
      <w:r w:rsidR="00883984" w:rsidRPr="006C6F17">
        <w:rPr>
          <w:rFonts w:ascii="Arial" w:hAnsi="Arial" w:cs="Arial"/>
          <w:sz w:val="20"/>
          <w:szCs w:val="20"/>
        </w:rPr>
        <w:t xml:space="preserve">Media to be degaussed will be examined to verify 1) it is on the list of approved media for the degaussing equipment and 2) </w:t>
      </w:r>
      <w:proofErr w:type="gramStart"/>
      <w:r w:rsidR="00883984" w:rsidRPr="006C6F17">
        <w:rPr>
          <w:rFonts w:ascii="Arial" w:hAnsi="Arial" w:cs="Arial"/>
          <w:sz w:val="20"/>
          <w:szCs w:val="20"/>
        </w:rPr>
        <w:t>to determine</w:t>
      </w:r>
      <w:proofErr w:type="gramEnd"/>
      <w:r w:rsidR="00883984" w:rsidRPr="006C6F17">
        <w:rPr>
          <w:rFonts w:ascii="Arial" w:hAnsi="Arial" w:cs="Arial"/>
          <w:sz w:val="20"/>
          <w:szCs w:val="20"/>
        </w:rPr>
        <w:t xml:space="preserve"> whether the media stores information on any solid-state components</w:t>
      </w:r>
      <w:r w:rsidR="00883984" w:rsidRPr="5D556A5A">
        <w:rPr>
          <w:rFonts w:ascii="Arial" w:hAnsi="Arial" w:cs="Arial"/>
          <w:i/>
          <w:iCs/>
          <w:sz w:val="20"/>
          <w:szCs w:val="20"/>
        </w:rPr>
        <w:t>.</w:t>
      </w:r>
      <w:r w:rsidR="00883984" w:rsidRPr="5D556A5A">
        <w:rPr>
          <w:rFonts w:ascii="Arial" w:hAnsi="Arial" w:cs="Arial"/>
          <w:sz w:val="20"/>
          <w:szCs w:val="20"/>
        </w:rPr>
        <w:t xml:space="preserve"> In the event of either, the media will</w:t>
      </w:r>
      <w:r w:rsidR="00883984" w:rsidRPr="5D556A5A">
        <w:rPr>
          <w:rFonts w:ascii="Arial" w:hAnsi="Arial" w:cs="Arial"/>
          <w:spacing w:val="-4"/>
          <w:sz w:val="20"/>
          <w:szCs w:val="20"/>
        </w:rPr>
        <w:t xml:space="preserve"> </w:t>
      </w:r>
      <w:r w:rsidR="00883984" w:rsidRPr="5D556A5A">
        <w:rPr>
          <w:rFonts w:ascii="Arial" w:hAnsi="Arial" w:cs="Arial"/>
          <w:sz w:val="20"/>
          <w:szCs w:val="20"/>
        </w:rPr>
        <w:t>be</w:t>
      </w:r>
      <w:r w:rsidR="00883984" w:rsidRPr="5D556A5A">
        <w:rPr>
          <w:rFonts w:ascii="Arial" w:hAnsi="Arial" w:cs="Arial"/>
          <w:spacing w:val="-2"/>
          <w:sz w:val="20"/>
          <w:szCs w:val="20"/>
        </w:rPr>
        <w:t xml:space="preserve"> </w:t>
      </w:r>
      <w:r w:rsidR="00883984" w:rsidRPr="5D556A5A">
        <w:rPr>
          <w:rFonts w:ascii="Arial" w:hAnsi="Arial" w:cs="Arial"/>
          <w:sz w:val="20"/>
          <w:szCs w:val="20"/>
        </w:rPr>
        <w:t>physically</w:t>
      </w:r>
      <w:r w:rsidR="00883984" w:rsidRPr="5D556A5A">
        <w:rPr>
          <w:rFonts w:ascii="Arial" w:hAnsi="Arial" w:cs="Arial"/>
          <w:spacing w:val="-3"/>
          <w:sz w:val="20"/>
          <w:szCs w:val="20"/>
        </w:rPr>
        <w:t xml:space="preserve"> </w:t>
      </w:r>
      <w:r w:rsidR="00883984" w:rsidRPr="5D556A5A">
        <w:rPr>
          <w:rFonts w:ascii="Arial" w:hAnsi="Arial" w:cs="Arial"/>
          <w:sz w:val="20"/>
          <w:szCs w:val="20"/>
        </w:rPr>
        <w:t>destroyed,</w:t>
      </w:r>
      <w:r w:rsidR="00883984" w:rsidRPr="5D556A5A">
        <w:rPr>
          <w:rFonts w:ascii="Arial" w:hAnsi="Arial" w:cs="Arial"/>
          <w:spacing w:val="-4"/>
          <w:sz w:val="20"/>
          <w:szCs w:val="20"/>
        </w:rPr>
        <w:t xml:space="preserve"> </w:t>
      </w:r>
      <w:proofErr w:type="gramStart"/>
      <w:r w:rsidR="00883984" w:rsidRPr="5D556A5A">
        <w:rPr>
          <w:rFonts w:ascii="Arial" w:hAnsi="Arial" w:cs="Arial"/>
          <w:sz w:val="20"/>
          <w:szCs w:val="20"/>
        </w:rPr>
        <w:t>regardless of the fact that</w:t>
      </w:r>
      <w:proofErr w:type="gramEnd"/>
      <w:r w:rsidR="00883984" w:rsidRPr="5D556A5A">
        <w:rPr>
          <w:rFonts w:ascii="Arial" w:hAnsi="Arial" w:cs="Arial"/>
          <w:sz w:val="20"/>
          <w:szCs w:val="20"/>
        </w:rPr>
        <w:t xml:space="preserve"> it</w:t>
      </w:r>
      <w:r w:rsidR="00883984" w:rsidRPr="5D556A5A">
        <w:rPr>
          <w:rFonts w:ascii="Arial" w:hAnsi="Arial" w:cs="Arial"/>
          <w:spacing w:val="-2"/>
          <w:sz w:val="20"/>
          <w:szCs w:val="20"/>
        </w:rPr>
        <w:t xml:space="preserve"> </w:t>
      </w:r>
      <w:r w:rsidR="00883984" w:rsidRPr="5D556A5A">
        <w:rPr>
          <w:rFonts w:ascii="Arial" w:hAnsi="Arial" w:cs="Arial"/>
          <w:sz w:val="20"/>
          <w:szCs w:val="20"/>
        </w:rPr>
        <w:t>is</w:t>
      </w:r>
      <w:r w:rsidR="00883984" w:rsidRPr="5D556A5A">
        <w:rPr>
          <w:rFonts w:ascii="Arial" w:hAnsi="Arial" w:cs="Arial"/>
          <w:spacing w:val="-3"/>
          <w:sz w:val="20"/>
          <w:szCs w:val="20"/>
        </w:rPr>
        <w:t xml:space="preserve"> </w:t>
      </w:r>
      <w:r w:rsidR="00883984" w:rsidRPr="5D556A5A">
        <w:rPr>
          <w:rFonts w:ascii="Arial" w:hAnsi="Arial" w:cs="Arial"/>
          <w:sz w:val="20"/>
          <w:szCs w:val="20"/>
        </w:rPr>
        <w:t>first</w:t>
      </w:r>
      <w:r w:rsidR="00883984" w:rsidRPr="5D556A5A">
        <w:rPr>
          <w:rFonts w:ascii="Arial" w:hAnsi="Arial" w:cs="Arial"/>
          <w:spacing w:val="-4"/>
          <w:sz w:val="20"/>
          <w:szCs w:val="20"/>
        </w:rPr>
        <w:t xml:space="preserve"> </w:t>
      </w:r>
      <w:r w:rsidR="00883984" w:rsidRPr="5D556A5A">
        <w:rPr>
          <w:rFonts w:ascii="Arial" w:hAnsi="Arial" w:cs="Arial"/>
          <w:sz w:val="20"/>
          <w:szCs w:val="20"/>
        </w:rPr>
        <w:t>degaussed</w:t>
      </w:r>
      <w:r w:rsidR="00883984" w:rsidRPr="5D556A5A">
        <w:rPr>
          <w:rFonts w:ascii="Arial" w:hAnsi="Arial" w:cs="Arial"/>
          <w:i/>
          <w:iCs/>
          <w:sz w:val="20"/>
          <w:szCs w:val="20"/>
        </w:rPr>
        <w:t>.</w:t>
      </w:r>
      <w:r w:rsidR="00883984" w:rsidRPr="5D556A5A">
        <w:rPr>
          <w:rFonts w:ascii="Arial" w:hAnsi="Arial" w:cs="Arial"/>
          <w:i/>
          <w:iCs/>
          <w:spacing w:val="-4"/>
          <w:sz w:val="20"/>
          <w:szCs w:val="20"/>
        </w:rPr>
        <w:t xml:space="preserve"> </w:t>
      </w:r>
    </w:p>
    <w:p w14:paraId="23B0D3AA" w14:textId="77777777" w:rsidR="006C6F17" w:rsidRPr="006C6F17" w:rsidRDefault="006C6F17" w:rsidP="006C6F17">
      <w:pPr>
        <w:pStyle w:val="BodyText"/>
        <w:spacing w:before="117"/>
        <w:ind w:right="495"/>
      </w:pPr>
      <w:r w:rsidRPr="006C6F17">
        <w:t>A</w:t>
      </w:r>
      <w:r w:rsidRPr="006C6F17">
        <w:rPr>
          <w:spacing w:val="-5"/>
        </w:rPr>
        <w:t xml:space="preserve"> </w:t>
      </w:r>
      <w:r w:rsidRPr="006C6F17">
        <w:t>log</w:t>
      </w:r>
      <w:r w:rsidRPr="006C6F17">
        <w:rPr>
          <w:spacing w:val="-2"/>
        </w:rPr>
        <w:t xml:space="preserve"> </w:t>
      </w:r>
      <w:r w:rsidRPr="006C6F17">
        <w:t>is</w:t>
      </w:r>
      <w:r w:rsidRPr="006C6F17">
        <w:rPr>
          <w:spacing w:val="-3"/>
        </w:rPr>
        <w:t xml:space="preserve"> </w:t>
      </w:r>
      <w:r w:rsidRPr="006C6F17">
        <w:t>maintained</w:t>
      </w:r>
      <w:r w:rsidRPr="006C6F17">
        <w:rPr>
          <w:spacing w:val="-4"/>
        </w:rPr>
        <w:t xml:space="preserve"> </w:t>
      </w:r>
      <w:r w:rsidRPr="006C6F17">
        <w:t>to</w:t>
      </w:r>
      <w:r w:rsidRPr="006C6F17">
        <w:rPr>
          <w:spacing w:val="-4"/>
        </w:rPr>
        <w:t xml:space="preserve"> </w:t>
      </w:r>
      <w:r w:rsidRPr="006C6F17">
        <w:t>track</w:t>
      </w:r>
      <w:r w:rsidRPr="006C6F17">
        <w:rPr>
          <w:spacing w:val="-1"/>
        </w:rPr>
        <w:t xml:space="preserve"> </w:t>
      </w:r>
      <w:r w:rsidRPr="006C6F17">
        <w:t>evaluated</w:t>
      </w:r>
      <w:r w:rsidRPr="006C6F17">
        <w:rPr>
          <w:spacing w:val="-4"/>
        </w:rPr>
        <w:t xml:space="preserve"> </w:t>
      </w:r>
      <w:r w:rsidRPr="006C6F17">
        <w:t>media,</w:t>
      </w:r>
      <w:r w:rsidRPr="006C6F17">
        <w:rPr>
          <w:spacing w:val="-4"/>
        </w:rPr>
        <w:t xml:space="preserve"> </w:t>
      </w:r>
      <w:r w:rsidRPr="006C6F17">
        <w:t>to</w:t>
      </w:r>
      <w:r w:rsidRPr="006C6F17">
        <w:rPr>
          <w:spacing w:val="-4"/>
        </w:rPr>
        <w:t xml:space="preserve"> </w:t>
      </w:r>
      <w:r w:rsidRPr="006C6F17">
        <w:t>include</w:t>
      </w:r>
      <w:r w:rsidRPr="006C6F17">
        <w:rPr>
          <w:spacing w:val="-4"/>
        </w:rPr>
        <w:t xml:space="preserve"> </w:t>
      </w:r>
      <w:r w:rsidRPr="006C6F17">
        <w:t>date,</w:t>
      </w:r>
      <w:r w:rsidRPr="006C6F17">
        <w:rPr>
          <w:spacing w:val="-4"/>
        </w:rPr>
        <w:t xml:space="preserve"> </w:t>
      </w:r>
      <w:r w:rsidRPr="006C6F17">
        <w:t>manufacturer,</w:t>
      </w:r>
      <w:r w:rsidRPr="006C6F17">
        <w:rPr>
          <w:spacing w:val="-2"/>
        </w:rPr>
        <w:t xml:space="preserve"> </w:t>
      </w:r>
      <w:r w:rsidRPr="006C6F17">
        <w:t>manufacturer</w:t>
      </w:r>
      <w:r w:rsidRPr="006C6F17">
        <w:rPr>
          <w:spacing w:val="-3"/>
        </w:rPr>
        <w:t xml:space="preserve"> </w:t>
      </w:r>
      <w:r w:rsidRPr="006C6F17">
        <w:t>serial</w:t>
      </w:r>
      <w:r w:rsidRPr="006C6F17">
        <w:rPr>
          <w:spacing w:val="-3"/>
        </w:rPr>
        <w:t xml:space="preserve"> </w:t>
      </w:r>
      <w:r w:rsidRPr="006C6F17">
        <w:t xml:space="preserve">number (or unique identifier), type of media, whether the media is included on the list of approved media for the degaussing equipment used, indication of any solid-state components or lack thereof, and final disposition (i.e. physical destroyed or degaussed). </w:t>
      </w:r>
    </w:p>
    <w:p w14:paraId="5E713694" w14:textId="7C2DB69B" w:rsidR="00883984" w:rsidRPr="006C6F17" w:rsidRDefault="004B20D8" w:rsidP="00883984">
      <w:pPr>
        <w:tabs>
          <w:tab w:val="left" w:pos="2090"/>
        </w:tabs>
        <w:spacing w:before="122"/>
        <w:ind w:right="1363"/>
        <w:rPr>
          <w:rFonts w:ascii="Arial" w:hAnsi="Arial" w:cs="Arial"/>
          <w:sz w:val="20"/>
          <w:szCs w:val="20"/>
        </w:rPr>
      </w:pPr>
      <w:r>
        <w:rPr>
          <w:rFonts w:ascii="Arial" w:hAnsi="Arial" w:cs="Arial"/>
          <w:sz w:val="20"/>
          <w:szCs w:val="20"/>
        </w:rPr>
        <w:br/>
      </w:r>
      <w:r w:rsidR="00883984" w:rsidRPr="5D556A5A">
        <w:rPr>
          <w:rFonts w:ascii="Arial" w:hAnsi="Arial" w:cs="Arial"/>
          <w:b/>
          <w:bCs/>
          <w:i/>
          <w:iCs/>
          <w:sz w:val="20"/>
          <w:szCs w:val="20"/>
        </w:rPr>
        <w:t xml:space="preserve">(Fulfills 4.11) </w:t>
      </w:r>
      <w:r w:rsidR="00883984" w:rsidRPr="002A3B6D">
        <w:rPr>
          <w:rFonts w:ascii="Arial" w:hAnsi="Arial" w:cs="Arial"/>
          <w:color w:val="C0504D" w:themeColor="accent2"/>
          <w:sz w:val="20"/>
          <w:szCs w:val="20"/>
        </w:rPr>
        <w:t>[Applicable to only to Degaussing]</w:t>
      </w:r>
      <w:r w:rsidR="00883984" w:rsidRPr="006C6F17">
        <w:rPr>
          <w:rFonts w:ascii="Arial" w:hAnsi="Arial" w:cs="Arial"/>
          <w:color w:val="C00000"/>
          <w:sz w:val="20"/>
          <w:szCs w:val="20"/>
        </w:rPr>
        <w:t xml:space="preserve"> </w:t>
      </w:r>
      <w:r w:rsidR="00883984" w:rsidRPr="006C6F17">
        <w:rPr>
          <w:rFonts w:ascii="Arial" w:hAnsi="Arial" w:cs="Arial"/>
          <w:sz w:val="20"/>
          <w:szCs w:val="20"/>
        </w:rPr>
        <w:t>Sample</w:t>
      </w:r>
      <w:r w:rsidR="00883984" w:rsidRPr="006C6F17">
        <w:rPr>
          <w:rFonts w:ascii="Arial" w:hAnsi="Arial" w:cs="Arial"/>
          <w:spacing w:val="-4"/>
          <w:sz w:val="20"/>
          <w:szCs w:val="20"/>
        </w:rPr>
        <w:t xml:space="preserve"> </w:t>
      </w:r>
      <w:r w:rsidR="00883984" w:rsidRPr="006C6F17">
        <w:rPr>
          <w:rFonts w:ascii="Arial" w:hAnsi="Arial" w:cs="Arial"/>
          <w:sz w:val="20"/>
          <w:szCs w:val="20"/>
        </w:rPr>
        <w:t>media will be</w:t>
      </w:r>
      <w:r w:rsidR="00883984" w:rsidRPr="006C6F17">
        <w:rPr>
          <w:rFonts w:ascii="Arial" w:hAnsi="Arial" w:cs="Arial"/>
          <w:spacing w:val="-4"/>
          <w:sz w:val="20"/>
          <w:szCs w:val="20"/>
        </w:rPr>
        <w:t xml:space="preserve"> </w:t>
      </w:r>
      <w:r w:rsidR="00883984" w:rsidRPr="006C6F17">
        <w:rPr>
          <w:rFonts w:ascii="Arial" w:hAnsi="Arial" w:cs="Arial"/>
          <w:sz w:val="20"/>
          <w:szCs w:val="20"/>
        </w:rPr>
        <w:t>sent</w:t>
      </w:r>
      <w:r w:rsidR="00883984" w:rsidRPr="006C6F17">
        <w:rPr>
          <w:rFonts w:ascii="Arial" w:hAnsi="Arial" w:cs="Arial"/>
          <w:spacing w:val="-4"/>
          <w:sz w:val="20"/>
          <w:szCs w:val="20"/>
        </w:rPr>
        <w:t xml:space="preserve"> </w:t>
      </w:r>
      <w:r w:rsidR="00883984" w:rsidRPr="006C6F17">
        <w:rPr>
          <w:rFonts w:ascii="Arial" w:hAnsi="Arial" w:cs="Arial"/>
          <w:sz w:val="20"/>
          <w:szCs w:val="20"/>
        </w:rPr>
        <w:t>to</w:t>
      </w:r>
      <w:r w:rsidR="00883984" w:rsidRPr="006C6F17">
        <w:rPr>
          <w:rFonts w:ascii="Arial" w:hAnsi="Arial" w:cs="Arial"/>
          <w:spacing w:val="-2"/>
          <w:sz w:val="20"/>
          <w:szCs w:val="20"/>
        </w:rPr>
        <w:t xml:space="preserve"> </w:t>
      </w:r>
      <w:r w:rsidR="00883984" w:rsidRPr="006C6F17">
        <w:rPr>
          <w:rFonts w:ascii="Arial" w:hAnsi="Arial" w:cs="Arial"/>
          <w:sz w:val="20"/>
          <w:szCs w:val="20"/>
        </w:rPr>
        <w:t>a</w:t>
      </w:r>
      <w:r w:rsidR="00883984" w:rsidRPr="006C6F17">
        <w:rPr>
          <w:rFonts w:ascii="Arial" w:hAnsi="Arial" w:cs="Arial"/>
          <w:spacing w:val="-4"/>
          <w:sz w:val="20"/>
          <w:szCs w:val="20"/>
        </w:rPr>
        <w:t xml:space="preserve"> </w:t>
      </w:r>
      <w:r w:rsidR="00883984" w:rsidRPr="006C6F17">
        <w:rPr>
          <w:rFonts w:ascii="Arial" w:hAnsi="Arial" w:cs="Arial"/>
          <w:sz w:val="20"/>
          <w:szCs w:val="20"/>
        </w:rPr>
        <w:t>data</w:t>
      </w:r>
      <w:r w:rsidR="00883984" w:rsidRPr="006C6F17">
        <w:rPr>
          <w:rFonts w:ascii="Arial" w:hAnsi="Arial" w:cs="Arial"/>
          <w:spacing w:val="-4"/>
          <w:sz w:val="20"/>
          <w:szCs w:val="20"/>
        </w:rPr>
        <w:t xml:space="preserve"> </w:t>
      </w:r>
      <w:r w:rsidR="00883984" w:rsidRPr="006C6F17">
        <w:rPr>
          <w:rFonts w:ascii="Arial" w:hAnsi="Arial" w:cs="Arial"/>
          <w:sz w:val="20"/>
          <w:szCs w:val="20"/>
        </w:rPr>
        <w:t>recovery</w:t>
      </w:r>
      <w:r w:rsidR="00883984" w:rsidRPr="006C6F17">
        <w:rPr>
          <w:rFonts w:ascii="Arial" w:hAnsi="Arial" w:cs="Arial"/>
          <w:spacing w:val="-3"/>
          <w:sz w:val="20"/>
          <w:szCs w:val="20"/>
        </w:rPr>
        <w:t xml:space="preserve"> </w:t>
      </w:r>
      <w:r w:rsidR="00883984" w:rsidRPr="006C6F17">
        <w:rPr>
          <w:rFonts w:ascii="Arial" w:hAnsi="Arial" w:cs="Arial"/>
          <w:sz w:val="20"/>
          <w:szCs w:val="20"/>
        </w:rPr>
        <w:t>service</w:t>
      </w:r>
      <w:r w:rsidR="00883984" w:rsidRPr="006C6F17">
        <w:rPr>
          <w:rFonts w:ascii="Arial" w:hAnsi="Arial" w:cs="Arial"/>
          <w:spacing w:val="-4"/>
          <w:sz w:val="20"/>
          <w:szCs w:val="20"/>
        </w:rPr>
        <w:t xml:space="preserve"> </w:t>
      </w:r>
      <w:r w:rsidR="00883984" w:rsidRPr="006C6F17">
        <w:rPr>
          <w:rFonts w:ascii="Arial" w:hAnsi="Arial" w:cs="Arial"/>
          <w:sz w:val="20"/>
          <w:szCs w:val="20"/>
        </w:rPr>
        <w:t>at</w:t>
      </w:r>
      <w:r w:rsidR="00883984" w:rsidRPr="006C6F17">
        <w:rPr>
          <w:rFonts w:ascii="Arial" w:hAnsi="Arial" w:cs="Arial"/>
          <w:spacing w:val="-4"/>
          <w:sz w:val="20"/>
          <w:szCs w:val="20"/>
        </w:rPr>
        <w:t xml:space="preserve"> </w:t>
      </w:r>
      <w:r w:rsidR="00883984" w:rsidRPr="006C6F17">
        <w:rPr>
          <w:rFonts w:ascii="Arial" w:hAnsi="Arial" w:cs="Arial"/>
          <w:sz w:val="20"/>
          <w:szCs w:val="20"/>
        </w:rPr>
        <w:t>the</w:t>
      </w:r>
      <w:r w:rsidR="00883984" w:rsidRPr="006C6F17">
        <w:rPr>
          <w:rFonts w:ascii="Arial" w:hAnsi="Arial" w:cs="Arial"/>
          <w:spacing w:val="-4"/>
          <w:sz w:val="20"/>
          <w:szCs w:val="20"/>
        </w:rPr>
        <w:t xml:space="preserve"> </w:t>
      </w:r>
      <w:r w:rsidR="00883984" w:rsidRPr="006C6F17">
        <w:rPr>
          <w:rFonts w:ascii="Arial" w:hAnsi="Arial" w:cs="Arial"/>
          <w:sz w:val="20"/>
          <w:szCs w:val="20"/>
        </w:rPr>
        <w:t>rate</w:t>
      </w:r>
      <w:r w:rsidR="00883984" w:rsidRPr="006C6F17">
        <w:rPr>
          <w:rFonts w:ascii="Arial" w:hAnsi="Arial" w:cs="Arial"/>
          <w:spacing w:val="-4"/>
          <w:sz w:val="20"/>
          <w:szCs w:val="20"/>
        </w:rPr>
        <w:t xml:space="preserve"> </w:t>
      </w:r>
      <w:r w:rsidR="00883984" w:rsidRPr="006C6F17">
        <w:rPr>
          <w:rFonts w:ascii="Arial" w:hAnsi="Arial" w:cs="Arial"/>
          <w:sz w:val="20"/>
          <w:szCs w:val="20"/>
        </w:rPr>
        <w:t>of</w:t>
      </w:r>
      <w:r w:rsidR="00883984" w:rsidRPr="006C6F17">
        <w:rPr>
          <w:rFonts w:ascii="Arial" w:hAnsi="Arial" w:cs="Arial"/>
          <w:spacing w:val="-2"/>
          <w:sz w:val="20"/>
          <w:szCs w:val="20"/>
        </w:rPr>
        <w:t xml:space="preserve"> </w:t>
      </w:r>
      <w:r w:rsidR="00883984" w:rsidRPr="006C6F17">
        <w:rPr>
          <w:rFonts w:ascii="Arial" w:hAnsi="Arial" w:cs="Arial"/>
          <w:sz w:val="20"/>
          <w:szCs w:val="20"/>
        </w:rPr>
        <w:t>frequency recommended by the degaussing equipment once per year, and, in the event of data</w:t>
      </w:r>
      <w:r w:rsidR="00883984" w:rsidRPr="006C6F17">
        <w:rPr>
          <w:rFonts w:ascii="Arial" w:hAnsi="Arial" w:cs="Arial"/>
          <w:spacing w:val="-6"/>
          <w:sz w:val="20"/>
          <w:szCs w:val="20"/>
        </w:rPr>
        <w:t xml:space="preserve"> </w:t>
      </w:r>
      <w:r w:rsidR="00883984" w:rsidRPr="006C6F17">
        <w:rPr>
          <w:rFonts w:ascii="Arial" w:hAnsi="Arial" w:cs="Arial"/>
          <w:sz w:val="20"/>
          <w:szCs w:val="20"/>
        </w:rPr>
        <w:t>being</w:t>
      </w:r>
      <w:r w:rsidR="00883984" w:rsidRPr="006C6F17">
        <w:rPr>
          <w:rFonts w:ascii="Arial" w:hAnsi="Arial" w:cs="Arial"/>
          <w:spacing w:val="-5"/>
          <w:sz w:val="20"/>
          <w:szCs w:val="20"/>
        </w:rPr>
        <w:t xml:space="preserve"> </w:t>
      </w:r>
      <w:r w:rsidR="00883984" w:rsidRPr="006C6F17">
        <w:rPr>
          <w:rFonts w:ascii="Arial" w:hAnsi="Arial" w:cs="Arial"/>
          <w:sz w:val="20"/>
          <w:szCs w:val="20"/>
        </w:rPr>
        <w:t>recovered,</w:t>
      </w:r>
      <w:r w:rsidR="00883984" w:rsidRPr="006C6F17">
        <w:rPr>
          <w:rFonts w:ascii="Arial" w:hAnsi="Arial" w:cs="Arial"/>
          <w:spacing w:val="-9"/>
          <w:sz w:val="20"/>
          <w:szCs w:val="20"/>
        </w:rPr>
        <w:t xml:space="preserve"> </w:t>
      </w:r>
      <w:r w:rsidR="00883984" w:rsidRPr="006C6F17">
        <w:rPr>
          <w:rFonts w:ascii="Arial" w:hAnsi="Arial" w:cs="Arial"/>
          <w:sz w:val="20"/>
          <w:szCs w:val="20"/>
        </w:rPr>
        <w:t>an incident report and remedial action will be documented.</w:t>
      </w:r>
    </w:p>
    <w:p w14:paraId="7C49BE44" w14:textId="6C374F72" w:rsidR="006C6F17" w:rsidRPr="006C6F17" w:rsidRDefault="006C6F17" w:rsidP="006C6F17">
      <w:pPr>
        <w:pStyle w:val="BodyText"/>
        <w:spacing w:before="118"/>
        <w:ind w:right="572"/>
        <w:rPr>
          <w:rFonts w:eastAsia="Times New Roman"/>
        </w:rPr>
      </w:pPr>
      <w:r w:rsidRPr="006C6F17">
        <w:t>In the event the</w:t>
      </w:r>
      <w:r w:rsidRPr="006C6F17">
        <w:rPr>
          <w:spacing w:val="-4"/>
        </w:rPr>
        <w:t xml:space="preserve"> </w:t>
      </w:r>
      <w:r w:rsidRPr="006C6F17">
        <w:t>data</w:t>
      </w:r>
      <w:r w:rsidRPr="006C6F17">
        <w:rPr>
          <w:spacing w:val="-4"/>
        </w:rPr>
        <w:t xml:space="preserve"> </w:t>
      </w:r>
      <w:r w:rsidRPr="006C6F17">
        <w:t>recovery</w:t>
      </w:r>
      <w:r w:rsidRPr="006C6F17">
        <w:rPr>
          <w:spacing w:val="-3"/>
        </w:rPr>
        <w:t xml:space="preserve"> </w:t>
      </w:r>
      <w:r w:rsidRPr="006C6F17">
        <w:t>service</w:t>
      </w:r>
      <w:r w:rsidRPr="006C6F17">
        <w:rPr>
          <w:spacing w:val="-4"/>
        </w:rPr>
        <w:t xml:space="preserve"> </w:t>
      </w:r>
      <w:r w:rsidRPr="006C6F17">
        <w:t>indicate</w:t>
      </w:r>
      <w:r w:rsidR="002F6EB7">
        <w:t>s</w:t>
      </w:r>
      <w:r w:rsidRPr="006C6F17">
        <w:t xml:space="preserve"> data was recovered from one or more media</w:t>
      </w:r>
      <w:r>
        <w:t>, the organization</w:t>
      </w:r>
      <w:r w:rsidR="002F6EB7">
        <w:t xml:space="preserve"> will</w:t>
      </w:r>
      <w:r>
        <w:t xml:space="preserve"> 1) cease the use </w:t>
      </w:r>
      <w:r w:rsidR="002F6EB7">
        <w:t xml:space="preserve">of </w:t>
      </w:r>
      <w:r>
        <w:t>the suspect equipment,</w:t>
      </w:r>
      <w:r w:rsidRPr="006C6F17">
        <w:t xml:space="preserve"> </w:t>
      </w:r>
      <w:r>
        <w:t xml:space="preserve">2) </w:t>
      </w:r>
      <w:r w:rsidRPr="006C6F17">
        <w:rPr>
          <w:rFonts w:eastAsia="Times New Roman"/>
          <w:shd w:val="clear" w:color="auto" w:fill="FFFFFF"/>
        </w:rPr>
        <w:t xml:space="preserve">evaluate the </w:t>
      </w:r>
      <w:r w:rsidRPr="006C6F17">
        <w:rPr>
          <w:shd w:val="clear" w:color="auto" w:fill="FFFFFF"/>
        </w:rPr>
        <w:t xml:space="preserve">recovered data to determine the nature and cause of the failure, using a third party, if necessary, to reach a reasonable determination, </w:t>
      </w:r>
      <w:r w:rsidR="002F6EB7">
        <w:rPr>
          <w:shd w:val="clear" w:color="auto" w:fill="FFFFFF"/>
        </w:rPr>
        <w:t xml:space="preserve">and </w:t>
      </w:r>
      <w:r>
        <w:rPr>
          <w:shd w:val="clear" w:color="auto" w:fill="FFFFFF"/>
        </w:rPr>
        <w:t xml:space="preserve">3) </w:t>
      </w:r>
      <w:r w:rsidRPr="006C6F17">
        <w:rPr>
          <w:shd w:val="clear" w:color="auto" w:fill="FFFFFF"/>
        </w:rPr>
        <w:t>recalibrat</w:t>
      </w:r>
      <w:r>
        <w:rPr>
          <w:shd w:val="clear" w:color="auto" w:fill="FFFFFF"/>
        </w:rPr>
        <w:t>e</w:t>
      </w:r>
      <w:r w:rsidRPr="006C6F17">
        <w:rPr>
          <w:shd w:val="clear" w:color="auto" w:fill="FFFFFF"/>
        </w:rPr>
        <w:t xml:space="preserve"> or reconfigur</w:t>
      </w:r>
      <w:r>
        <w:rPr>
          <w:shd w:val="clear" w:color="auto" w:fill="FFFFFF"/>
        </w:rPr>
        <w:t>e</w:t>
      </w:r>
      <w:r w:rsidRPr="006C6F17">
        <w:rPr>
          <w:shd w:val="clear" w:color="auto" w:fill="FFFFFF"/>
        </w:rPr>
        <w:t xml:space="preserve"> </w:t>
      </w:r>
      <w:r>
        <w:rPr>
          <w:shd w:val="clear" w:color="auto" w:fill="FFFFFF"/>
        </w:rPr>
        <w:t xml:space="preserve">the </w:t>
      </w:r>
      <w:r w:rsidRPr="006C6F17">
        <w:rPr>
          <w:shd w:val="clear" w:color="auto" w:fill="FFFFFF"/>
        </w:rPr>
        <w:t>equipment</w:t>
      </w:r>
      <w:r>
        <w:rPr>
          <w:shd w:val="clear" w:color="auto" w:fill="FFFFFF"/>
        </w:rPr>
        <w:t xml:space="preserve"> as needed</w:t>
      </w:r>
      <w:r w:rsidRPr="006C6F17">
        <w:rPr>
          <w:shd w:val="clear" w:color="auto" w:fill="FFFFFF"/>
        </w:rPr>
        <w:t>, verif</w:t>
      </w:r>
      <w:r>
        <w:rPr>
          <w:shd w:val="clear" w:color="auto" w:fill="FFFFFF"/>
        </w:rPr>
        <w:t>ying</w:t>
      </w:r>
      <w:r w:rsidRPr="006C6F17">
        <w:rPr>
          <w:shd w:val="clear" w:color="auto" w:fill="FFFFFF"/>
        </w:rPr>
        <w:t xml:space="preserve"> proper calibration and operation</w:t>
      </w:r>
      <w:r>
        <w:rPr>
          <w:shd w:val="clear" w:color="auto" w:fill="FFFFFF"/>
        </w:rPr>
        <w:t xml:space="preserve"> by</w:t>
      </w:r>
      <w:r w:rsidRPr="006C6F17">
        <w:rPr>
          <w:shd w:val="clear" w:color="auto" w:fill="FFFFFF"/>
        </w:rPr>
        <w:t xml:space="preserve"> third-party testing of additional sample media.</w:t>
      </w:r>
    </w:p>
    <w:p w14:paraId="6359E660" w14:textId="598AFDF3" w:rsidR="006C6F17" w:rsidRPr="006C6F17" w:rsidRDefault="00711890" w:rsidP="006C6F17">
      <w:pPr>
        <w:tabs>
          <w:tab w:val="left" w:pos="2090"/>
        </w:tabs>
        <w:spacing w:before="122"/>
        <w:ind w:right="1363"/>
        <w:rPr>
          <w:rFonts w:ascii="Arial" w:hAnsi="Arial" w:cs="Arial"/>
          <w:sz w:val="20"/>
          <w:szCs w:val="20"/>
        </w:rPr>
      </w:pPr>
      <w:r>
        <w:rPr>
          <w:rFonts w:ascii="Arial" w:hAnsi="Arial" w:cs="Arial"/>
          <w:sz w:val="20"/>
          <w:szCs w:val="20"/>
        </w:rPr>
        <w:t xml:space="preserve">In the event the equipment was used </w:t>
      </w:r>
      <w:r w:rsidR="009979AB">
        <w:rPr>
          <w:rFonts w:ascii="Arial" w:hAnsi="Arial" w:cs="Arial"/>
          <w:sz w:val="20"/>
          <w:szCs w:val="20"/>
        </w:rPr>
        <w:t xml:space="preserve">or continues to be used </w:t>
      </w:r>
      <w:r>
        <w:rPr>
          <w:rFonts w:ascii="Arial" w:hAnsi="Arial" w:cs="Arial"/>
          <w:sz w:val="20"/>
          <w:szCs w:val="20"/>
        </w:rPr>
        <w:t>prior to full remediation,</w:t>
      </w:r>
      <w:r w:rsidRPr="006C6F17">
        <w:rPr>
          <w:rFonts w:ascii="Arial" w:hAnsi="Arial" w:cs="Arial"/>
          <w:sz w:val="20"/>
          <w:szCs w:val="20"/>
        </w:rPr>
        <w:t xml:space="preserve"> </w:t>
      </w:r>
      <w:r w:rsidR="006C6F17" w:rsidRPr="006C6F17">
        <w:rPr>
          <w:rFonts w:ascii="Arial" w:hAnsi="Arial" w:cs="Arial"/>
          <w:sz w:val="20"/>
          <w:szCs w:val="20"/>
        </w:rPr>
        <w:t>Data Controllers</w:t>
      </w:r>
      <w:r w:rsidR="006C6F17" w:rsidRPr="006C6F17">
        <w:rPr>
          <w:rFonts w:ascii="Arial" w:hAnsi="Arial" w:cs="Arial"/>
          <w:spacing w:val="-3"/>
          <w:sz w:val="20"/>
          <w:szCs w:val="20"/>
        </w:rPr>
        <w:t xml:space="preserve"> </w:t>
      </w:r>
      <w:r w:rsidR="006C6F17" w:rsidRPr="006C6F17">
        <w:rPr>
          <w:rFonts w:ascii="Arial" w:hAnsi="Arial" w:cs="Arial"/>
          <w:sz w:val="20"/>
          <w:szCs w:val="20"/>
        </w:rPr>
        <w:t>will be</w:t>
      </w:r>
      <w:r w:rsidR="006C6F17" w:rsidRPr="006C6F17">
        <w:rPr>
          <w:rFonts w:ascii="Arial" w:hAnsi="Arial" w:cs="Arial"/>
          <w:spacing w:val="-2"/>
          <w:sz w:val="20"/>
          <w:szCs w:val="20"/>
        </w:rPr>
        <w:t xml:space="preserve"> </w:t>
      </w:r>
      <w:r w:rsidR="006C6F17" w:rsidRPr="006C6F17">
        <w:rPr>
          <w:rFonts w:ascii="Arial" w:hAnsi="Arial" w:cs="Arial"/>
          <w:sz w:val="20"/>
          <w:szCs w:val="20"/>
        </w:rPr>
        <w:t>notified</w:t>
      </w:r>
      <w:r w:rsidR="006C6F17" w:rsidRPr="006C6F17">
        <w:rPr>
          <w:rFonts w:ascii="Arial" w:hAnsi="Arial" w:cs="Arial"/>
          <w:spacing w:val="-2"/>
          <w:sz w:val="20"/>
          <w:szCs w:val="20"/>
        </w:rPr>
        <w:t xml:space="preserve"> </w:t>
      </w:r>
      <w:r w:rsidR="006C6F17" w:rsidRPr="006C6F17">
        <w:rPr>
          <w:rFonts w:ascii="Arial" w:hAnsi="Arial" w:cs="Arial"/>
          <w:sz w:val="20"/>
          <w:szCs w:val="20"/>
        </w:rPr>
        <w:t>in</w:t>
      </w:r>
      <w:r w:rsidR="006C6F17" w:rsidRPr="006C6F17">
        <w:rPr>
          <w:rFonts w:ascii="Arial" w:hAnsi="Arial" w:cs="Arial"/>
          <w:spacing w:val="-2"/>
          <w:sz w:val="20"/>
          <w:szCs w:val="20"/>
        </w:rPr>
        <w:t xml:space="preserve"> </w:t>
      </w:r>
      <w:r w:rsidR="006C6F17" w:rsidRPr="006C6F17">
        <w:rPr>
          <w:rFonts w:ascii="Arial" w:hAnsi="Arial" w:cs="Arial"/>
          <w:sz w:val="20"/>
          <w:szCs w:val="20"/>
        </w:rPr>
        <w:t>writing</w:t>
      </w:r>
      <w:r w:rsidR="006C6F17" w:rsidRPr="006C6F17">
        <w:rPr>
          <w:rFonts w:ascii="Arial" w:hAnsi="Arial" w:cs="Arial"/>
          <w:spacing w:val="-4"/>
          <w:sz w:val="20"/>
          <w:szCs w:val="20"/>
        </w:rPr>
        <w:t xml:space="preserve"> </w:t>
      </w:r>
      <w:r w:rsidR="006C6F17" w:rsidRPr="006C6F17">
        <w:rPr>
          <w:rFonts w:ascii="Arial" w:hAnsi="Arial" w:cs="Arial"/>
          <w:sz w:val="20"/>
          <w:szCs w:val="20"/>
        </w:rPr>
        <w:t>of</w:t>
      </w:r>
      <w:r w:rsidR="006C6F17" w:rsidRPr="006C6F17">
        <w:rPr>
          <w:rFonts w:ascii="Arial" w:hAnsi="Arial" w:cs="Arial"/>
          <w:spacing w:val="-2"/>
          <w:sz w:val="20"/>
          <w:szCs w:val="20"/>
        </w:rPr>
        <w:t xml:space="preserve"> </w:t>
      </w:r>
      <w:r w:rsidR="006C6F17" w:rsidRPr="006C6F17">
        <w:rPr>
          <w:rFonts w:ascii="Arial" w:hAnsi="Arial" w:cs="Arial"/>
          <w:sz w:val="20"/>
          <w:szCs w:val="20"/>
        </w:rPr>
        <w:t>the</w:t>
      </w:r>
      <w:r w:rsidR="006C6F17" w:rsidRPr="006C6F17">
        <w:rPr>
          <w:rFonts w:ascii="Arial" w:hAnsi="Arial" w:cs="Arial"/>
          <w:spacing w:val="-2"/>
          <w:sz w:val="20"/>
          <w:szCs w:val="20"/>
        </w:rPr>
        <w:t xml:space="preserve"> </w:t>
      </w:r>
      <w:r w:rsidR="006C6F17">
        <w:rPr>
          <w:rFonts w:ascii="Arial" w:hAnsi="Arial" w:cs="Arial"/>
          <w:sz w:val="20"/>
          <w:szCs w:val="20"/>
        </w:rPr>
        <w:t>performance</w:t>
      </w:r>
      <w:r w:rsidR="006C6F17" w:rsidRPr="006C6F17">
        <w:rPr>
          <w:rFonts w:ascii="Arial" w:hAnsi="Arial" w:cs="Arial"/>
          <w:spacing w:val="-4"/>
          <w:sz w:val="20"/>
          <w:szCs w:val="20"/>
        </w:rPr>
        <w:t xml:space="preserve"> </w:t>
      </w:r>
      <w:r w:rsidR="006C6F17" w:rsidRPr="006C6F17">
        <w:rPr>
          <w:rFonts w:ascii="Arial" w:hAnsi="Arial" w:cs="Arial"/>
          <w:sz w:val="20"/>
          <w:szCs w:val="20"/>
        </w:rPr>
        <w:t>of</w:t>
      </w:r>
      <w:r w:rsidR="006C6F17" w:rsidRPr="006C6F17">
        <w:rPr>
          <w:rFonts w:ascii="Arial" w:hAnsi="Arial" w:cs="Arial"/>
          <w:spacing w:val="-2"/>
          <w:sz w:val="20"/>
          <w:szCs w:val="20"/>
        </w:rPr>
        <w:t xml:space="preserve"> </w:t>
      </w:r>
      <w:r w:rsidR="006C6F17" w:rsidRPr="006C6F17">
        <w:rPr>
          <w:rFonts w:ascii="Arial" w:hAnsi="Arial" w:cs="Arial"/>
          <w:sz w:val="20"/>
          <w:szCs w:val="20"/>
        </w:rPr>
        <w:t>non-certified</w:t>
      </w:r>
      <w:r w:rsidR="006C6F17" w:rsidRPr="006C6F17">
        <w:rPr>
          <w:rFonts w:ascii="Arial" w:hAnsi="Arial" w:cs="Arial"/>
          <w:spacing w:val="-4"/>
          <w:sz w:val="20"/>
          <w:szCs w:val="20"/>
        </w:rPr>
        <w:t xml:space="preserve"> </w:t>
      </w:r>
      <w:r w:rsidR="006C6F17" w:rsidRPr="006C6F17">
        <w:rPr>
          <w:rFonts w:ascii="Arial" w:hAnsi="Arial" w:cs="Arial"/>
          <w:sz w:val="20"/>
          <w:szCs w:val="20"/>
        </w:rPr>
        <w:t>services</w:t>
      </w:r>
      <w:r w:rsidR="006C6F17" w:rsidRPr="006C6F17">
        <w:rPr>
          <w:rFonts w:ascii="Arial" w:hAnsi="Arial" w:cs="Arial"/>
          <w:spacing w:val="-3"/>
          <w:sz w:val="20"/>
          <w:szCs w:val="20"/>
        </w:rPr>
        <w:t xml:space="preserve"> </w:t>
      </w:r>
      <w:r w:rsidR="006C6F17" w:rsidRPr="006C6F17">
        <w:rPr>
          <w:rFonts w:ascii="Arial" w:hAnsi="Arial" w:cs="Arial"/>
          <w:sz w:val="20"/>
          <w:szCs w:val="20"/>
        </w:rPr>
        <w:t>until</w:t>
      </w:r>
      <w:r w:rsidR="006C6F17" w:rsidRPr="006C6F17">
        <w:rPr>
          <w:rFonts w:ascii="Arial" w:hAnsi="Arial" w:cs="Arial"/>
          <w:spacing w:val="-3"/>
          <w:sz w:val="20"/>
          <w:szCs w:val="20"/>
        </w:rPr>
        <w:t xml:space="preserve"> </w:t>
      </w:r>
      <w:r w:rsidR="006C6F17" w:rsidRPr="006C6F17">
        <w:rPr>
          <w:rFonts w:ascii="Arial" w:hAnsi="Arial" w:cs="Arial"/>
          <w:sz w:val="20"/>
          <w:szCs w:val="20"/>
        </w:rPr>
        <w:t>the</w:t>
      </w:r>
      <w:r w:rsidR="006C6F17" w:rsidRPr="006C6F17">
        <w:rPr>
          <w:rFonts w:ascii="Arial" w:hAnsi="Arial" w:cs="Arial"/>
          <w:spacing w:val="-2"/>
          <w:sz w:val="20"/>
          <w:szCs w:val="20"/>
        </w:rPr>
        <w:t xml:space="preserve"> </w:t>
      </w:r>
      <w:r w:rsidR="006C6F17" w:rsidRPr="006C6F17">
        <w:rPr>
          <w:rFonts w:ascii="Arial" w:hAnsi="Arial" w:cs="Arial"/>
          <w:sz w:val="20"/>
          <w:szCs w:val="20"/>
        </w:rPr>
        <w:t>issue</w:t>
      </w:r>
      <w:r w:rsidR="006C6F17" w:rsidRPr="006C6F17">
        <w:rPr>
          <w:rFonts w:ascii="Arial" w:hAnsi="Arial" w:cs="Arial"/>
          <w:spacing w:val="-4"/>
          <w:sz w:val="20"/>
          <w:szCs w:val="20"/>
        </w:rPr>
        <w:t xml:space="preserve"> </w:t>
      </w:r>
      <w:r w:rsidR="006C6F17" w:rsidRPr="006C6F17">
        <w:rPr>
          <w:rFonts w:ascii="Arial" w:hAnsi="Arial" w:cs="Arial"/>
          <w:sz w:val="20"/>
          <w:szCs w:val="20"/>
        </w:rPr>
        <w:t>has</w:t>
      </w:r>
      <w:r w:rsidR="006C6F17" w:rsidRPr="006C6F17">
        <w:rPr>
          <w:rFonts w:ascii="Arial" w:hAnsi="Arial" w:cs="Arial"/>
          <w:spacing w:val="-3"/>
          <w:sz w:val="20"/>
          <w:szCs w:val="20"/>
        </w:rPr>
        <w:t xml:space="preserve"> </w:t>
      </w:r>
      <w:r w:rsidR="006C6F17" w:rsidRPr="006C6F17">
        <w:rPr>
          <w:rFonts w:ascii="Arial" w:hAnsi="Arial" w:cs="Arial"/>
          <w:sz w:val="20"/>
          <w:szCs w:val="20"/>
        </w:rPr>
        <w:t>been</w:t>
      </w:r>
      <w:r w:rsidR="006C6F17">
        <w:rPr>
          <w:rFonts w:ascii="Arial" w:hAnsi="Arial" w:cs="Arial"/>
          <w:sz w:val="20"/>
          <w:szCs w:val="20"/>
        </w:rPr>
        <w:t xml:space="preserve"> resolved.</w:t>
      </w:r>
    </w:p>
    <w:p w14:paraId="7BD1BD93" w14:textId="75502305" w:rsidR="00F42A10" w:rsidRPr="006C6F17" w:rsidRDefault="004B20D8" w:rsidP="00567ADC">
      <w:pPr>
        <w:tabs>
          <w:tab w:val="left" w:pos="2090"/>
        </w:tabs>
        <w:spacing w:before="121"/>
        <w:ind w:right="886"/>
        <w:rPr>
          <w:rFonts w:ascii="Arial" w:hAnsi="Arial" w:cs="Arial"/>
          <w:sz w:val="20"/>
          <w:szCs w:val="20"/>
        </w:rPr>
      </w:pPr>
      <w:r>
        <w:rPr>
          <w:rFonts w:ascii="Arial" w:hAnsi="Arial" w:cs="Arial"/>
          <w:sz w:val="20"/>
          <w:szCs w:val="20"/>
        </w:rPr>
        <w:br/>
      </w:r>
      <w:r w:rsidR="00081934" w:rsidRPr="5D556A5A">
        <w:rPr>
          <w:rFonts w:ascii="Arial" w:hAnsi="Arial" w:cs="Arial"/>
          <w:b/>
          <w:bCs/>
          <w:i/>
          <w:iCs/>
          <w:sz w:val="20"/>
          <w:szCs w:val="20"/>
        </w:rPr>
        <w:t xml:space="preserve">(Fulfils 4.13) </w:t>
      </w:r>
      <w:r w:rsidR="00A57430" w:rsidRPr="002A3B6D">
        <w:rPr>
          <w:rFonts w:ascii="Arial" w:hAnsi="Arial" w:cs="Arial"/>
          <w:color w:val="C0504D" w:themeColor="accent2"/>
          <w:sz w:val="20"/>
          <w:szCs w:val="20"/>
        </w:rPr>
        <w:t>[Applicable to only to Degaussing]</w:t>
      </w:r>
      <w:r w:rsidR="00A57430" w:rsidRPr="002A3B6D">
        <w:rPr>
          <w:rFonts w:ascii="Arial" w:hAnsi="Arial" w:cs="Arial"/>
          <w:color w:val="C00000"/>
          <w:sz w:val="20"/>
          <w:szCs w:val="20"/>
        </w:rPr>
        <w:t xml:space="preserve"> </w:t>
      </w:r>
      <w:r w:rsidR="00F42A10" w:rsidRPr="002A3B6D">
        <w:rPr>
          <w:rFonts w:ascii="Arial" w:hAnsi="Arial" w:cs="Arial"/>
          <w:sz w:val="20"/>
          <w:szCs w:val="20"/>
        </w:rPr>
        <w:t>Degaussing</w:t>
      </w:r>
      <w:r w:rsidR="00F42A10" w:rsidRPr="002A3B6D">
        <w:rPr>
          <w:rFonts w:ascii="Arial" w:hAnsi="Arial" w:cs="Arial"/>
          <w:spacing w:val="-2"/>
          <w:sz w:val="20"/>
          <w:szCs w:val="20"/>
        </w:rPr>
        <w:t xml:space="preserve"> </w:t>
      </w:r>
      <w:r w:rsidR="00567ADC" w:rsidRPr="002A3B6D">
        <w:rPr>
          <w:rFonts w:ascii="Arial" w:hAnsi="Arial" w:cs="Arial"/>
          <w:sz w:val="20"/>
          <w:szCs w:val="20"/>
        </w:rPr>
        <w:t>will be</w:t>
      </w:r>
      <w:r w:rsidR="00F42A10" w:rsidRPr="002A3B6D">
        <w:rPr>
          <w:rFonts w:ascii="Arial" w:hAnsi="Arial" w:cs="Arial"/>
          <w:spacing w:val="-3"/>
          <w:sz w:val="20"/>
          <w:szCs w:val="20"/>
        </w:rPr>
        <w:t xml:space="preserve"> </w:t>
      </w:r>
      <w:r w:rsidR="00F42A10" w:rsidRPr="002A3B6D">
        <w:rPr>
          <w:rFonts w:ascii="Arial" w:hAnsi="Arial" w:cs="Arial"/>
          <w:sz w:val="20"/>
          <w:szCs w:val="20"/>
        </w:rPr>
        <w:t>completed</w:t>
      </w:r>
      <w:r w:rsidR="00F42A10" w:rsidRPr="002A3B6D">
        <w:rPr>
          <w:rFonts w:ascii="Arial" w:hAnsi="Arial" w:cs="Arial"/>
          <w:spacing w:val="-4"/>
          <w:sz w:val="20"/>
          <w:szCs w:val="20"/>
        </w:rPr>
        <w:t xml:space="preserve"> </w:t>
      </w:r>
      <w:r w:rsidR="00F42A10" w:rsidRPr="002A3B6D">
        <w:rPr>
          <w:rFonts w:ascii="Arial" w:hAnsi="Arial" w:cs="Arial"/>
          <w:sz w:val="20"/>
          <w:szCs w:val="20"/>
        </w:rPr>
        <w:t>within</w:t>
      </w:r>
      <w:r w:rsidR="00F42A10" w:rsidRPr="002A3B6D">
        <w:rPr>
          <w:rFonts w:ascii="Arial" w:hAnsi="Arial" w:cs="Arial"/>
          <w:spacing w:val="-4"/>
          <w:sz w:val="20"/>
          <w:szCs w:val="20"/>
        </w:rPr>
        <w:t xml:space="preserve"> </w:t>
      </w:r>
      <w:r w:rsidR="00F42A10" w:rsidRPr="002A3B6D">
        <w:rPr>
          <w:rFonts w:ascii="Arial" w:hAnsi="Arial" w:cs="Arial"/>
          <w:sz w:val="20"/>
          <w:szCs w:val="20"/>
        </w:rPr>
        <w:t>30</w:t>
      </w:r>
      <w:r w:rsidR="00F42A10" w:rsidRPr="002A3B6D">
        <w:rPr>
          <w:rFonts w:ascii="Arial" w:hAnsi="Arial" w:cs="Arial"/>
          <w:spacing w:val="-4"/>
          <w:sz w:val="20"/>
          <w:szCs w:val="20"/>
        </w:rPr>
        <w:t xml:space="preserve"> </w:t>
      </w:r>
      <w:r w:rsidR="00F42A10" w:rsidRPr="002A3B6D">
        <w:rPr>
          <w:rFonts w:ascii="Arial" w:hAnsi="Arial" w:cs="Arial"/>
          <w:sz w:val="20"/>
          <w:szCs w:val="20"/>
        </w:rPr>
        <w:t>days,</w:t>
      </w:r>
      <w:r w:rsidR="00F42A10" w:rsidRPr="002A3B6D">
        <w:rPr>
          <w:rFonts w:ascii="Arial" w:hAnsi="Arial" w:cs="Arial"/>
          <w:spacing w:val="-4"/>
          <w:sz w:val="20"/>
          <w:szCs w:val="20"/>
        </w:rPr>
        <w:t xml:space="preserve"> </w:t>
      </w:r>
      <w:r w:rsidR="00F42A10" w:rsidRPr="002A3B6D">
        <w:rPr>
          <w:rFonts w:ascii="Arial" w:hAnsi="Arial" w:cs="Arial"/>
          <w:sz w:val="20"/>
          <w:szCs w:val="20"/>
        </w:rPr>
        <w:t>unless</w:t>
      </w:r>
      <w:r w:rsidR="00F42A10" w:rsidRPr="002A3B6D">
        <w:rPr>
          <w:rFonts w:ascii="Arial" w:hAnsi="Arial" w:cs="Arial"/>
          <w:spacing w:val="-3"/>
          <w:sz w:val="20"/>
          <w:szCs w:val="20"/>
        </w:rPr>
        <w:t xml:space="preserve"> </w:t>
      </w:r>
      <w:r w:rsidR="00F42A10" w:rsidRPr="002A3B6D">
        <w:rPr>
          <w:rFonts w:ascii="Arial" w:hAnsi="Arial" w:cs="Arial"/>
          <w:sz w:val="20"/>
          <w:szCs w:val="20"/>
        </w:rPr>
        <w:t>there</w:t>
      </w:r>
      <w:r w:rsidR="00F42A10" w:rsidRPr="002A3B6D">
        <w:rPr>
          <w:rFonts w:ascii="Arial" w:hAnsi="Arial" w:cs="Arial"/>
          <w:spacing w:val="-2"/>
          <w:sz w:val="20"/>
          <w:szCs w:val="20"/>
        </w:rPr>
        <w:t xml:space="preserve"> </w:t>
      </w:r>
      <w:r w:rsidR="00F42A10" w:rsidRPr="002A3B6D">
        <w:rPr>
          <w:rFonts w:ascii="Arial" w:hAnsi="Arial" w:cs="Arial"/>
          <w:sz w:val="20"/>
          <w:szCs w:val="20"/>
        </w:rPr>
        <w:t>is</w:t>
      </w:r>
      <w:r w:rsidR="00F42A10" w:rsidRPr="002A3B6D">
        <w:rPr>
          <w:rFonts w:ascii="Arial" w:hAnsi="Arial" w:cs="Arial"/>
          <w:spacing w:val="-3"/>
          <w:sz w:val="20"/>
          <w:szCs w:val="20"/>
        </w:rPr>
        <w:t xml:space="preserve"> </w:t>
      </w:r>
      <w:r w:rsidR="00F42A10" w:rsidRPr="002A3B6D">
        <w:rPr>
          <w:rFonts w:ascii="Arial" w:hAnsi="Arial" w:cs="Arial"/>
          <w:sz w:val="20"/>
          <w:szCs w:val="20"/>
        </w:rPr>
        <w:t>a</w:t>
      </w:r>
      <w:r w:rsidR="00F42A10" w:rsidRPr="002A3B6D">
        <w:rPr>
          <w:rFonts w:ascii="Arial" w:hAnsi="Arial" w:cs="Arial"/>
          <w:spacing w:val="-4"/>
          <w:sz w:val="20"/>
          <w:szCs w:val="20"/>
        </w:rPr>
        <w:t xml:space="preserve"> </w:t>
      </w:r>
      <w:r w:rsidR="00F42A10" w:rsidRPr="002A3B6D">
        <w:rPr>
          <w:rFonts w:ascii="Arial" w:hAnsi="Arial" w:cs="Arial"/>
          <w:sz w:val="20"/>
          <w:szCs w:val="20"/>
        </w:rPr>
        <w:t>written</w:t>
      </w:r>
      <w:r w:rsidR="00F42A10" w:rsidRPr="002A3B6D">
        <w:rPr>
          <w:rFonts w:ascii="Arial" w:hAnsi="Arial" w:cs="Arial"/>
          <w:spacing w:val="-4"/>
          <w:sz w:val="20"/>
          <w:szCs w:val="20"/>
        </w:rPr>
        <w:t xml:space="preserve"> </w:t>
      </w:r>
      <w:r w:rsidR="00F42A10" w:rsidRPr="002A3B6D">
        <w:rPr>
          <w:rFonts w:ascii="Arial" w:hAnsi="Arial" w:cs="Arial"/>
          <w:sz w:val="20"/>
          <w:szCs w:val="20"/>
        </w:rPr>
        <w:t>agreement</w:t>
      </w:r>
      <w:r w:rsidR="00F42A10" w:rsidRPr="006C6F17">
        <w:rPr>
          <w:rFonts w:ascii="Arial" w:hAnsi="Arial" w:cs="Arial"/>
          <w:spacing w:val="-2"/>
          <w:sz w:val="20"/>
          <w:szCs w:val="20"/>
        </w:rPr>
        <w:t xml:space="preserve"> </w:t>
      </w:r>
      <w:r w:rsidR="00F42A10" w:rsidRPr="006C6F17">
        <w:rPr>
          <w:rFonts w:ascii="Arial" w:hAnsi="Arial" w:cs="Arial"/>
          <w:sz w:val="20"/>
          <w:szCs w:val="20"/>
        </w:rPr>
        <w:t>with</w:t>
      </w:r>
      <w:r w:rsidR="00F42A10" w:rsidRPr="006C6F17">
        <w:rPr>
          <w:rFonts w:ascii="Arial" w:hAnsi="Arial" w:cs="Arial"/>
          <w:spacing w:val="-4"/>
          <w:sz w:val="20"/>
          <w:szCs w:val="20"/>
        </w:rPr>
        <w:t xml:space="preserve"> </w:t>
      </w:r>
      <w:r w:rsidR="00F42A10" w:rsidRPr="006C6F17">
        <w:rPr>
          <w:rFonts w:ascii="Arial" w:hAnsi="Arial" w:cs="Arial"/>
          <w:sz w:val="20"/>
          <w:szCs w:val="20"/>
        </w:rPr>
        <w:t xml:space="preserve">the Data Controller stating otherwise. </w:t>
      </w:r>
    </w:p>
    <w:p w14:paraId="3862A165" w14:textId="20EFA88D" w:rsidR="00F42A10" w:rsidRPr="006C6F17" w:rsidRDefault="004B20D8" w:rsidP="00F42A10">
      <w:pPr>
        <w:pStyle w:val="BodyText"/>
        <w:spacing w:before="79"/>
        <w:ind w:right="572"/>
      </w:pPr>
      <w:r>
        <w:br/>
      </w:r>
      <w:r w:rsidR="00081934" w:rsidRPr="5D556A5A">
        <w:rPr>
          <w:b/>
          <w:bCs/>
          <w:i/>
          <w:iCs/>
        </w:rPr>
        <w:t>(Fulfills 4.9)</w:t>
      </w:r>
      <w:r w:rsidR="00081934" w:rsidRPr="006C6F17">
        <w:t xml:space="preserve"> </w:t>
      </w:r>
      <w:r w:rsidR="00A57430" w:rsidRPr="002A3B6D">
        <w:rPr>
          <w:rFonts w:eastAsia="Times New Roman"/>
          <w:color w:val="C0504D" w:themeColor="accent2"/>
        </w:rPr>
        <w:t>[</w:t>
      </w:r>
      <w:proofErr w:type="gramStart"/>
      <w:r w:rsidR="00A57430" w:rsidRPr="002A3B6D">
        <w:rPr>
          <w:rFonts w:eastAsia="Times New Roman"/>
          <w:color w:val="C0504D" w:themeColor="accent2"/>
        </w:rPr>
        <w:t>Applicable to</w:t>
      </w:r>
      <w:proofErr w:type="gramEnd"/>
      <w:r w:rsidR="00A57430" w:rsidRPr="002A3B6D">
        <w:rPr>
          <w:rFonts w:eastAsia="Times New Roman"/>
          <w:color w:val="C0504D" w:themeColor="accent2"/>
        </w:rPr>
        <w:t xml:space="preserve"> only to Degaussing]</w:t>
      </w:r>
      <w:r w:rsidR="00A57430" w:rsidRPr="002A3B6D">
        <w:rPr>
          <w:color w:val="C00000"/>
        </w:rPr>
        <w:t xml:space="preserve"> </w:t>
      </w:r>
      <w:r w:rsidR="00F42A10" w:rsidRPr="002A3B6D">
        <w:t>All technicians operating degaussing equipment and evaluating media to be degaussed</w:t>
      </w:r>
      <w:r w:rsidR="00F42A10" w:rsidRPr="006C6F17">
        <w:t xml:space="preserve"> will be trained</w:t>
      </w:r>
      <w:r w:rsidR="00F42A10" w:rsidRPr="006C6F17">
        <w:rPr>
          <w:spacing w:val="-4"/>
        </w:rPr>
        <w:t xml:space="preserve"> </w:t>
      </w:r>
      <w:r w:rsidR="00F42A10" w:rsidRPr="006C6F17">
        <w:t>on</w:t>
      </w:r>
      <w:r w:rsidR="00F42A10" w:rsidRPr="006C6F17">
        <w:rPr>
          <w:spacing w:val="-4"/>
        </w:rPr>
        <w:t xml:space="preserve"> </w:t>
      </w:r>
      <w:r w:rsidR="00F42A10" w:rsidRPr="006C6F17">
        <w:t>the</w:t>
      </w:r>
      <w:r w:rsidR="00F42A10" w:rsidRPr="006C6F17">
        <w:rPr>
          <w:spacing w:val="-4"/>
        </w:rPr>
        <w:t xml:space="preserve"> </w:t>
      </w:r>
      <w:r w:rsidR="00F42A10" w:rsidRPr="006C6F17">
        <w:t>proper</w:t>
      </w:r>
      <w:r w:rsidR="00F42A10" w:rsidRPr="006C6F17">
        <w:rPr>
          <w:spacing w:val="-3"/>
        </w:rPr>
        <w:t xml:space="preserve"> </w:t>
      </w:r>
      <w:r w:rsidR="00F42A10" w:rsidRPr="006C6F17">
        <w:t>use</w:t>
      </w:r>
      <w:r w:rsidR="00F42A10" w:rsidRPr="006C6F17">
        <w:rPr>
          <w:spacing w:val="-2"/>
        </w:rPr>
        <w:t xml:space="preserve"> </w:t>
      </w:r>
      <w:r w:rsidR="00F42A10" w:rsidRPr="006C6F17">
        <w:t>of</w:t>
      </w:r>
      <w:r w:rsidR="00F42A10" w:rsidRPr="006C6F17">
        <w:rPr>
          <w:spacing w:val="-4"/>
        </w:rPr>
        <w:t xml:space="preserve"> </w:t>
      </w:r>
      <w:r w:rsidR="00F42A10" w:rsidRPr="006C6F17">
        <w:t>the</w:t>
      </w:r>
      <w:r w:rsidR="00F42A10" w:rsidRPr="006C6F17">
        <w:rPr>
          <w:spacing w:val="-2"/>
        </w:rPr>
        <w:t xml:space="preserve"> </w:t>
      </w:r>
      <w:r w:rsidR="00F42A10" w:rsidRPr="006C6F17">
        <w:t>equipment,</w:t>
      </w:r>
      <w:r w:rsidR="00F42A10" w:rsidRPr="006C6F17">
        <w:rPr>
          <w:spacing w:val="-4"/>
        </w:rPr>
        <w:t xml:space="preserve"> </w:t>
      </w:r>
      <w:r w:rsidR="00F42A10" w:rsidRPr="006C6F17">
        <w:t>the</w:t>
      </w:r>
      <w:r w:rsidR="00F42A10" w:rsidRPr="006C6F17">
        <w:rPr>
          <w:spacing w:val="-4"/>
        </w:rPr>
        <w:t xml:space="preserve"> </w:t>
      </w:r>
      <w:r w:rsidR="00F42A10" w:rsidRPr="006C6F17">
        <w:t>types of</w:t>
      </w:r>
      <w:r w:rsidR="00F42A10" w:rsidRPr="006C6F17">
        <w:rPr>
          <w:spacing w:val="-4"/>
        </w:rPr>
        <w:t xml:space="preserve"> </w:t>
      </w:r>
      <w:r w:rsidR="00F42A10" w:rsidRPr="006C6F17">
        <w:t>media</w:t>
      </w:r>
      <w:r w:rsidR="00F42A10" w:rsidRPr="006C6F17">
        <w:rPr>
          <w:spacing w:val="-4"/>
        </w:rPr>
        <w:t xml:space="preserve"> </w:t>
      </w:r>
      <w:r w:rsidR="00F42A10" w:rsidRPr="006C6F17">
        <w:t>the</w:t>
      </w:r>
      <w:r w:rsidR="00F42A10" w:rsidRPr="006C6F17">
        <w:rPr>
          <w:spacing w:val="-4"/>
        </w:rPr>
        <w:t xml:space="preserve"> </w:t>
      </w:r>
      <w:r w:rsidR="00F42A10" w:rsidRPr="006C6F17">
        <w:t>equipment</w:t>
      </w:r>
      <w:r w:rsidR="00F42A10" w:rsidRPr="006C6F17">
        <w:rPr>
          <w:spacing w:val="-4"/>
        </w:rPr>
        <w:t xml:space="preserve"> </w:t>
      </w:r>
      <w:r w:rsidR="00F42A10" w:rsidRPr="006C6F17">
        <w:t>can</w:t>
      </w:r>
      <w:r w:rsidR="00F42A10" w:rsidRPr="006C6F17">
        <w:rPr>
          <w:spacing w:val="-4"/>
        </w:rPr>
        <w:t xml:space="preserve"> </w:t>
      </w:r>
      <w:r w:rsidR="00F42A10" w:rsidRPr="006C6F17">
        <w:t xml:space="preserve">effectively </w:t>
      </w:r>
      <w:proofErr w:type="gramStart"/>
      <w:r w:rsidR="00F42A10" w:rsidRPr="006C6F17">
        <w:t>degauss</w:t>
      </w:r>
      <w:proofErr w:type="gramEnd"/>
      <w:r w:rsidR="00F42A10" w:rsidRPr="006C6F17">
        <w:t xml:space="preserve">, and how to evaluate media to determine their compatibility with the degausser. This training </w:t>
      </w:r>
      <w:r w:rsidR="00AF18E6" w:rsidRPr="006C6F17">
        <w:t>will</w:t>
      </w:r>
      <w:r w:rsidR="00F42A10" w:rsidRPr="006C6F17">
        <w:t xml:space="preserve"> be completed and documented prior to granting the technician access to the degaussing equipment or media and then on an annual basis. </w:t>
      </w:r>
    </w:p>
    <w:p w14:paraId="6C8FE793" w14:textId="7D4A2CC4" w:rsidR="00660E84" w:rsidRPr="006C6F17" w:rsidRDefault="004B20D8" w:rsidP="00F42A10">
      <w:pPr>
        <w:pStyle w:val="BodyText"/>
        <w:spacing w:before="124"/>
        <w:ind w:right="423"/>
      </w:pPr>
      <w:r>
        <w:br/>
      </w:r>
      <w:r w:rsidR="00660E84" w:rsidRPr="5D556A5A">
        <w:rPr>
          <w:b/>
          <w:bCs/>
          <w:i/>
          <w:iCs/>
        </w:rPr>
        <w:t>(Fulfills 4.12)</w:t>
      </w:r>
      <w:r w:rsidR="00660E84" w:rsidRPr="006C6F17">
        <w:t xml:space="preserve"> </w:t>
      </w:r>
      <w:r w:rsidR="00660E84" w:rsidRPr="002A3B6D">
        <w:rPr>
          <w:color w:val="C0504D" w:themeColor="accent2"/>
        </w:rPr>
        <w:t>[Applies only to Degaussing]</w:t>
      </w:r>
      <w:r w:rsidR="00660E84" w:rsidRPr="002A3B6D">
        <w:t xml:space="preserve"> Degaussing equipment will be properly calibrated using specialized equipment</w:t>
      </w:r>
      <w:r w:rsidR="00660E84" w:rsidRPr="002A3B6D">
        <w:rPr>
          <w:spacing w:val="-4"/>
        </w:rPr>
        <w:t xml:space="preserve"> </w:t>
      </w:r>
      <w:r w:rsidR="00660E84" w:rsidRPr="002A3B6D">
        <w:t>designed</w:t>
      </w:r>
      <w:r w:rsidR="00660E84" w:rsidRPr="006C6F17">
        <w:rPr>
          <w:spacing w:val="-6"/>
        </w:rPr>
        <w:t xml:space="preserve"> </w:t>
      </w:r>
      <w:r w:rsidR="00660E84" w:rsidRPr="006C6F17">
        <w:t>for</w:t>
      </w:r>
      <w:r w:rsidR="00660E84" w:rsidRPr="006C6F17">
        <w:rPr>
          <w:spacing w:val="-5"/>
        </w:rPr>
        <w:t xml:space="preserve"> </w:t>
      </w:r>
      <w:r w:rsidR="00660E84" w:rsidRPr="006C6F17">
        <w:t>this</w:t>
      </w:r>
      <w:r w:rsidR="00660E84" w:rsidRPr="006C6F17">
        <w:rPr>
          <w:spacing w:val="-5"/>
        </w:rPr>
        <w:t xml:space="preserve"> </w:t>
      </w:r>
      <w:r w:rsidR="00660E84" w:rsidRPr="006C6F17">
        <w:t>purpose,</w:t>
      </w:r>
      <w:r w:rsidR="00660E84" w:rsidRPr="006C6F17">
        <w:rPr>
          <w:spacing w:val="-4"/>
        </w:rPr>
        <w:t xml:space="preserve"> </w:t>
      </w:r>
      <w:r w:rsidR="00660E84" w:rsidRPr="006C6F17">
        <w:t>and</w:t>
      </w:r>
      <w:r w:rsidR="00660E84" w:rsidRPr="006C6F17">
        <w:rPr>
          <w:spacing w:val="-4"/>
        </w:rPr>
        <w:t xml:space="preserve"> </w:t>
      </w:r>
      <w:r w:rsidR="00660E84" w:rsidRPr="006C6F17">
        <w:t>in</w:t>
      </w:r>
      <w:r w:rsidR="00660E84" w:rsidRPr="006C6F17">
        <w:rPr>
          <w:spacing w:val="-4"/>
        </w:rPr>
        <w:t xml:space="preserve"> </w:t>
      </w:r>
      <w:r w:rsidR="00660E84" w:rsidRPr="006C6F17">
        <w:t>accordance</w:t>
      </w:r>
      <w:r w:rsidR="00660E84" w:rsidRPr="006C6F17">
        <w:rPr>
          <w:spacing w:val="-6"/>
        </w:rPr>
        <w:t xml:space="preserve"> </w:t>
      </w:r>
      <w:r w:rsidR="00660E84" w:rsidRPr="006C6F17">
        <w:t>with</w:t>
      </w:r>
      <w:r w:rsidR="00660E84" w:rsidRPr="006C6F17">
        <w:rPr>
          <w:spacing w:val="-4"/>
        </w:rPr>
        <w:t xml:space="preserve"> </w:t>
      </w:r>
      <w:r w:rsidR="00660E84" w:rsidRPr="006C6F17">
        <w:t>the</w:t>
      </w:r>
      <w:r w:rsidR="00660E84" w:rsidRPr="006C6F17">
        <w:rPr>
          <w:spacing w:val="-4"/>
        </w:rPr>
        <w:t xml:space="preserve"> </w:t>
      </w:r>
      <w:r w:rsidR="00660E84" w:rsidRPr="006C6F17">
        <w:t>degaussing</w:t>
      </w:r>
      <w:r w:rsidR="00660E84" w:rsidRPr="006C6F17">
        <w:rPr>
          <w:spacing w:val="-6"/>
        </w:rPr>
        <w:t xml:space="preserve"> </w:t>
      </w:r>
      <w:r w:rsidR="00660E84" w:rsidRPr="006C6F17">
        <w:t xml:space="preserve">equipment’s OEM specs. An equipment verification and calibration log will be maintained and retained for ____ </w:t>
      </w:r>
      <w:r w:rsidR="00660E84" w:rsidRPr="006C6F17">
        <w:rPr>
          <w:color w:val="C0504D" w:themeColor="accent2"/>
        </w:rPr>
        <w:t xml:space="preserve">[example: 1] </w:t>
      </w:r>
      <w:r w:rsidR="00660E84" w:rsidRPr="006C6F17">
        <w:t xml:space="preserve">year. </w:t>
      </w:r>
    </w:p>
    <w:p w14:paraId="41D75A37" w14:textId="65F39116" w:rsidR="00F42A10" w:rsidRPr="006C6F17" w:rsidRDefault="004B20D8" w:rsidP="00F42A10">
      <w:pPr>
        <w:pStyle w:val="BodyText"/>
        <w:spacing w:before="124"/>
        <w:ind w:right="423"/>
      </w:pPr>
      <w:r>
        <w:br/>
      </w:r>
      <w:r w:rsidR="00F01B50" w:rsidRPr="5D556A5A">
        <w:rPr>
          <w:b/>
          <w:bCs/>
          <w:i/>
          <w:iCs/>
        </w:rPr>
        <w:t>(Fulfills 4.13)</w:t>
      </w:r>
      <w:r w:rsidR="00F01B50" w:rsidRPr="006C6F17">
        <w:t xml:space="preserve"> </w:t>
      </w:r>
      <w:r w:rsidR="007A12E1">
        <w:t>P</w:t>
      </w:r>
      <w:r w:rsidR="00F42A10" w:rsidRPr="006C6F17">
        <w:t>hysical destruction</w:t>
      </w:r>
      <w:r w:rsidR="007435A2">
        <w:t xml:space="preserve"> of electronic media</w:t>
      </w:r>
      <w:r w:rsidR="00F42A10" w:rsidRPr="006C6F17">
        <w:t xml:space="preserve">, Hard Drive overwriting, </w:t>
      </w:r>
      <w:r w:rsidR="007435A2">
        <w:t>and</w:t>
      </w:r>
      <w:r w:rsidR="00F42A10" w:rsidRPr="006C6F17">
        <w:t xml:space="preserve"> Magnetic Media</w:t>
      </w:r>
      <w:r w:rsidR="00F42A10" w:rsidRPr="006C6F17">
        <w:rPr>
          <w:spacing w:val="-4"/>
        </w:rPr>
        <w:t xml:space="preserve"> </w:t>
      </w:r>
      <w:r w:rsidR="00F42A10" w:rsidRPr="006C6F17">
        <w:t>degaussing</w:t>
      </w:r>
      <w:r w:rsidR="00F42A10" w:rsidRPr="006C6F17">
        <w:rPr>
          <w:spacing w:val="-2"/>
        </w:rPr>
        <w:t xml:space="preserve"> </w:t>
      </w:r>
      <w:r w:rsidR="007A12E1">
        <w:t xml:space="preserve">will be </w:t>
      </w:r>
      <w:r w:rsidR="00F42A10" w:rsidRPr="006C6F17">
        <w:t>completed</w:t>
      </w:r>
      <w:r w:rsidR="00F42A10" w:rsidRPr="006C6F17">
        <w:rPr>
          <w:spacing w:val="-2"/>
        </w:rPr>
        <w:t xml:space="preserve"> </w:t>
      </w:r>
      <w:r w:rsidR="00F42A10" w:rsidRPr="006C6F17">
        <w:t>within</w:t>
      </w:r>
      <w:r w:rsidR="00F42A10" w:rsidRPr="006C6F17">
        <w:rPr>
          <w:spacing w:val="-2"/>
        </w:rPr>
        <w:t xml:space="preserve"> </w:t>
      </w:r>
      <w:r w:rsidR="00F42A10" w:rsidRPr="006C6F17">
        <w:t>30</w:t>
      </w:r>
      <w:r w:rsidR="00F42A10" w:rsidRPr="006C6F17">
        <w:rPr>
          <w:spacing w:val="-2"/>
        </w:rPr>
        <w:t xml:space="preserve"> </w:t>
      </w:r>
      <w:r w:rsidR="00F42A10" w:rsidRPr="006C6F17">
        <w:t>days,</w:t>
      </w:r>
      <w:r w:rsidR="00F42A10" w:rsidRPr="006C6F17">
        <w:rPr>
          <w:spacing w:val="-4"/>
        </w:rPr>
        <w:t xml:space="preserve"> </w:t>
      </w:r>
      <w:r w:rsidR="007A12E1">
        <w:t>unless</w:t>
      </w:r>
      <w:r w:rsidR="007A12E1" w:rsidRPr="006C6F17">
        <w:rPr>
          <w:spacing w:val="-3"/>
        </w:rPr>
        <w:t xml:space="preserve"> </w:t>
      </w:r>
      <w:r w:rsidR="00F42A10" w:rsidRPr="006C6F17">
        <w:t>the</w:t>
      </w:r>
      <w:r w:rsidR="00F42A10" w:rsidRPr="006C6F17">
        <w:rPr>
          <w:spacing w:val="-2"/>
        </w:rPr>
        <w:t xml:space="preserve"> </w:t>
      </w:r>
      <w:r w:rsidR="00F42A10" w:rsidRPr="006C6F17">
        <w:t>policies</w:t>
      </w:r>
      <w:r w:rsidR="00F42A10" w:rsidRPr="006C6F17">
        <w:rPr>
          <w:spacing w:val="-3"/>
        </w:rPr>
        <w:t xml:space="preserve"> </w:t>
      </w:r>
      <w:r w:rsidR="00F42A10" w:rsidRPr="006C6F17">
        <w:t>and</w:t>
      </w:r>
      <w:r w:rsidR="00F42A10" w:rsidRPr="006C6F17">
        <w:rPr>
          <w:spacing w:val="-2"/>
        </w:rPr>
        <w:t xml:space="preserve"> </w:t>
      </w:r>
      <w:r w:rsidR="00F42A10" w:rsidRPr="006C6F17">
        <w:t>procedures,</w:t>
      </w:r>
      <w:r w:rsidR="00F42A10" w:rsidRPr="006C6F17">
        <w:rPr>
          <w:spacing w:val="-4"/>
        </w:rPr>
        <w:t xml:space="preserve"> </w:t>
      </w:r>
      <w:r w:rsidR="00F42A10" w:rsidRPr="006C6F17">
        <w:t>the</w:t>
      </w:r>
      <w:r w:rsidR="00F42A10" w:rsidRPr="006C6F17">
        <w:rPr>
          <w:spacing w:val="-4"/>
        </w:rPr>
        <w:t xml:space="preserve"> </w:t>
      </w:r>
      <w:r w:rsidR="00F42A10" w:rsidRPr="006C6F17">
        <w:t>terms</w:t>
      </w:r>
      <w:r w:rsidR="00F42A10" w:rsidRPr="006C6F17">
        <w:rPr>
          <w:spacing w:val="-3"/>
        </w:rPr>
        <w:t xml:space="preserve"> </w:t>
      </w:r>
      <w:r w:rsidR="00F42A10" w:rsidRPr="006C6F17">
        <w:t>and</w:t>
      </w:r>
      <w:r w:rsidR="00F42A10" w:rsidRPr="006C6F17">
        <w:rPr>
          <w:spacing w:val="-4"/>
        </w:rPr>
        <w:t xml:space="preserve"> </w:t>
      </w:r>
      <w:r w:rsidR="00F42A10" w:rsidRPr="006C6F17">
        <w:t>conditions, and</w:t>
      </w:r>
      <w:r w:rsidR="00F42A10" w:rsidRPr="006C6F17">
        <w:rPr>
          <w:spacing w:val="-3"/>
        </w:rPr>
        <w:t xml:space="preserve"> </w:t>
      </w:r>
      <w:r w:rsidR="00F42A10" w:rsidRPr="006C6F17">
        <w:t>contracts</w:t>
      </w:r>
      <w:r w:rsidR="00F42A10" w:rsidRPr="006C6F17">
        <w:rPr>
          <w:spacing w:val="-2"/>
        </w:rPr>
        <w:t xml:space="preserve"> </w:t>
      </w:r>
      <w:r w:rsidR="00F42A10" w:rsidRPr="006C6F17">
        <w:t>specify and</w:t>
      </w:r>
      <w:r w:rsidR="00F42A10" w:rsidRPr="006C6F17">
        <w:rPr>
          <w:spacing w:val="-1"/>
        </w:rPr>
        <w:t xml:space="preserve"> </w:t>
      </w:r>
      <w:r w:rsidR="00F42A10" w:rsidRPr="006C6F17">
        <w:t>reflect</w:t>
      </w:r>
      <w:r w:rsidR="00F42A10" w:rsidRPr="006C6F17">
        <w:rPr>
          <w:spacing w:val="-3"/>
        </w:rPr>
        <w:t xml:space="preserve"> </w:t>
      </w:r>
      <w:r w:rsidR="00F42A10" w:rsidRPr="006C6F17">
        <w:t>the</w:t>
      </w:r>
      <w:r w:rsidR="00F42A10" w:rsidRPr="006C6F17">
        <w:rPr>
          <w:spacing w:val="-3"/>
        </w:rPr>
        <w:t xml:space="preserve"> </w:t>
      </w:r>
      <w:r w:rsidR="00F42A10" w:rsidRPr="006C6F17">
        <w:t>actual</w:t>
      </w:r>
      <w:r w:rsidR="00F42A10" w:rsidRPr="006C6F17">
        <w:rPr>
          <w:spacing w:val="-2"/>
        </w:rPr>
        <w:t xml:space="preserve"> </w:t>
      </w:r>
      <w:r w:rsidR="00F42A10" w:rsidRPr="006C6F17">
        <w:t>time</w:t>
      </w:r>
      <w:r w:rsidR="00F42A10" w:rsidRPr="006C6F17">
        <w:rPr>
          <w:spacing w:val="-3"/>
        </w:rPr>
        <w:t xml:space="preserve"> </w:t>
      </w:r>
      <w:r w:rsidR="00F42A10" w:rsidRPr="006C6F17">
        <w:t>frame</w:t>
      </w:r>
      <w:r w:rsidR="00F42A10" w:rsidRPr="006C6F17">
        <w:rPr>
          <w:spacing w:val="-3"/>
        </w:rPr>
        <w:t xml:space="preserve"> </w:t>
      </w:r>
      <w:r w:rsidR="00F42A10" w:rsidRPr="006C6F17">
        <w:t>in</w:t>
      </w:r>
      <w:r w:rsidR="00F42A10" w:rsidRPr="006C6F17">
        <w:rPr>
          <w:spacing w:val="-1"/>
        </w:rPr>
        <w:t xml:space="preserve"> </w:t>
      </w:r>
      <w:r w:rsidR="00F42A10" w:rsidRPr="006C6F17">
        <w:t>which</w:t>
      </w:r>
      <w:r w:rsidR="00F42A10" w:rsidRPr="006C6F17">
        <w:rPr>
          <w:spacing w:val="-3"/>
        </w:rPr>
        <w:t xml:space="preserve"> </w:t>
      </w:r>
      <w:r w:rsidR="00F42A10" w:rsidRPr="006C6F17">
        <w:t>destruction</w:t>
      </w:r>
      <w:r w:rsidR="00F42A10" w:rsidRPr="006C6F17">
        <w:rPr>
          <w:spacing w:val="-1"/>
        </w:rPr>
        <w:t xml:space="preserve"> </w:t>
      </w:r>
      <w:r w:rsidR="00F42A10" w:rsidRPr="006C6F17">
        <w:t xml:space="preserve">is </w:t>
      </w:r>
      <w:r w:rsidR="00F42A10" w:rsidRPr="006C6F17">
        <w:rPr>
          <w:spacing w:val="-2"/>
        </w:rPr>
        <w:t>performed.</w:t>
      </w:r>
    </w:p>
    <w:p w14:paraId="591DB8F5" w14:textId="77777777" w:rsidR="00711890" w:rsidRDefault="004B20D8" w:rsidP="00F42A10">
      <w:pPr>
        <w:tabs>
          <w:tab w:val="left" w:pos="1477"/>
          <w:tab w:val="left" w:pos="1478"/>
        </w:tabs>
        <w:spacing w:before="119"/>
        <w:ind w:right="476"/>
        <w:rPr>
          <w:rFonts w:ascii="Arial" w:hAnsi="Arial" w:cs="Arial"/>
          <w:sz w:val="20"/>
          <w:szCs w:val="20"/>
        </w:rPr>
      </w:pPr>
      <w:r>
        <w:rPr>
          <w:rFonts w:ascii="Arial" w:hAnsi="Arial" w:cs="Arial"/>
          <w:sz w:val="20"/>
          <w:szCs w:val="20"/>
        </w:rPr>
        <w:br/>
      </w:r>
      <w:r w:rsidR="002D61A9" w:rsidRPr="5D556A5A">
        <w:rPr>
          <w:rFonts w:ascii="Arial" w:hAnsi="Arial" w:cs="Arial"/>
          <w:b/>
          <w:bCs/>
          <w:i/>
          <w:iCs/>
          <w:sz w:val="20"/>
          <w:szCs w:val="20"/>
        </w:rPr>
        <w:t>(Fulfills 4.14)</w:t>
      </w:r>
      <w:r w:rsidR="002D61A9" w:rsidRPr="006C6F17">
        <w:rPr>
          <w:rFonts w:ascii="Arial" w:hAnsi="Arial" w:cs="Arial"/>
          <w:sz w:val="20"/>
          <w:szCs w:val="20"/>
        </w:rPr>
        <w:t xml:space="preserve"> </w:t>
      </w:r>
      <w:r w:rsidR="00660E84" w:rsidRPr="002A3B6D">
        <w:rPr>
          <w:rFonts w:ascii="Arial" w:hAnsi="Arial" w:cs="Arial"/>
          <w:color w:val="C0504D" w:themeColor="accent2"/>
          <w:sz w:val="20"/>
          <w:szCs w:val="20"/>
        </w:rPr>
        <w:t>[Applies to all electronic media]</w:t>
      </w:r>
      <w:r w:rsidR="00660E84" w:rsidRPr="006C6F17">
        <w:rPr>
          <w:rFonts w:ascii="Arial" w:hAnsi="Arial" w:cs="Arial"/>
          <w:sz w:val="20"/>
          <w:szCs w:val="20"/>
        </w:rPr>
        <w:t xml:space="preserve"> </w:t>
      </w:r>
      <w:r w:rsidR="002D61A9" w:rsidRPr="006C6F17">
        <w:rPr>
          <w:rFonts w:ascii="Arial" w:hAnsi="Arial" w:cs="Arial"/>
          <w:sz w:val="20"/>
          <w:szCs w:val="20"/>
        </w:rPr>
        <w:t xml:space="preserve">When processing electronic or </w:t>
      </w:r>
      <w:r w:rsidR="00F42A10" w:rsidRPr="006C6F17">
        <w:rPr>
          <w:rFonts w:ascii="Arial" w:hAnsi="Arial" w:cs="Arial"/>
          <w:sz w:val="20"/>
          <w:szCs w:val="20"/>
        </w:rPr>
        <w:t xml:space="preserve">magnetic media, </w:t>
      </w:r>
      <w:r w:rsidR="00F42A10" w:rsidRPr="006C6F17">
        <w:rPr>
          <w:rFonts w:ascii="Arial" w:hAnsi="Arial" w:cs="Arial"/>
          <w:spacing w:val="-3"/>
          <w:sz w:val="20"/>
          <w:szCs w:val="20"/>
        </w:rPr>
        <w:t xml:space="preserve">a </w:t>
      </w:r>
      <w:r w:rsidR="00F42A10" w:rsidRPr="006C6F17">
        <w:rPr>
          <w:rFonts w:ascii="Arial" w:hAnsi="Arial" w:cs="Arial"/>
          <w:sz w:val="20"/>
          <w:szCs w:val="20"/>
        </w:rPr>
        <w:t>unique</w:t>
      </w:r>
      <w:r w:rsidR="00F42A10" w:rsidRPr="006C6F17">
        <w:rPr>
          <w:rFonts w:ascii="Arial" w:hAnsi="Arial" w:cs="Arial"/>
          <w:spacing w:val="-3"/>
          <w:sz w:val="20"/>
          <w:szCs w:val="20"/>
        </w:rPr>
        <w:t xml:space="preserve"> </w:t>
      </w:r>
      <w:r w:rsidR="00F42A10" w:rsidRPr="006C6F17">
        <w:rPr>
          <w:rFonts w:ascii="Arial" w:hAnsi="Arial" w:cs="Arial"/>
          <w:sz w:val="20"/>
          <w:szCs w:val="20"/>
        </w:rPr>
        <w:t>identifier</w:t>
      </w:r>
      <w:r w:rsidR="00F42A10" w:rsidRPr="006C6F17">
        <w:rPr>
          <w:rFonts w:ascii="Arial" w:hAnsi="Arial" w:cs="Arial"/>
          <w:spacing w:val="-3"/>
          <w:sz w:val="20"/>
          <w:szCs w:val="20"/>
        </w:rPr>
        <w:t xml:space="preserve"> </w:t>
      </w:r>
      <w:r w:rsidR="00F42A10" w:rsidRPr="006C6F17">
        <w:rPr>
          <w:rFonts w:ascii="Arial" w:hAnsi="Arial" w:cs="Arial"/>
          <w:sz w:val="20"/>
          <w:szCs w:val="20"/>
        </w:rPr>
        <w:t>of</w:t>
      </w:r>
      <w:r w:rsidR="00F42A10" w:rsidRPr="006C6F17">
        <w:rPr>
          <w:rFonts w:ascii="Arial" w:hAnsi="Arial" w:cs="Arial"/>
          <w:spacing w:val="-3"/>
          <w:sz w:val="20"/>
          <w:szCs w:val="20"/>
        </w:rPr>
        <w:t xml:space="preserve"> </w:t>
      </w:r>
      <w:r w:rsidR="00F42A10" w:rsidRPr="006C6F17">
        <w:rPr>
          <w:rFonts w:ascii="Arial" w:hAnsi="Arial" w:cs="Arial"/>
          <w:sz w:val="20"/>
          <w:szCs w:val="20"/>
        </w:rPr>
        <w:t>all</w:t>
      </w:r>
      <w:r w:rsidR="00F42A10" w:rsidRPr="006C6F17">
        <w:rPr>
          <w:rFonts w:ascii="Arial" w:hAnsi="Arial" w:cs="Arial"/>
          <w:spacing w:val="-3"/>
          <w:sz w:val="20"/>
          <w:szCs w:val="20"/>
        </w:rPr>
        <w:t xml:space="preserve"> </w:t>
      </w:r>
      <w:r w:rsidR="00F42A10" w:rsidRPr="006C6F17">
        <w:rPr>
          <w:rFonts w:ascii="Arial" w:hAnsi="Arial" w:cs="Arial"/>
          <w:sz w:val="20"/>
          <w:szCs w:val="20"/>
        </w:rPr>
        <w:t>media</w:t>
      </w:r>
      <w:r w:rsidR="00F42A10" w:rsidRPr="006C6F17">
        <w:rPr>
          <w:rFonts w:ascii="Arial" w:hAnsi="Arial" w:cs="Arial"/>
          <w:spacing w:val="-4"/>
          <w:sz w:val="20"/>
          <w:szCs w:val="20"/>
        </w:rPr>
        <w:t xml:space="preserve"> </w:t>
      </w:r>
      <w:r w:rsidR="00F42A10" w:rsidRPr="006C6F17">
        <w:rPr>
          <w:rFonts w:ascii="Arial" w:hAnsi="Arial" w:cs="Arial"/>
          <w:sz w:val="20"/>
          <w:szCs w:val="20"/>
        </w:rPr>
        <w:t>being</w:t>
      </w:r>
      <w:r w:rsidR="00F42A10" w:rsidRPr="006C6F17">
        <w:rPr>
          <w:rFonts w:ascii="Arial" w:hAnsi="Arial" w:cs="Arial"/>
          <w:spacing w:val="-3"/>
          <w:sz w:val="20"/>
          <w:szCs w:val="20"/>
        </w:rPr>
        <w:t xml:space="preserve"> </w:t>
      </w:r>
      <w:proofErr w:type="gramStart"/>
      <w:r w:rsidR="00F42A10" w:rsidRPr="006C6F17">
        <w:rPr>
          <w:rFonts w:ascii="Arial" w:hAnsi="Arial" w:cs="Arial"/>
          <w:sz w:val="20"/>
          <w:szCs w:val="20"/>
        </w:rPr>
        <w:t>degaussed</w:t>
      </w:r>
      <w:proofErr w:type="gramEnd"/>
      <w:r w:rsidR="00F42A10" w:rsidRPr="006C6F17">
        <w:rPr>
          <w:rFonts w:ascii="Arial" w:hAnsi="Arial" w:cs="Arial"/>
          <w:spacing w:val="-4"/>
          <w:sz w:val="20"/>
          <w:szCs w:val="20"/>
        </w:rPr>
        <w:t xml:space="preserve"> </w:t>
      </w:r>
      <w:r w:rsidR="00F42A10" w:rsidRPr="006C6F17">
        <w:rPr>
          <w:rFonts w:ascii="Arial" w:hAnsi="Arial" w:cs="Arial"/>
          <w:sz w:val="20"/>
          <w:szCs w:val="20"/>
        </w:rPr>
        <w:t>for</w:t>
      </w:r>
      <w:r w:rsidR="00F42A10" w:rsidRPr="006C6F17">
        <w:rPr>
          <w:rFonts w:ascii="Arial" w:hAnsi="Arial" w:cs="Arial"/>
          <w:spacing w:val="-3"/>
          <w:sz w:val="20"/>
          <w:szCs w:val="20"/>
        </w:rPr>
        <w:t xml:space="preserve"> </w:t>
      </w:r>
      <w:r w:rsidR="00F42A10" w:rsidRPr="006C6F17">
        <w:rPr>
          <w:rFonts w:ascii="Arial" w:hAnsi="Arial" w:cs="Arial"/>
          <w:sz w:val="20"/>
          <w:szCs w:val="20"/>
        </w:rPr>
        <w:t>each</w:t>
      </w:r>
      <w:r w:rsidR="00F42A10" w:rsidRPr="006C6F17">
        <w:rPr>
          <w:rFonts w:ascii="Arial" w:hAnsi="Arial" w:cs="Arial"/>
          <w:spacing w:val="-4"/>
          <w:sz w:val="20"/>
          <w:szCs w:val="20"/>
        </w:rPr>
        <w:t xml:space="preserve"> </w:t>
      </w:r>
      <w:r w:rsidR="00F42A10" w:rsidRPr="006C6F17">
        <w:rPr>
          <w:rFonts w:ascii="Arial" w:hAnsi="Arial" w:cs="Arial"/>
          <w:sz w:val="20"/>
          <w:szCs w:val="20"/>
        </w:rPr>
        <w:t>Data Controller</w:t>
      </w:r>
      <w:r w:rsidR="00F42A10" w:rsidRPr="006C6F17">
        <w:rPr>
          <w:rFonts w:ascii="Arial" w:hAnsi="Arial" w:cs="Arial"/>
          <w:spacing w:val="-4"/>
          <w:sz w:val="20"/>
          <w:szCs w:val="20"/>
        </w:rPr>
        <w:t xml:space="preserve"> </w:t>
      </w:r>
      <w:proofErr w:type="gramStart"/>
      <w:r w:rsidR="00F42A10" w:rsidRPr="006C6F17">
        <w:rPr>
          <w:rFonts w:ascii="Arial" w:hAnsi="Arial" w:cs="Arial"/>
          <w:sz w:val="20"/>
          <w:szCs w:val="20"/>
        </w:rPr>
        <w:t>are</w:t>
      </w:r>
      <w:proofErr w:type="gramEnd"/>
      <w:r w:rsidR="00F42A10" w:rsidRPr="006C6F17">
        <w:rPr>
          <w:rFonts w:ascii="Arial" w:hAnsi="Arial" w:cs="Arial"/>
          <w:sz w:val="20"/>
          <w:szCs w:val="20"/>
        </w:rPr>
        <w:t xml:space="preserve"> recorded, unless the Data Controller has signed an agreement opting out of this requirement. </w:t>
      </w:r>
    </w:p>
    <w:p w14:paraId="7DACC8EB" w14:textId="5DE92B6B" w:rsidR="00F42A10" w:rsidRPr="006C6F17" w:rsidRDefault="00F42A10" w:rsidP="00F42A10">
      <w:pPr>
        <w:tabs>
          <w:tab w:val="left" w:pos="1477"/>
          <w:tab w:val="left" w:pos="1478"/>
        </w:tabs>
        <w:spacing w:before="119"/>
        <w:ind w:right="476"/>
        <w:rPr>
          <w:rFonts w:ascii="Arial" w:hAnsi="Arial" w:cs="Arial"/>
          <w:sz w:val="20"/>
          <w:szCs w:val="20"/>
        </w:rPr>
      </w:pPr>
      <w:r w:rsidRPr="006C6F17">
        <w:rPr>
          <w:rFonts w:ascii="Arial" w:hAnsi="Arial" w:cs="Arial"/>
          <w:sz w:val="20"/>
          <w:szCs w:val="20"/>
        </w:rPr>
        <w:t xml:space="preserve">Any </w:t>
      </w:r>
      <w:r w:rsidR="00711890">
        <w:rPr>
          <w:rFonts w:ascii="Arial" w:hAnsi="Arial" w:cs="Arial"/>
          <w:sz w:val="20"/>
          <w:szCs w:val="20"/>
        </w:rPr>
        <w:t xml:space="preserve">such </w:t>
      </w:r>
      <w:r w:rsidRPr="006C6F17">
        <w:rPr>
          <w:rFonts w:ascii="Arial" w:hAnsi="Arial" w:cs="Arial"/>
          <w:sz w:val="20"/>
          <w:szCs w:val="20"/>
        </w:rPr>
        <w:t>opt</w:t>
      </w:r>
      <w:r w:rsidR="00711890">
        <w:rPr>
          <w:rFonts w:ascii="Arial" w:hAnsi="Arial" w:cs="Arial"/>
          <w:sz w:val="20"/>
          <w:szCs w:val="20"/>
        </w:rPr>
        <w:t>-</w:t>
      </w:r>
      <w:r w:rsidRPr="006C6F17">
        <w:rPr>
          <w:rFonts w:ascii="Arial" w:hAnsi="Arial" w:cs="Arial"/>
          <w:sz w:val="20"/>
          <w:szCs w:val="20"/>
        </w:rPr>
        <w:t>out agreement</w:t>
      </w:r>
      <w:r w:rsidRPr="006C6F17">
        <w:rPr>
          <w:rFonts w:ascii="Arial" w:hAnsi="Arial" w:cs="Arial"/>
          <w:spacing w:val="-2"/>
          <w:sz w:val="20"/>
          <w:szCs w:val="20"/>
        </w:rPr>
        <w:t xml:space="preserve"> </w:t>
      </w:r>
      <w:r w:rsidR="00AF18E6" w:rsidRPr="006C6F17">
        <w:rPr>
          <w:rFonts w:ascii="Arial" w:hAnsi="Arial" w:cs="Arial"/>
          <w:sz w:val="20"/>
          <w:szCs w:val="20"/>
        </w:rPr>
        <w:t>will</w:t>
      </w:r>
      <w:r w:rsidRPr="006C6F17">
        <w:rPr>
          <w:rFonts w:ascii="Arial" w:hAnsi="Arial" w:cs="Arial"/>
          <w:spacing w:val="-4"/>
          <w:sz w:val="20"/>
          <w:szCs w:val="20"/>
        </w:rPr>
        <w:t xml:space="preserve"> </w:t>
      </w:r>
      <w:r w:rsidR="00711890">
        <w:rPr>
          <w:rFonts w:ascii="Arial" w:hAnsi="Arial" w:cs="Arial"/>
          <w:sz w:val="20"/>
          <w:szCs w:val="20"/>
        </w:rPr>
        <w:t>acknowledge</w:t>
      </w:r>
      <w:r w:rsidR="00711890" w:rsidRPr="006C6F17">
        <w:rPr>
          <w:rFonts w:ascii="Arial" w:hAnsi="Arial" w:cs="Arial"/>
          <w:spacing w:val="-4"/>
          <w:sz w:val="20"/>
          <w:szCs w:val="20"/>
        </w:rPr>
        <w:t xml:space="preserve"> </w:t>
      </w:r>
      <w:r w:rsidRPr="006C6F17">
        <w:rPr>
          <w:rFonts w:ascii="Arial" w:hAnsi="Arial" w:cs="Arial"/>
          <w:sz w:val="20"/>
          <w:szCs w:val="20"/>
        </w:rPr>
        <w:t>that</w:t>
      </w:r>
      <w:r w:rsidRPr="006C6F17">
        <w:rPr>
          <w:rFonts w:ascii="Arial" w:hAnsi="Arial" w:cs="Arial"/>
          <w:spacing w:val="-4"/>
          <w:sz w:val="20"/>
          <w:szCs w:val="20"/>
        </w:rPr>
        <w:t xml:space="preserve"> </w:t>
      </w:r>
      <w:r w:rsidRPr="006C6F17">
        <w:rPr>
          <w:rFonts w:ascii="Arial" w:hAnsi="Arial" w:cs="Arial"/>
          <w:sz w:val="20"/>
          <w:szCs w:val="20"/>
        </w:rPr>
        <w:t>the</w:t>
      </w:r>
      <w:r w:rsidRPr="006C6F17">
        <w:rPr>
          <w:rFonts w:ascii="Arial" w:hAnsi="Arial" w:cs="Arial"/>
          <w:spacing w:val="-4"/>
          <w:sz w:val="20"/>
          <w:szCs w:val="20"/>
        </w:rPr>
        <w:t xml:space="preserve"> </w:t>
      </w:r>
      <w:r w:rsidR="00711890">
        <w:rPr>
          <w:rFonts w:ascii="Arial" w:hAnsi="Arial" w:cs="Arial"/>
          <w:sz w:val="20"/>
          <w:szCs w:val="20"/>
        </w:rPr>
        <w:t>organization</w:t>
      </w:r>
      <w:r w:rsidRPr="006C6F17">
        <w:rPr>
          <w:rFonts w:ascii="Arial" w:hAnsi="Arial" w:cs="Arial"/>
          <w:sz w:val="20"/>
          <w:szCs w:val="20"/>
        </w:rPr>
        <w:t xml:space="preserve"> </w:t>
      </w:r>
      <w:r w:rsidR="00711890">
        <w:rPr>
          <w:rFonts w:ascii="Arial" w:hAnsi="Arial" w:cs="Arial"/>
          <w:sz w:val="20"/>
          <w:szCs w:val="20"/>
        </w:rPr>
        <w:t xml:space="preserve">is </w:t>
      </w:r>
      <w:r w:rsidRPr="006C6F17">
        <w:rPr>
          <w:rFonts w:ascii="Arial" w:hAnsi="Arial" w:cs="Arial"/>
          <w:sz w:val="20"/>
          <w:szCs w:val="20"/>
        </w:rPr>
        <w:t>obligated,</w:t>
      </w:r>
      <w:r w:rsidRPr="006C6F17">
        <w:rPr>
          <w:rFonts w:ascii="Arial" w:hAnsi="Arial" w:cs="Arial"/>
          <w:spacing w:val="-4"/>
          <w:sz w:val="20"/>
          <w:szCs w:val="20"/>
        </w:rPr>
        <w:t xml:space="preserve"> </w:t>
      </w:r>
      <w:r w:rsidRPr="006C6F17">
        <w:rPr>
          <w:rFonts w:ascii="Arial" w:hAnsi="Arial" w:cs="Arial"/>
          <w:sz w:val="20"/>
          <w:szCs w:val="20"/>
        </w:rPr>
        <w:t>under</w:t>
      </w:r>
      <w:r w:rsidRPr="006C6F17">
        <w:rPr>
          <w:rFonts w:ascii="Arial" w:hAnsi="Arial" w:cs="Arial"/>
          <w:spacing w:val="-3"/>
          <w:sz w:val="20"/>
          <w:szCs w:val="20"/>
        </w:rPr>
        <w:t xml:space="preserve"> </w:t>
      </w:r>
      <w:r w:rsidRPr="006C6F17">
        <w:rPr>
          <w:rFonts w:ascii="Arial" w:hAnsi="Arial" w:cs="Arial"/>
          <w:sz w:val="20"/>
          <w:szCs w:val="20"/>
        </w:rPr>
        <w:t>NAID</w:t>
      </w:r>
      <w:r w:rsidRPr="006C6F17">
        <w:rPr>
          <w:rFonts w:ascii="Arial" w:hAnsi="Arial" w:cs="Arial"/>
          <w:spacing w:val="-1"/>
          <w:sz w:val="20"/>
          <w:szCs w:val="20"/>
        </w:rPr>
        <w:t xml:space="preserve"> </w:t>
      </w:r>
      <w:r w:rsidRPr="006C6F17">
        <w:rPr>
          <w:rFonts w:ascii="Arial" w:hAnsi="Arial" w:cs="Arial"/>
          <w:sz w:val="20"/>
          <w:szCs w:val="20"/>
        </w:rPr>
        <w:t>AAA</w:t>
      </w:r>
      <w:r w:rsidRPr="006C6F17">
        <w:rPr>
          <w:rFonts w:ascii="Arial" w:hAnsi="Arial" w:cs="Arial"/>
          <w:spacing w:val="-5"/>
          <w:sz w:val="20"/>
          <w:szCs w:val="20"/>
        </w:rPr>
        <w:t xml:space="preserve"> </w:t>
      </w:r>
      <w:r w:rsidRPr="006C6F17">
        <w:rPr>
          <w:rFonts w:ascii="Arial" w:hAnsi="Arial" w:cs="Arial"/>
          <w:sz w:val="20"/>
          <w:szCs w:val="20"/>
        </w:rPr>
        <w:t>Certification</w:t>
      </w:r>
      <w:r w:rsidRPr="006C6F17">
        <w:rPr>
          <w:rFonts w:ascii="Arial" w:hAnsi="Arial" w:cs="Arial"/>
          <w:spacing w:val="-4"/>
          <w:sz w:val="20"/>
          <w:szCs w:val="20"/>
        </w:rPr>
        <w:t xml:space="preserve"> </w:t>
      </w:r>
      <w:r w:rsidRPr="006C6F17">
        <w:rPr>
          <w:rFonts w:ascii="Arial" w:hAnsi="Arial" w:cs="Arial"/>
          <w:sz w:val="20"/>
          <w:szCs w:val="20"/>
        </w:rPr>
        <w:t>standards,</w:t>
      </w:r>
      <w:r w:rsidRPr="006C6F17">
        <w:rPr>
          <w:rFonts w:ascii="Arial" w:hAnsi="Arial" w:cs="Arial"/>
          <w:spacing w:val="-4"/>
          <w:sz w:val="20"/>
          <w:szCs w:val="20"/>
        </w:rPr>
        <w:t xml:space="preserve"> </w:t>
      </w:r>
      <w:r w:rsidRPr="006C6F17">
        <w:rPr>
          <w:rFonts w:ascii="Arial" w:hAnsi="Arial" w:cs="Arial"/>
          <w:sz w:val="20"/>
          <w:szCs w:val="20"/>
        </w:rPr>
        <w:t xml:space="preserve">to have the Data Controller sign the agreement if they choose </w:t>
      </w:r>
      <w:proofErr w:type="gramStart"/>
      <w:r w:rsidRPr="006C6F17">
        <w:rPr>
          <w:rFonts w:ascii="Arial" w:hAnsi="Arial" w:cs="Arial"/>
          <w:sz w:val="20"/>
          <w:szCs w:val="20"/>
        </w:rPr>
        <w:t>to not</w:t>
      </w:r>
      <w:proofErr w:type="gramEnd"/>
      <w:r w:rsidRPr="006C6F17">
        <w:rPr>
          <w:rFonts w:ascii="Arial" w:hAnsi="Arial" w:cs="Arial"/>
          <w:sz w:val="20"/>
          <w:szCs w:val="20"/>
        </w:rPr>
        <w:t xml:space="preserve"> have their serial numbers or unique identifier recorded</w:t>
      </w:r>
    </w:p>
    <w:p w14:paraId="68A4D083" w14:textId="52B26A58" w:rsidR="00F42A10" w:rsidRPr="006C6F17" w:rsidRDefault="00F42A10" w:rsidP="00F427E1">
      <w:pPr>
        <w:pStyle w:val="BodyText"/>
        <w:spacing w:before="126"/>
        <w:ind w:right="572"/>
      </w:pPr>
      <w:r w:rsidRPr="006C6F17">
        <w:t>Logs of recorded unique identifiers, Data Controllers that have opted out of unique identifier recordation, and copies of opt-out agreements, and logs of calibration equipment verification are</w:t>
      </w:r>
      <w:r w:rsidRPr="006C6F17">
        <w:rPr>
          <w:spacing w:val="-4"/>
        </w:rPr>
        <w:t xml:space="preserve"> </w:t>
      </w:r>
      <w:r w:rsidRPr="006C6F17">
        <w:t>retained</w:t>
      </w:r>
      <w:r w:rsidRPr="006C6F17">
        <w:rPr>
          <w:spacing w:val="-4"/>
        </w:rPr>
        <w:t xml:space="preserve"> </w:t>
      </w:r>
      <w:r w:rsidRPr="006C6F17">
        <w:t>for</w:t>
      </w:r>
      <w:r w:rsidRPr="006C6F17">
        <w:rPr>
          <w:spacing w:val="-1"/>
        </w:rPr>
        <w:t xml:space="preserve"> </w:t>
      </w:r>
      <w:r w:rsidRPr="006C6F17">
        <w:t xml:space="preserve">___ </w:t>
      </w:r>
      <w:r w:rsidR="000E3D0D" w:rsidRPr="006C6F17">
        <w:rPr>
          <w:color w:val="C0504D" w:themeColor="accent2"/>
        </w:rPr>
        <w:t xml:space="preserve">[example: </w:t>
      </w:r>
      <w:r w:rsidR="000E3D0D">
        <w:rPr>
          <w:color w:val="C0504D" w:themeColor="accent2"/>
        </w:rPr>
        <w:t>3</w:t>
      </w:r>
      <w:r w:rsidR="000E3D0D" w:rsidRPr="006C6F17">
        <w:rPr>
          <w:color w:val="C0504D" w:themeColor="accent2"/>
        </w:rPr>
        <w:t xml:space="preserve">] </w:t>
      </w:r>
      <w:r w:rsidRPr="006C6F17">
        <w:t>years.</w:t>
      </w:r>
    </w:p>
    <w:p w14:paraId="2B27A054" w14:textId="67075842" w:rsidR="000732E5" w:rsidRPr="006C6F17" w:rsidRDefault="00F42A10" w:rsidP="00660E84">
      <w:pPr>
        <w:tabs>
          <w:tab w:val="left" w:pos="1477"/>
          <w:tab w:val="left" w:pos="1478"/>
        </w:tabs>
        <w:spacing w:before="116"/>
        <w:ind w:right="418"/>
        <w:rPr>
          <w:rFonts w:ascii="Arial" w:hAnsi="Arial" w:cs="Arial"/>
          <w:sz w:val="20"/>
          <w:szCs w:val="20"/>
        </w:rPr>
      </w:pPr>
      <w:r w:rsidRPr="006C6F17">
        <w:rPr>
          <w:rFonts w:ascii="Arial" w:hAnsi="Arial" w:cs="Arial"/>
          <w:sz w:val="20"/>
          <w:szCs w:val="20"/>
        </w:rPr>
        <w:t>All</w:t>
      </w:r>
      <w:r w:rsidRPr="006C6F17">
        <w:rPr>
          <w:rFonts w:ascii="Arial" w:hAnsi="Arial" w:cs="Arial"/>
          <w:spacing w:val="-5"/>
          <w:sz w:val="20"/>
          <w:szCs w:val="20"/>
        </w:rPr>
        <w:t xml:space="preserve"> </w:t>
      </w:r>
      <w:r w:rsidRPr="006C6F17">
        <w:rPr>
          <w:rFonts w:ascii="Arial" w:hAnsi="Arial" w:cs="Arial"/>
          <w:sz w:val="20"/>
          <w:szCs w:val="20"/>
        </w:rPr>
        <w:t>media</w:t>
      </w:r>
      <w:r w:rsidRPr="006C6F17">
        <w:rPr>
          <w:rFonts w:ascii="Arial" w:hAnsi="Arial" w:cs="Arial"/>
          <w:spacing w:val="-4"/>
          <w:sz w:val="20"/>
          <w:szCs w:val="20"/>
        </w:rPr>
        <w:t xml:space="preserve"> </w:t>
      </w:r>
      <w:r w:rsidR="00711890">
        <w:rPr>
          <w:rFonts w:ascii="Arial" w:hAnsi="Arial" w:cs="Arial"/>
          <w:sz w:val="20"/>
          <w:szCs w:val="20"/>
        </w:rPr>
        <w:t>will be</w:t>
      </w:r>
      <w:r w:rsidR="00711890" w:rsidRPr="006C6F17">
        <w:rPr>
          <w:rFonts w:ascii="Arial" w:hAnsi="Arial" w:cs="Arial"/>
          <w:spacing w:val="-3"/>
          <w:sz w:val="20"/>
          <w:szCs w:val="20"/>
        </w:rPr>
        <w:t xml:space="preserve"> </w:t>
      </w:r>
      <w:r w:rsidRPr="006C6F17">
        <w:rPr>
          <w:rFonts w:ascii="Arial" w:hAnsi="Arial" w:cs="Arial"/>
          <w:sz w:val="20"/>
          <w:szCs w:val="20"/>
        </w:rPr>
        <w:t>tagged,</w:t>
      </w:r>
      <w:r w:rsidRPr="006C6F17">
        <w:rPr>
          <w:rFonts w:ascii="Arial" w:hAnsi="Arial" w:cs="Arial"/>
          <w:spacing w:val="-2"/>
          <w:sz w:val="20"/>
          <w:szCs w:val="20"/>
        </w:rPr>
        <w:t xml:space="preserve"> </w:t>
      </w:r>
      <w:r w:rsidRPr="006C6F17">
        <w:rPr>
          <w:rFonts w:ascii="Arial" w:hAnsi="Arial" w:cs="Arial"/>
          <w:sz w:val="20"/>
          <w:szCs w:val="20"/>
        </w:rPr>
        <w:t>or</w:t>
      </w:r>
      <w:r w:rsidRPr="006C6F17">
        <w:rPr>
          <w:rFonts w:ascii="Arial" w:hAnsi="Arial" w:cs="Arial"/>
          <w:spacing w:val="-3"/>
          <w:sz w:val="20"/>
          <w:szCs w:val="20"/>
        </w:rPr>
        <w:t xml:space="preserve"> </w:t>
      </w:r>
      <w:r w:rsidRPr="006C6F17">
        <w:rPr>
          <w:rFonts w:ascii="Arial" w:hAnsi="Arial" w:cs="Arial"/>
          <w:sz w:val="20"/>
          <w:szCs w:val="20"/>
        </w:rPr>
        <w:t>otherwise</w:t>
      </w:r>
      <w:r w:rsidRPr="006C6F17">
        <w:rPr>
          <w:rFonts w:ascii="Arial" w:hAnsi="Arial" w:cs="Arial"/>
          <w:spacing w:val="-4"/>
          <w:sz w:val="20"/>
          <w:szCs w:val="20"/>
        </w:rPr>
        <w:t xml:space="preserve"> </w:t>
      </w:r>
      <w:r w:rsidRPr="006C6F17">
        <w:rPr>
          <w:rFonts w:ascii="Arial" w:hAnsi="Arial" w:cs="Arial"/>
          <w:sz w:val="20"/>
          <w:szCs w:val="20"/>
        </w:rPr>
        <w:t>marked,</w:t>
      </w:r>
      <w:r w:rsidRPr="006C6F17">
        <w:rPr>
          <w:rFonts w:ascii="Arial" w:hAnsi="Arial" w:cs="Arial"/>
          <w:spacing w:val="-4"/>
          <w:sz w:val="20"/>
          <w:szCs w:val="20"/>
        </w:rPr>
        <w:t xml:space="preserve"> </w:t>
      </w:r>
      <w:r w:rsidRPr="006C6F17">
        <w:rPr>
          <w:rFonts w:ascii="Arial" w:hAnsi="Arial" w:cs="Arial"/>
          <w:sz w:val="20"/>
          <w:szCs w:val="20"/>
        </w:rPr>
        <w:t>to</w:t>
      </w:r>
      <w:r w:rsidRPr="006C6F17">
        <w:rPr>
          <w:rFonts w:ascii="Arial" w:hAnsi="Arial" w:cs="Arial"/>
          <w:spacing w:val="-2"/>
          <w:sz w:val="20"/>
          <w:szCs w:val="20"/>
        </w:rPr>
        <w:t xml:space="preserve"> </w:t>
      </w:r>
      <w:r w:rsidRPr="006C6F17">
        <w:rPr>
          <w:rFonts w:ascii="Arial" w:hAnsi="Arial" w:cs="Arial"/>
          <w:sz w:val="20"/>
          <w:szCs w:val="20"/>
        </w:rPr>
        <w:t>identify</w:t>
      </w:r>
      <w:r w:rsidRPr="006C6F17">
        <w:rPr>
          <w:rFonts w:ascii="Arial" w:hAnsi="Arial" w:cs="Arial"/>
          <w:spacing w:val="-3"/>
          <w:sz w:val="20"/>
          <w:szCs w:val="20"/>
        </w:rPr>
        <w:t xml:space="preserve"> </w:t>
      </w:r>
      <w:r w:rsidRPr="006C6F17">
        <w:rPr>
          <w:rFonts w:ascii="Arial" w:hAnsi="Arial" w:cs="Arial"/>
          <w:sz w:val="20"/>
          <w:szCs w:val="20"/>
        </w:rPr>
        <w:t>and</w:t>
      </w:r>
      <w:r w:rsidRPr="006C6F17">
        <w:rPr>
          <w:rFonts w:ascii="Arial" w:hAnsi="Arial" w:cs="Arial"/>
          <w:spacing w:val="-4"/>
          <w:sz w:val="20"/>
          <w:szCs w:val="20"/>
        </w:rPr>
        <w:t xml:space="preserve"> </w:t>
      </w:r>
      <w:r w:rsidRPr="006C6F17">
        <w:rPr>
          <w:rFonts w:ascii="Arial" w:hAnsi="Arial" w:cs="Arial"/>
          <w:sz w:val="20"/>
          <w:szCs w:val="20"/>
        </w:rPr>
        <w:t>distinguish</w:t>
      </w:r>
      <w:r w:rsidRPr="006C6F17">
        <w:rPr>
          <w:rFonts w:ascii="Arial" w:hAnsi="Arial" w:cs="Arial"/>
          <w:spacing w:val="-2"/>
          <w:sz w:val="20"/>
          <w:szCs w:val="20"/>
        </w:rPr>
        <w:t xml:space="preserve"> </w:t>
      </w:r>
      <w:r w:rsidRPr="006C6F17">
        <w:rPr>
          <w:rFonts w:ascii="Arial" w:hAnsi="Arial" w:cs="Arial"/>
          <w:sz w:val="20"/>
          <w:szCs w:val="20"/>
        </w:rPr>
        <w:t>the</w:t>
      </w:r>
      <w:r w:rsidRPr="006C6F17">
        <w:rPr>
          <w:rFonts w:ascii="Arial" w:hAnsi="Arial" w:cs="Arial"/>
          <w:spacing w:val="-2"/>
          <w:sz w:val="20"/>
          <w:szCs w:val="20"/>
        </w:rPr>
        <w:t xml:space="preserve"> </w:t>
      </w:r>
      <w:r w:rsidRPr="006C6F17">
        <w:rPr>
          <w:rFonts w:ascii="Arial" w:hAnsi="Arial" w:cs="Arial"/>
          <w:sz w:val="20"/>
          <w:szCs w:val="20"/>
        </w:rPr>
        <w:t>overwritten</w:t>
      </w:r>
      <w:r w:rsidRPr="006C6F17">
        <w:rPr>
          <w:rFonts w:ascii="Arial" w:hAnsi="Arial" w:cs="Arial"/>
          <w:spacing w:val="-4"/>
          <w:sz w:val="20"/>
          <w:szCs w:val="20"/>
        </w:rPr>
        <w:t xml:space="preserve"> </w:t>
      </w:r>
      <w:r w:rsidRPr="006C6F17">
        <w:rPr>
          <w:rFonts w:ascii="Arial" w:hAnsi="Arial" w:cs="Arial"/>
          <w:sz w:val="20"/>
          <w:szCs w:val="20"/>
        </w:rPr>
        <w:t>or</w:t>
      </w:r>
      <w:r w:rsidRPr="006C6F17">
        <w:rPr>
          <w:rFonts w:ascii="Arial" w:hAnsi="Arial" w:cs="Arial"/>
          <w:spacing w:val="-3"/>
          <w:sz w:val="20"/>
          <w:szCs w:val="20"/>
        </w:rPr>
        <w:t xml:space="preserve"> </w:t>
      </w:r>
      <w:r w:rsidRPr="006C6F17">
        <w:rPr>
          <w:rFonts w:ascii="Arial" w:hAnsi="Arial" w:cs="Arial"/>
          <w:sz w:val="20"/>
          <w:szCs w:val="20"/>
        </w:rPr>
        <w:t>degaussed media from that which have not yet been erased degaussed.</w:t>
      </w:r>
    </w:p>
    <w:p w14:paraId="75F20B1E" w14:textId="76C63463" w:rsidR="00292C35" w:rsidRPr="006C6F17" w:rsidRDefault="004B20D8" w:rsidP="00CA6CEA">
      <w:pPr>
        <w:pStyle w:val="BodyText"/>
        <w:spacing w:before="126"/>
        <w:ind w:right="572"/>
      </w:pPr>
      <w:r>
        <w:br/>
      </w:r>
      <w:r w:rsidR="005927B8" w:rsidRPr="5D556A5A">
        <w:rPr>
          <w:b/>
          <w:bCs/>
          <w:i/>
          <w:iCs/>
        </w:rPr>
        <w:t>(Fulfills 4.15)</w:t>
      </w:r>
      <w:r w:rsidR="005927B8" w:rsidRPr="006C6F17">
        <w:t xml:space="preserve"> </w:t>
      </w:r>
      <w:r w:rsidR="005927B8" w:rsidRPr="002A3B6D">
        <w:rPr>
          <w:color w:val="C0504D" w:themeColor="accent2"/>
        </w:rPr>
        <w:t>[Applies to all electronic media]</w:t>
      </w:r>
      <w:r w:rsidR="005927B8" w:rsidRPr="006C6F17">
        <w:t xml:space="preserve"> </w:t>
      </w:r>
      <w:r w:rsidR="0056315C" w:rsidRPr="006C6F17">
        <w:t xml:space="preserve">All electronic and magnetic media </w:t>
      </w:r>
      <w:r w:rsidR="005927B8" w:rsidRPr="006C6F17">
        <w:t>will be</w:t>
      </w:r>
      <w:r w:rsidR="0056315C" w:rsidRPr="006C6F17">
        <w:t xml:space="preserve"> tagged</w:t>
      </w:r>
      <w:r w:rsidR="007F39E3" w:rsidRPr="006C6F17">
        <w:t xml:space="preserve"> </w:t>
      </w:r>
      <w:r w:rsidR="007F39E3" w:rsidRPr="006C6F17">
        <w:rPr>
          <w:color w:val="C0504D" w:themeColor="accent2"/>
        </w:rPr>
        <w:t>[</w:t>
      </w:r>
      <w:r w:rsidR="0056315C" w:rsidRPr="006C6F17">
        <w:rPr>
          <w:color w:val="C0504D" w:themeColor="accent2"/>
        </w:rPr>
        <w:t>or otherwise marked or segregated</w:t>
      </w:r>
      <w:r w:rsidR="007F39E3" w:rsidRPr="006C6F17">
        <w:rPr>
          <w:color w:val="C0504D" w:themeColor="accent2"/>
        </w:rPr>
        <w:t>]</w:t>
      </w:r>
      <w:r w:rsidR="0056315C" w:rsidRPr="006C6F17">
        <w:rPr>
          <w:color w:val="C0504D" w:themeColor="accent2"/>
        </w:rPr>
        <w:t xml:space="preserve"> </w:t>
      </w:r>
      <w:r w:rsidR="0056315C" w:rsidRPr="006C6F17">
        <w:t>in a manner that effectively</w:t>
      </w:r>
      <w:r w:rsidR="0056315C" w:rsidRPr="006C6F17">
        <w:rPr>
          <w:spacing w:val="-4"/>
        </w:rPr>
        <w:t xml:space="preserve"> </w:t>
      </w:r>
      <w:r w:rsidR="0056315C" w:rsidRPr="006C6F17">
        <w:t>identifies</w:t>
      </w:r>
      <w:r w:rsidR="0056315C" w:rsidRPr="006C6F17">
        <w:rPr>
          <w:spacing w:val="-4"/>
        </w:rPr>
        <w:t xml:space="preserve"> </w:t>
      </w:r>
      <w:r w:rsidR="0056315C" w:rsidRPr="006C6F17">
        <w:t>and</w:t>
      </w:r>
      <w:r w:rsidR="0056315C" w:rsidRPr="006C6F17">
        <w:rPr>
          <w:spacing w:val="-5"/>
        </w:rPr>
        <w:t xml:space="preserve"> </w:t>
      </w:r>
      <w:r w:rsidR="0056315C" w:rsidRPr="006C6F17">
        <w:t>distinguishes</w:t>
      </w:r>
      <w:r w:rsidR="0056315C" w:rsidRPr="006C6F17">
        <w:rPr>
          <w:spacing w:val="-4"/>
        </w:rPr>
        <w:t xml:space="preserve"> </w:t>
      </w:r>
      <w:r w:rsidR="0056315C" w:rsidRPr="006C6F17">
        <w:t>it</w:t>
      </w:r>
      <w:r w:rsidR="0056315C" w:rsidRPr="006C6F17">
        <w:rPr>
          <w:spacing w:val="-3"/>
        </w:rPr>
        <w:t xml:space="preserve"> </w:t>
      </w:r>
      <w:r w:rsidR="000E3D0D">
        <w:rPr>
          <w:spacing w:val="-3"/>
        </w:rPr>
        <w:t xml:space="preserve">as </w:t>
      </w:r>
      <w:r w:rsidR="0056315C" w:rsidRPr="006C6F17">
        <w:t>unprocessed media</w:t>
      </w:r>
      <w:r w:rsidR="0056315C" w:rsidRPr="006C6F17">
        <w:rPr>
          <w:spacing w:val="-5"/>
        </w:rPr>
        <w:t xml:space="preserve"> </w:t>
      </w:r>
      <w:r w:rsidR="0056315C" w:rsidRPr="006C6F17">
        <w:t>from</w:t>
      </w:r>
      <w:r w:rsidR="0056315C" w:rsidRPr="006C6F17">
        <w:rPr>
          <w:spacing w:val="-5"/>
        </w:rPr>
        <w:t xml:space="preserve"> </w:t>
      </w:r>
      <w:r w:rsidR="0056315C" w:rsidRPr="006C6F17">
        <w:t>that</w:t>
      </w:r>
      <w:r w:rsidR="0056315C" w:rsidRPr="006C6F17">
        <w:rPr>
          <w:spacing w:val="-5"/>
        </w:rPr>
        <w:t xml:space="preserve"> </w:t>
      </w:r>
      <w:r w:rsidR="0056315C" w:rsidRPr="006C6F17">
        <w:t>which</w:t>
      </w:r>
      <w:r w:rsidR="0056315C" w:rsidRPr="006C6F17">
        <w:rPr>
          <w:spacing w:val="-3"/>
        </w:rPr>
        <w:t xml:space="preserve"> </w:t>
      </w:r>
      <w:r w:rsidR="0056315C" w:rsidRPr="006C6F17">
        <w:t>has</w:t>
      </w:r>
      <w:r w:rsidR="0056315C" w:rsidRPr="006C6F17">
        <w:rPr>
          <w:spacing w:val="-1"/>
        </w:rPr>
        <w:t xml:space="preserve"> </w:t>
      </w:r>
      <w:r w:rsidR="0056315C" w:rsidRPr="006C6F17">
        <w:t>been</w:t>
      </w:r>
      <w:r w:rsidR="0056315C" w:rsidRPr="006C6F17">
        <w:rPr>
          <w:spacing w:val="-3"/>
        </w:rPr>
        <w:t xml:space="preserve"> </w:t>
      </w:r>
      <w:r w:rsidR="0056315C" w:rsidRPr="006C6F17">
        <w:t>overwritten</w:t>
      </w:r>
      <w:r w:rsidR="0056315C" w:rsidRPr="006C6F17">
        <w:rPr>
          <w:spacing w:val="-3"/>
        </w:rPr>
        <w:t xml:space="preserve"> </w:t>
      </w:r>
      <w:r w:rsidR="0056315C" w:rsidRPr="006C6F17">
        <w:t>o</w:t>
      </w:r>
      <w:r w:rsidR="00660E84" w:rsidRPr="006C6F17">
        <w:t>r</w:t>
      </w:r>
      <w:r w:rsidR="0056315C" w:rsidRPr="006C6F17">
        <w:t xml:space="preserve"> </w:t>
      </w:r>
      <w:r w:rsidR="0056315C" w:rsidRPr="006C6F17">
        <w:rPr>
          <w:spacing w:val="-2"/>
        </w:rPr>
        <w:t>degaussed.</w:t>
      </w:r>
      <w:r w:rsidR="007F39E3" w:rsidRPr="006C6F17">
        <w:rPr>
          <w:spacing w:val="-2"/>
        </w:rPr>
        <w:t xml:space="preserve"> </w:t>
      </w:r>
    </w:p>
    <w:p w14:paraId="61A17E66" w14:textId="2BADCA04" w:rsidR="00292C35" w:rsidRPr="006C6F17" w:rsidRDefault="005668BF" w:rsidP="00CA6CEA">
      <w:pPr>
        <w:pStyle w:val="BodyText"/>
        <w:spacing w:before="125"/>
        <w:ind w:right="423"/>
        <w:rPr>
          <w:b/>
          <w:bCs/>
        </w:rPr>
      </w:pPr>
      <w:r w:rsidRPr="006C6F17">
        <w:t>Where any media destruction</w:t>
      </w:r>
      <w:r w:rsidRPr="006C6F17">
        <w:rPr>
          <w:spacing w:val="-2"/>
        </w:rPr>
        <w:t xml:space="preserve"> process </w:t>
      </w:r>
      <w:r w:rsidRPr="006C6F17">
        <w:t xml:space="preserve">deviates from the organization’s contractual commitments and public-facing statements, the method of destruction </w:t>
      </w:r>
      <w:r w:rsidR="007F39E3" w:rsidRPr="006C6F17">
        <w:t>will</w:t>
      </w:r>
      <w:r w:rsidRPr="006C6F17">
        <w:t xml:space="preserve"> be agreed to in </w:t>
      </w:r>
      <w:proofErr w:type="gramStart"/>
      <w:r w:rsidRPr="006C6F17">
        <w:t>writing by an authorized agent of the Data Controller in advance</w:t>
      </w:r>
      <w:proofErr w:type="gramEnd"/>
      <w:r w:rsidRPr="006C6F17">
        <w:t>.</w:t>
      </w:r>
      <w:r w:rsidR="007F39E3" w:rsidRPr="006C6F17">
        <w:t xml:space="preserve"> </w:t>
      </w:r>
    </w:p>
    <w:p w14:paraId="0B7AFCAE" w14:textId="4BD10F98" w:rsidR="00292C35" w:rsidRPr="006C6F17" w:rsidRDefault="004B20D8" w:rsidP="007F39E3">
      <w:pPr>
        <w:pStyle w:val="BodyText"/>
        <w:spacing w:before="126"/>
        <w:ind w:right="376"/>
        <w:jc w:val="both"/>
      </w:pPr>
      <w:r>
        <w:br/>
      </w:r>
      <w:r w:rsidR="005927B8" w:rsidRPr="5D556A5A">
        <w:rPr>
          <w:b/>
          <w:bCs/>
          <w:i/>
          <w:iCs/>
        </w:rPr>
        <w:t>(Fulfills 4.16)</w:t>
      </w:r>
      <w:r w:rsidR="005927B8" w:rsidRPr="006C6F17">
        <w:t xml:space="preserve"> </w:t>
      </w:r>
      <w:r w:rsidR="0056315C" w:rsidRPr="006C6F17">
        <w:t xml:space="preserve">Destroyed remnants of hard drives and circuit boards </w:t>
      </w:r>
      <w:r w:rsidR="005927B8" w:rsidRPr="006C6F17">
        <w:t>will be</w:t>
      </w:r>
      <w:r w:rsidR="0056315C" w:rsidRPr="006C6F17">
        <w:t xml:space="preserve"> disposed (sold, gifted, or discarded) in a responsible manner, which includes a requirement that the recipient of the destroyed electronic media is registered by International Organization for Standardization (ISO) as being compliant with the 14001 </w:t>
      </w:r>
      <w:proofErr w:type="gramStart"/>
      <w:r w:rsidR="0056315C" w:rsidRPr="006C6F17">
        <w:rPr>
          <w:spacing w:val="-2"/>
        </w:rPr>
        <w:t>standard</w:t>
      </w:r>
      <w:proofErr w:type="gramEnd"/>
      <w:r w:rsidR="0056315C" w:rsidRPr="006C6F17">
        <w:rPr>
          <w:spacing w:val="-2"/>
        </w:rPr>
        <w:t>.</w:t>
      </w:r>
      <w:r w:rsidR="007F39E3" w:rsidRPr="006C6F17">
        <w:rPr>
          <w:spacing w:val="-2"/>
        </w:rPr>
        <w:t xml:space="preserve"> </w:t>
      </w:r>
    </w:p>
    <w:p w14:paraId="304CAE4B" w14:textId="77777777" w:rsidR="005927B8" w:rsidRPr="006C6F17" w:rsidRDefault="005927B8" w:rsidP="005927B8">
      <w:pPr>
        <w:pStyle w:val="BodyText"/>
      </w:pPr>
    </w:p>
    <w:p w14:paraId="0AB10736" w14:textId="29FEB61B" w:rsidR="00292C35" w:rsidRPr="006C6F17" w:rsidRDefault="004B20D8" w:rsidP="005927B8">
      <w:pPr>
        <w:pStyle w:val="BodyText"/>
      </w:pPr>
      <w:r>
        <w:br/>
      </w:r>
      <w:r w:rsidR="005927B8" w:rsidRPr="5D556A5A">
        <w:rPr>
          <w:b/>
          <w:bCs/>
          <w:i/>
          <w:iCs/>
        </w:rPr>
        <w:t xml:space="preserve">(Fulfills 4.17) </w:t>
      </w:r>
      <w:r w:rsidR="005927B8">
        <w:t xml:space="preserve">The </w:t>
      </w:r>
      <w:r w:rsidR="005927B8" w:rsidRPr="5D556A5A">
        <w:rPr>
          <w:color w:val="C0504D" w:themeColor="accent2"/>
        </w:rPr>
        <w:t>&lt;</w:t>
      </w:r>
      <w:r w:rsidR="007A12E1" w:rsidRPr="5D556A5A">
        <w:rPr>
          <w:rFonts w:eastAsia="Times New Roman"/>
          <w:color w:val="C0504D" w:themeColor="accent2"/>
        </w:rPr>
        <w:t>insert appropriate title for your organization here</w:t>
      </w:r>
      <w:r w:rsidR="005927B8" w:rsidRPr="5D556A5A">
        <w:rPr>
          <w:rFonts w:eastAsia="Times New Roman"/>
          <w:color w:val="C0504D" w:themeColor="accent2"/>
        </w:rPr>
        <w:t>&gt;</w:t>
      </w:r>
      <w:r w:rsidR="005927B8" w:rsidRPr="5D556A5A">
        <w:rPr>
          <w:color w:val="C0504D" w:themeColor="accent2"/>
        </w:rPr>
        <w:t xml:space="preserve"> </w:t>
      </w:r>
      <w:r w:rsidR="005927B8">
        <w:t>is responsible to ensure the organization complies with the following relevant federal, state</w:t>
      </w:r>
      <w:r w:rsidR="008C53FE">
        <w:t>,</w:t>
      </w:r>
      <w:r w:rsidR="005927B8">
        <w:t xml:space="preserve"> and local recycling regulations and restrictions: ____________________________</w:t>
      </w:r>
      <w:r w:rsidR="007F39E3">
        <w:t xml:space="preserve"> </w:t>
      </w:r>
    </w:p>
    <w:p w14:paraId="67622E1F" w14:textId="2664096F" w:rsidR="007F39E3" w:rsidRPr="006C6F17" w:rsidRDefault="004B20D8" w:rsidP="007F39E3">
      <w:pPr>
        <w:pStyle w:val="BodyText"/>
        <w:spacing w:before="123"/>
        <w:ind w:right="572"/>
      </w:pPr>
      <w:r w:rsidRPr="00F427E1">
        <w:rPr>
          <w:b/>
          <w:bCs/>
          <w:i/>
          <w:iCs/>
        </w:rPr>
        <w:br/>
      </w:r>
      <w:r w:rsidR="005D450A" w:rsidRPr="5D556A5A">
        <w:rPr>
          <w:b/>
          <w:bCs/>
          <w:i/>
          <w:iCs/>
        </w:rPr>
        <w:t>(Fulfills 4.18)</w:t>
      </w:r>
      <w:r w:rsidR="005D450A" w:rsidRPr="006C6F17">
        <w:t xml:space="preserve"> </w:t>
      </w:r>
      <w:r w:rsidR="007F39E3" w:rsidRPr="006C6F17">
        <w:rPr>
          <w:color w:val="C0504D" w:themeColor="accent2"/>
        </w:rPr>
        <w:t xml:space="preserve">[Optional for Product Destruction] </w:t>
      </w:r>
      <w:r w:rsidR="0056315C" w:rsidRPr="006C6F17">
        <w:t>Product</w:t>
      </w:r>
      <w:r w:rsidR="0056315C" w:rsidRPr="006C6F17">
        <w:rPr>
          <w:spacing w:val="-7"/>
        </w:rPr>
        <w:t xml:space="preserve"> </w:t>
      </w:r>
      <w:r w:rsidR="0056315C" w:rsidRPr="006C6F17">
        <w:t>Destruction</w:t>
      </w:r>
      <w:r w:rsidR="0056315C" w:rsidRPr="006C6F17">
        <w:rPr>
          <w:spacing w:val="-8"/>
        </w:rPr>
        <w:t xml:space="preserve"> </w:t>
      </w:r>
      <w:r w:rsidR="0056315C" w:rsidRPr="006C6F17">
        <w:t>is</w:t>
      </w:r>
      <w:r w:rsidR="0056315C" w:rsidRPr="006C6F17">
        <w:rPr>
          <w:spacing w:val="-4"/>
        </w:rPr>
        <w:t xml:space="preserve"> </w:t>
      </w:r>
      <w:r w:rsidR="0056315C" w:rsidRPr="006C6F17">
        <w:t>destroyed</w:t>
      </w:r>
      <w:r w:rsidR="0056315C" w:rsidRPr="006C6F17">
        <w:rPr>
          <w:spacing w:val="-7"/>
        </w:rPr>
        <w:t xml:space="preserve"> </w:t>
      </w:r>
      <w:r w:rsidR="0056315C" w:rsidRPr="006C6F17">
        <w:t>in</w:t>
      </w:r>
      <w:r w:rsidR="0056315C" w:rsidRPr="006C6F17">
        <w:rPr>
          <w:spacing w:val="-8"/>
        </w:rPr>
        <w:t xml:space="preserve"> </w:t>
      </w:r>
      <w:r w:rsidR="0056315C" w:rsidRPr="006C6F17">
        <w:t>accordance</w:t>
      </w:r>
      <w:r w:rsidR="0056315C" w:rsidRPr="006C6F17">
        <w:rPr>
          <w:spacing w:val="-10"/>
        </w:rPr>
        <w:t xml:space="preserve"> </w:t>
      </w:r>
      <w:r w:rsidR="0056315C" w:rsidRPr="006C6F17">
        <w:t>with</w:t>
      </w:r>
      <w:r w:rsidR="0056315C" w:rsidRPr="006C6F17">
        <w:rPr>
          <w:spacing w:val="-8"/>
        </w:rPr>
        <w:t xml:space="preserve"> </w:t>
      </w:r>
      <w:r w:rsidR="0056315C" w:rsidRPr="006C6F17">
        <w:t>the</w:t>
      </w:r>
      <w:r w:rsidR="0056315C" w:rsidRPr="006C6F17">
        <w:rPr>
          <w:spacing w:val="-10"/>
        </w:rPr>
        <w:t xml:space="preserve"> </w:t>
      </w:r>
      <w:r w:rsidR="008C53FE">
        <w:t>o</w:t>
      </w:r>
      <w:r w:rsidR="008C53FE" w:rsidRPr="006C6F17">
        <w:t>rganization’s</w:t>
      </w:r>
      <w:r w:rsidR="008C53FE" w:rsidRPr="006C6F17">
        <w:rPr>
          <w:spacing w:val="-4"/>
        </w:rPr>
        <w:t xml:space="preserve"> </w:t>
      </w:r>
      <w:r w:rsidR="0056315C" w:rsidRPr="006C6F17">
        <w:t>publicly</w:t>
      </w:r>
      <w:r w:rsidR="0056315C" w:rsidRPr="006C6F17">
        <w:rPr>
          <w:spacing w:val="-6"/>
        </w:rPr>
        <w:t xml:space="preserve"> </w:t>
      </w:r>
      <w:r w:rsidR="0056315C" w:rsidRPr="006C6F17">
        <w:t>stated</w:t>
      </w:r>
      <w:r w:rsidR="0056315C" w:rsidRPr="006C6F17">
        <w:rPr>
          <w:spacing w:val="-7"/>
        </w:rPr>
        <w:t xml:space="preserve"> </w:t>
      </w:r>
      <w:r w:rsidR="0056315C" w:rsidRPr="006C6F17">
        <w:t>and</w:t>
      </w:r>
      <w:r w:rsidR="0056315C" w:rsidRPr="006C6F17">
        <w:rPr>
          <w:spacing w:val="-10"/>
        </w:rPr>
        <w:t xml:space="preserve"> </w:t>
      </w:r>
      <w:r w:rsidR="0056315C" w:rsidRPr="006C6F17">
        <w:t>contractually agreed method of destruction which includes:</w:t>
      </w:r>
      <w:r w:rsidR="007F39E3" w:rsidRPr="006C6F17">
        <w:t xml:space="preserve"> </w:t>
      </w:r>
    </w:p>
    <w:p w14:paraId="576E2388" w14:textId="6BB9471F" w:rsidR="00292C35" w:rsidRPr="006C6F17" w:rsidRDefault="005668BF" w:rsidP="00F427E1">
      <w:pPr>
        <w:pStyle w:val="BodyText"/>
        <w:spacing w:before="123"/>
        <w:ind w:left="720" w:right="572"/>
      </w:pPr>
      <w:r w:rsidRPr="006C6F17">
        <w:t>P</w:t>
      </w:r>
      <w:r w:rsidR="0056315C" w:rsidRPr="006C6F17">
        <w:t>roduct</w:t>
      </w:r>
      <w:r w:rsidR="0056315C" w:rsidRPr="006C6F17">
        <w:rPr>
          <w:spacing w:val="-3"/>
        </w:rPr>
        <w:t xml:space="preserve"> </w:t>
      </w:r>
      <w:r w:rsidR="0056315C" w:rsidRPr="006C6F17">
        <w:t>Destruction</w:t>
      </w:r>
      <w:r w:rsidR="0056315C" w:rsidRPr="006C6F17">
        <w:rPr>
          <w:spacing w:val="-3"/>
        </w:rPr>
        <w:t xml:space="preserve"> </w:t>
      </w:r>
      <w:r w:rsidR="005D450A" w:rsidRPr="006C6F17">
        <w:t xml:space="preserve">will be </w:t>
      </w:r>
      <w:r w:rsidR="0056315C" w:rsidRPr="006C6F17">
        <w:t>provided</w:t>
      </w:r>
      <w:r w:rsidR="0056315C" w:rsidRPr="006C6F17">
        <w:rPr>
          <w:spacing w:val="-3"/>
        </w:rPr>
        <w:t xml:space="preserve"> </w:t>
      </w:r>
      <w:r w:rsidR="0056315C" w:rsidRPr="006C6F17">
        <w:t>in</w:t>
      </w:r>
      <w:r w:rsidR="0056315C" w:rsidRPr="006C6F17">
        <w:rPr>
          <w:spacing w:val="-3"/>
        </w:rPr>
        <w:t xml:space="preserve"> </w:t>
      </w:r>
      <w:r w:rsidR="0056315C" w:rsidRPr="006C6F17">
        <w:t>a</w:t>
      </w:r>
      <w:r w:rsidR="0056315C" w:rsidRPr="006C6F17">
        <w:rPr>
          <w:spacing w:val="-5"/>
        </w:rPr>
        <w:t xml:space="preserve"> </w:t>
      </w:r>
      <w:r w:rsidR="0056315C" w:rsidRPr="006C6F17">
        <w:t>manner</w:t>
      </w:r>
      <w:r w:rsidR="0056315C" w:rsidRPr="006C6F17">
        <w:rPr>
          <w:spacing w:val="-4"/>
        </w:rPr>
        <w:t xml:space="preserve"> </w:t>
      </w:r>
      <w:r w:rsidR="0056315C" w:rsidRPr="006C6F17">
        <w:t>consistent</w:t>
      </w:r>
      <w:r w:rsidR="0056315C" w:rsidRPr="006C6F17">
        <w:rPr>
          <w:spacing w:val="-3"/>
        </w:rPr>
        <w:t xml:space="preserve"> </w:t>
      </w:r>
      <w:r w:rsidR="0056315C" w:rsidRPr="006C6F17">
        <w:t>with</w:t>
      </w:r>
      <w:r w:rsidR="0056315C" w:rsidRPr="006C6F17">
        <w:rPr>
          <w:spacing w:val="-3"/>
        </w:rPr>
        <w:t xml:space="preserve"> </w:t>
      </w:r>
      <w:r w:rsidR="0056315C" w:rsidRPr="006C6F17">
        <w:t>the</w:t>
      </w:r>
      <w:r w:rsidR="0056315C" w:rsidRPr="006C6F17">
        <w:rPr>
          <w:spacing w:val="-3"/>
        </w:rPr>
        <w:t xml:space="preserve"> </w:t>
      </w:r>
      <w:r w:rsidR="005D450A" w:rsidRPr="006C6F17">
        <w:t>organization’s</w:t>
      </w:r>
      <w:r w:rsidR="0056315C" w:rsidRPr="006C6F17">
        <w:rPr>
          <w:spacing w:val="-4"/>
        </w:rPr>
        <w:t xml:space="preserve"> </w:t>
      </w:r>
      <w:r w:rsidR="0056315C" w:rsidRPr="006C6F17">
        <w:t>policies</w:t>
      </w:r>
      <w:r w:rsidR="0056315C" w:rsidRPr="006C6F17">
        <w:rPr>
          <w:spacing w:val="-4"/>
        </w:rPr>
        <w:t xml:space="preserve"> </w:t>
      </w:r>
      <w:r w:rsidR="0056315C" w:rsidRPr="006C6F17">
        <w:t>and procedures manual</w:t>
      </w:r>
      <w:r w:rsidR="005D450A" w:rsidRPr="006C6F17">
        <w:t xml:space="preserve">, </w:t>
      </w:r>
      <w:r w:rsidR="0056315C" w:rsidRPr="006C6F17">
        <w:t xml:space="preserve">publicly </w:t>
      </w:r>
      <w:r w:rsidR="005D450A" w:rsidRPr="006C6F17">
        <w:t>statements</w:t>
      </w:r>
      <w:r w:rsidR="008C53FE">
        <w:t>,</w:t>
      </w:r>
      <w:r w:rsidR="0056315C" w:rsidRPr="006C6F17">
        <w:t xml:space="preserve"> and contractua</w:t>
      </w:r>
      <w:r w:rsidR="005D450A" w:rsidRPr="006C6F17">
        <w:t>l</w:t>
      </w:r>
      <w:r w:rsidR="0056315C" w:rsidRPr="006C6F17">
        <w:t xml:space="preserve"> agree</w:t>
      </w:r>
      <w:r w:rsidR="005D450A" w:rsidRPr="006C6F17">
        <w:t>ments</w:t>
      </w:r>
      <w:r w:rsidR="0056315C" w:rsidRPr="006C6F17">
        <w:t>.</w:t>
      </w:r>
      <w:r w:rsidR="00A218B6" w:rsidRPr="006C6F17">
        <w:t xml:space="preserve"> </w:t>
      </w:r>
    </w:p>
    <w:p w14:paraId="3755EE20" w14:textId="09E8FB48" w:rsidR="00292C35" w:rsidRPr="006C6F17" w:rsidRDefault="00A218B6" w:rsidP="00F427E1">
      <w:pPr>
        <w:tabs>
          <w:tab w:val="left" w:pos="1477"/>
          <w:tab w:val="left" w:pos="1478"/>
        </w:tabs>
        <w:spacing w:before="118"/>
        <w:ind w:left="720" w:right="484"/>
        <w:rPr>
          <w:rFonts w:ascii="Arial" w:hAnsi="Arial" w:cs="Arial"/>
          <w:sz w:val="20"/>
          <w:szCs w:val="20"/>
        </w:rPr>
      </w:pPr>
      <w:r w:rsidRPr="006C6F17">
        <w:rPr>
          <w:rFonts w:ascii="Arial" w:hAnsi="Arial" w:cs="Arial"/>
          <w:sz w:val="20"/>
          <w:szCs w:val="20"/>
        </w:rPr>
        <w:t xml:space="preserve">The </w:t>
      </w:r>
      <w:r w:rsidR="00DA14FD" w:rsidRPr="006C6F17">
        <w:rPr>
          <w:rFonts w:ascii="Arial" w:hAnsi="Arial" w:cs="Arial"/>
          <w:sz w:val="20"/>
          <w:szCs w:val="20"/>
        </w:rPr>
        <w:t>Data Controller</w:t>
      </w:r>
      <w:r w:rsidR="0056315C" w:rsidRPr="006C6F17">
        <w:rPr>
          <w:rFonts w:ascii="Arial" w:hAnsi="Arial" w:cs="Arial"/>
          <w:sz w:val="20"/>
          <w:szCs w:val="20"/>
        </w:rPr>
        <w:t xml:space="preserve"> will be </w:t>
      </w:r>
      <w:proofErr w:type="gramStart"/>
      <w:r w:rsidR="0056315C" w:rsidRPr="006C6F17">
        <w:rPr>
          <w:rFonts w:ascii="Arial" w:hAnsi="Arial" w:cs="Arial"/>
          <w:sz w:val="20"/>
          <w:szCs w:val="20"/>
        </w:rPr>
        <w:t>provided</w:t>
      </w:r>
      <w:proofErr w:type="gramEnd"/>
      <w:r w:rsidR="0056315C" w:rsidRPr="006C6F17">
        <w:rPr>
          <w:rFonts w:ascii="Arial" w:hAnsi="Arial" w:cs="Arial"/>
          <w:sz w:val="20"/>
          <w:szCs w:val="20"/>
        </w:rPr>
        <w:t xml:space="preserve"> a detailed account of the process used to destroy the specific</w:t>
      </w:r>
      <w:r w:rsidR="0056315C" w:rsidRPr="006C6F17">
        <w:rPr>
          <w:rFonts w:ascii="Arial" w:hAnsi="Arial" w:cs="Arial"/>
          <w:spacing w:val="-3"/>
          <w:sz w:val="20"/>
          <w:szCs w:val="20"/>
        </w:rPr>
        <w:t xml:space="preserve"> </w:t>
      </w:r>
      <w:r w:rsidR="0056315C" w:rsidRPr="006C6F17">
        <w:rPr>
          <w:rFonts w:ascii="Arial" w:hAnsi="Arial" w:cs="Arial"/>
          <w:sz w:val="20"/>
          <w:szCs w:val="20"/>
        </w:rPr>
        <w:t>product</w:t>
      </w:r>
      <w:r w:rsidR="0056315C" w:rsidRPr="006C6F17">
        <w:rPr>
          <w:rFonts w:ascii="Arial" w:hAnsi="Arial" w:cs="Arial"/>
          <w:spacing w:val="-2"/>
          <w:sz w:val="20"/>
          <w:szCs w:val="20"/>
        </w:rPr>
        <w:t xml:space="preserve"> </w:t>
      </w:r>
      <w:r w:rsidR="0056315C" w:rsidRPr="006C6F17">
        <w:rPr>
          <w:rFonts w:ascii="Arial" w:hAnsi="Arial" w:cs="Arial"/>
          <w:sz w:val="20"/>
          <w:szCs w:val="20"/>
        </w:rPr>
        <w:t>in</w:t>
      </w:r>
      <w:r w:rsidR="0056315C" w:rsidRPr="006C6F17">
        <w:rPr>
          <w:rFonts w:ascii="Arial" w:hAnsi="Arial" w:cs="Arial"/>
          <w:spacing w:val="-2"/>
          <w:sz w:val="20"/>
          <w:szCs w:val="20"/>
        </w:rPr>
        <w:t xml:space="preserve"> </w:t>
      </w:r>
      <w:r w:rsidR="0056315C" w:rsidRPr="006C6F17">
        <w:rPr>
          <w:rFonts w:ascii="Arial" w:hAnsi="Arial" w:cs="Arial"/>
          <w:sz w:val="20"/>
          <w:szCs w:val="20"/>
        </w:rPr>
        <w:t>advance</w:t>
      </w:r>
      <w:r w:rsidR="0056315C" w:rsidRPr="006C6F17">
        <w:rPr>
          <w:rFonts w:ascii="Arial" w:hAnsi="Arial" w:cs="Arial"/>
          <w:spacing w:val="-2"/>
          <w:sz w:val="20"/>
          <w:szCs w:val="20"/>
        </w:rPr>
        <w:t xml:space="preserve"> </w:t>
      </w:r>
      <w:r w:rsidR="0056315C" w:rsidRPr="006C6F17">
        <w:rPr>
          <w:rFonts w:ascii="Arial" w:hAnsi="Arial" w:cs="Arial"/>
          <w:sz w:val="20"/>
          <w:szCs w:val="20"/>
        </w:rPr>
        <w:t>of</w:t>
      </w:r>
      <w:r w:rsidR="0056315C" w:rsidRPr="006C6F17">
        <w:rPr>
          <w:rFonts w:ascii="Arial" w:hAnsi="Arial" w:cs="Arial"/>
          <w:spacing w:val="-4"/>
          <w:sz w:val="20"/>
          <w:szCs w:val="20"/>
        </w:rPr>
        <w:t xml:space="preserve"> </w:t>
      </w:r>
      <w:r w:rsidR="0056315C" w:rsidRPr="006C6F17">
        <w:rPr>
          <w:rFonts w:ascii="Arial" w:hAnsi="Arial" w:cs="Arial"/>
          <w:sz w:val="20"/>
          <w:szCs w:val="20"/>
        </w:rPr>
        <w:t>the</w:t>
      </w:r>
      <w:r w:rsidR="0056315C" w:rsidRPr="006C6F17">
        <w:rPr>
          <w:rFonts w:ascii="Arial" w:hAnsi="Arial" w:cs="Arial"/>
          <w:spacing w:val="-4"/>
          <w:sz w:val="20"/>
          <w:szCs w:val="20"/>
        </w:rPr>
        <w:t xml:space="preserve"> </w:t>
      </w:r>
      <w:r w:rsidR="0056315C" w:rsidRPr="006C6F17">
        <w:rPr>
          <w:rFonts w:ascii="Arial" w:hAnsi="Arial" w:cs="Arial"/>
          <w:sz w:val="20"/>
          <w:szCs w:val="20"/>
        </w:rPr>
        <w:t>project</w:t>
      </w:r>
      <w:r w:rsidRPr="006C6F17">
        <w:rPr>
          <w:rFonts w:ascii="Arial" w:hAnsi="Arial" w:cs="Arial"/>
          <w:sz w:val="20"/>
          <w:szCs w:val="20"/>
        </w:rPr>
        <w:t xml:space="preserve">, which will be </w:t>
      </w:r>
      <w:r w:rsidR="0056315C" w:rsidRPr="006C6F17">
        <w:rPr>
          <w:rFonts w:ascii="Arial" w:hAnsi="Arial" w:cs="Arial"/>
          <w:sz w:val="20"/>
          <w:szCs w:val="20"/>
        </w:rPr>
        <w:t>kept</w:t>
      </w:r>
      <w:r w:rsidR="0056315C" w:rsidRPr="006C6F17">
        <w:rPr>
          <w:rFonts w:ascii="Arial" w:hAnsi="Arial" w:cs="Arial"/>
          <w:spacing w:val="-4"/>
          <w:sz w:val="20"/>
          <w:szCs w:val="20"/>
        </w:rPr>
        <w:t xml:space="preserve"> </w:t>
      </w:r>
      <w:proofErr w:type="gramStart"/>
      <w:r w:rsidR="0056315C" w:rsidRPr="006C6F17">
        <w:rPr>
          <w:rFonts w:ascii="Arial" w:hAnsi="Arial" w:cs="Arial"/>
          <w:sz w:val="20"/>
          <w:szCs w:val="20"/>
        </w:rPr>
        <w:t>on</w:t>
      </w:r>
      <w:proofErr w:type="gramEnd"/>
      <w:r w:rsidR="0056315C" w:rsidRPr="006C6F17">
        <w:rPr>
          <w:rFonts w:ascii="Arial" w:hAnsi="Arial" w:cs="Arial"/>
          <w:sz w:val="20"/>
          <w:szCs w:val="20"/>
        </w:rPr>
        <w:t xml:space="preserve"> file for </w:t>
      </w:r>
      <w:r w:rsidR="008C53FE">
        <w:rPr>
          <w:rFonts w:ascii="Arial" w:hAnsi="Arial" w:cs="Arial"/>
          <w:sz w:val="20"/>
          <w:szCs w:val="20"/>
        </w:rPr>
        <w:t>three (</w:t>
      </w:r>
      <w:r w:rsidR="0056315C" w:rsidRPr="006C6F17">
        <w:rPr>
          <w:rFonts w:ascii="Arial" w:hAnsi="Arial" w:cs="Arial"/>
          <w:sz w:val="20"/>
          <w:szCs w:val="20"/>
        </w:rPr>
        <w:t>3</w:t>
      </w:r>
      <w:r w:rsidR="008C53FE">
        <w:rPr>
          <w:rFonts w:ascii="Arial" w:hAnsi="Arial" w:cs="Arial"/>
          <w:sz w:val="20"/>
          <w:szCs w:val="20"/>
        </w:rPr>
        <w:t>)</w:t>
      </w:r>
      <w:r w:rsidR="0056315C" w:rsidRPr="006C6F17">
        <w:rPr>
          <w:rFonts w:ascii="Arial" w:hAnsi="Arial" w:cs="Arial"/>
          <w:sz w:val="20"/>
          <w:szCs w:val="20"/>
        </w:rPr>
        <w:t xml:space="preserve"> years from the date of the destruction.</w:t>
      </w:r>
      <w:r w:rsidRPr="006C6F17">
        <w:rPr>
          <w:rFonts w:ascii="Arial" w:hAnsi="Arial" w:cs="Arial"/>
          <w:sz w:val="20"/>
          <w:szCs w:val="20"/>
        </w:rPr>
        <w:t xml:space="preserve"> </w:t>
      </w:r>
    </w:p>
    <w:p w14:paraId="769D13AB" w14:textId="4476DDDC" w:rsidR="00292C35" w:rsidRPr="006C6F17" w:rsidRDefault="0056315C" w:rsidP="00F427E1">
      <w:pPr>
        <w:tabs>
          <w:tab w:val="left" w:pos="1478"/>
        </w:tabs>
        <w:spacing w:before="116"/>
        <w:ind w:left="720" w:right="535"/>
        <w:jc w:val="both"/>
        <w:rPr>
          <w:rFonts w:ascii="Arial" w:hAnsi="Arial" w:cs="Arial"/>
          <w:sz w:val="20"/>
          <w:szCs w:val="20"/>
        </w:rPr>
      </w:pPr>
      <w:r w:rsidRPr="006C6F17">
        <w:rPr>
          <w:rFonts w:ascii="Arial" w:hAnsi="Arial" w:cs="Arial"/>
          <w:sz w:val="20"/>
          <w:szCs w:val="20"/>
        </w:rPr>
        <w:t>Access</w:t>
      </w:r>
      <w:r w:rsidRPr="006C6F17">
        <w:rPr>
          <w:rFonts w:ascii="Arial" w:hAnsi="Arial" w:cs="Arial"/>
          <w:spacing w:val="-5"/>
          <w:sz w:val="20"/>
          <w:szCs w:val="20"/>
        </w:rPr>
        <w:t xml:space="preserve"> </w:t>
      </w:r>
      <w:r w:rsidRPr="006C6F17">
        <w:rPr>
          <w:rFonts w:ascii="Arial" w:hAnsi="Arial" w:cs="Arial"/>
          <w:sz w:val="20"/>
          <w:szCs w:val="20"/>
        </w:rPr>
        <w:t>Individual</w:t>
      </w:r>
      <w:r w:rsidRPr="006C6F17">
        <w:rPr>
          <w:rFonts w:ascii="Arial" w:hAnsi="Arial" w:cs="Arial"/>
          <w:spacing w:val="-5"/>
          <w:sz w:val="20"/>
          <w:szCs w:val="20"/>
        </w:rPr>
        <w:t xml:space="preserve"> </w:t>
      </w:r>
      <w:r w:rsidRPr="006C6F17">
        <w:rPr>
          <w:rFonts w:ascii="Arial" w:hAnsi="Arial" w:cs="Arial"/>
          <w:sz w:val="20"/>
          <w:szCs w:val="20"/>
        </w:rPr>
        <w:t>Confidentiality</w:t>
      </w:r>
      <w:r w:rsidRPr="006C6F17">
        <w:rPr>
          <w:rFonts w:ascii="Arial" w:hAnsi="Arial" w:cs="Arial"/>
          <w:spacing w:val="-2"/>
          <w:sz w:val="20"/>
          <w:szCs w:val="20"/>
        </w:rPr>
        <w:t xml:space="preserve"> </w:t>
      </w:r>
      <w:r w:rsidRPr="006C6F17">
        <w:rPr>
          <w:rFonts w:ascii="Arial" w:hAnsi="Arial" w:cs="Arial"/>
          <w:sz w:val="20"/>
          <w:szCs w:val="20"/>
        </w:rPr>
        <w:t>Agreements</w:t>
      </w:r>
      <w:r w:rsidRPr="006C6F17">
        <w:rPr>
          <w:rFonts w:ascii="Arial" w:hAnsi="Arial" w:cs="Arial"/>
          <w:spacing w:val="-5"/>
          <w:sz w:val="20"/>
          <w:szCs w:val="20"/>
        </w:rPr>
        <w:t xml:space="preserve"> </w:t>
      </w:r>
      <w:r w:rsidR="00AF18E6" w:rsidRPr="006C6F17">
        <w:rPr>
          <w:rFonts w:ascii="Arial" w:hAnsi="Arial" w:cs="Arial"/>
          <w:sz w:val="20"/>
          <w:szCs w:val="20"/>
        </w:rPr>
        <w:t>will</w:t>
      </w:r>
      <w:r w:rsidRPr="006C6F17">
        <w:rPr>
          <w:rFonts w:ascii="Arial" w:hAnsi="Arial" w:cs="Arial"/>
          <w:spacing w:val="-6"/>
          <w:sz w:val="20"/>
          <w:szCs w:val="20"/>
        </w:rPr>
        <w:t xml:space="preserve"> </w:t>
      </w:r>
      <w:r w:rsidRPr="006C6F17">
        <w:rPr>
          <w:rFonts w:ascii="Arial" w:hAnsi="Arial" w:cs="Arial"/>
          <w:sz w:val="20"/>
          <w:szCs w:val="20"/>
        </w:rPr>
        <w:t>contain</w:t>
      </w:r>
      <w:r w:rsidRPr="006C6F17">
        <w:rPr>
          <w:rFonts w:ascii="Arial" w:hAnsi="Arial" w:cs="Arial"/>
          <w:spacing w:val="-4"/>
          <w:sz w:val="20"/>
          <w:szCs w:val="20"/>
        </w:rPr>
        <w:t xml:space="preserve"> </w:t>
      </w:r>
      <w:r w:rsidRPr="006C6F17">
        <w:rPr>
          <w:rFonts w:ascii="Arial" w:hAnsi="Arial" w:cs="Arial"/>
          <w:sz w:val="20"/>
          <w:szCs w:val="20"/>
        </w:rPr>
        <w:t>language</w:t>
      </w:r>
      <w:r w:rsidRPr="006C6F17">
        <w:rPr>
          <w:rFonts w:ascii="Arial" w:hAnsi="Arial" w:cs="Arial"/>
          <w:spacing w:val="-4"/>
          <w:sz w:val="20"/>
          <w:szCs w:val="20"/>
        </w:rPr>
        <w:t xml:space="preserve"> </w:t>
      </w:r>
      <w:r w:rsidRPr="006C6F17">
        <w:rPr>
          <w:rFonts w:ascii="Arial" w:hAnsi="Arial" w:cs="Arial"/>
          <w:sz w:val="20"/>
          <w:szCs w:val="20"/>
        </w:rPr>
        <w:t>wherein</w:t>
      </w:r>
      <w:r w:rsidRPr="006C6F17">
        <w:rPr>
          <w:rFonts w:ascii="Arial" w:hAnsi="Arial" w:cs="Arial"/>
          <w:spacing w:val="-4"/>
          <w:sz w:val="20"/>
          <w:szCs w:val="20"/>
        </w:rPr>
        <w:t xml:space="preserve"> </w:t>
      </w:r>
      <w:r w:rsidRPr="006C6F17">
        <w:rPr>
          <w:rFonts w:ascii="Arial" w:hAnsi="Arial" w:cs="Arial"/>
          <w:sz w:val="20"/>
          <w:szCs w:val="20"/>
        </w:rPr>
        <w:t>the</w:t>
      </w:r>
      <w:r w:rsidRPr="006C6F17">
        <w:rPr>
          <w:rFonts w:ascii="Arial" w:hAnsi="Arial" w:cs="Arial"/>
          <w:spacing w:val="-4"/>
          <w:sz w:val="20"/>
          <w:szCs w:val="20"/>
        </w:rPr>
        <w:t xml:space="preserve"> </w:t>
      </w:r>
      <w:r w:rsidR="008C53FE">
        <w:rPr>
          <w:rFonts w:ascii="Arial" w:hAnsi="Arial" w:cs="Arial"/>
          <w:sz w:val="20"/>
          <w:szCs w:val="20"/>
        </w:rPr>
        <w:t>Employees</w:t>
      </w:r>
      <w:r w:rsidR="008C53FE" w:rsidRPr="006C6F17">
        <w:rPr>
          <w:rFonts w:ascii="Arial" w:hAnsi="Arial" w:cs="Arial"/>
          <w:spacing w:val="-4"/>
          <w:sz w:val="20"/>
          <w:szCs w:val="20"/>
        </w:rPr>
        <w:t xml:space="preserve"> </w:t>
      </w:r>
      <w:r w:rsidRPr="006C6F17">
        <w:rPr>
          <w:rFonts w:ascii="Arial" w:hAnsi="Arial" w:cs="Arial"/>
          <w:sz w:val="20"/>
          <w:szCs w:val="20"/>
        </w:rPr>
        <w:t>agree that products accepted for destruction</w:t>
      </w:r>
      <w:r w:rsidRPr="006C6F17">
        <w:rPr>
          <w:rFonts w:ascii="Arial" w:hAnsi="Arial" w:cs="Arial"/>
          <w:spacing w:val="-3"/>
          <w:sz w:val="20"/>
          <w:szCs w:val="20"/>
        </w:rPr>
        <w:t xml:space="preserve"> </w:t>
      </w:r>
      <w:r w:rsidRPr="006C6F17">
        <w:rPr>
          <w:rFonts w:ascii="Arial" w:hAnsi="Arial" w:cs="Arial"/>
          <w:sz w:val="20"/>
          <w:szCs w:val="20"/>
        </w:rPr>
        <w:t>are to be considered</w:t>
      </w:r>
      <w:r w:rsidRPr="006C6F17">
        <w:rPr>
          <w:rFonts w:ascii="Arial" w:hAnsi="Arial" w:cs="Arial"/>
          <w:spacing w:val="-3"/>
          <w:sz w:val="20"/>
          <w:szCs w:val="20"/>
        </w:rPr>
        <w:t xml:space="preserve"> </w:t>
      </w:r>
      <w:r w:rsidRPr="006C6F17">
        <w:rPr>
          <w:rFonts w:ascii="Arial" w:hAnsi="Arial" w:cs="Arial"/>
          <w:sz w:val="20"/>
          <w:szCs w:val="20"/>
        </w:rPr>
        <w:t>confidential</w:t>
      </w:r>
      <w:r w:rsidRPr="006C6F17">
        <w:rPr>
          <w:rFonts w:ascii="Arial" w:hAnsi="Arial" w:cs="Arial"/>
          <w:spacing w:val="-1"/>
          <w:sz w:val="20"/>
          <w:szCs w:val="20"/>
        </w:rPr>
        <w:t xml:space="preserve"> </w:t>
      </w:r>
      <w:r w:rsidRPr="006C6F17">
        <w:rPr>
          <w:rFonts w:ascii="Arial" w:hAnsi="Arial" w:cs="Arial"/>
          <w:sz w:val="20"/>
          <w:szCs w:val="20"/>
        </w:rPr>
        <w:t>and that removal</w:t>
      </w:r>
      <w:r w:rsidRPr="006C6F17">
        <w:rPr>
          <w:rFonts w:ascii="Arial" w:hAnsi="Arial" w:cs="Arial"/>
          <w:spacing w:val="-1"/>
          <w:sz w:val="20"/>
          <w:szCs w:val="20"/>
        </w:rPr>
        <w:t xml:space="preserve"> </w:t>
      </w:r>
      <w:r w:rsidRPr="006C6F17">
        <w:rPr>
          <w:rFonts w:ascii="Arial" w:hAnsi="Arial" w:cs="Arial"/>
          <w:sz w:val="20"/>
          <w:szCs w:val="20"/>
        </w:rPr>
        <w:t>or</w:t>
      </w:r>
      <w:r w:rsidRPr="006C6F17">
        <w:rPr>
          <w:rFonts w:ascii="Arial" w:hAnsi="Arial" w:cs="Arial"/>
          <w:spacing w:val="-2"/>
          <w:sz w:val="20"/>
          <w:szCs w:val="20"/>
        </w:rPr>
        <w:t xml:space="preserve"> </w:t>
      </w:r>
      <w:r w:rsidRPr="006C6F17">
        <w:rPr>
          <w:rFonts w:ascii="Arial" w:hAnsi="Arial" w:cs="Arial"/>
          <w:sz w:val="20"/>
          <w:szCs w:val="20"/>
        </w:rPr>
        <w:t>use by the person is a violation punishable by dismissal and subject to possible legal prosecution.</w:t>
      </w:r>
      <w:r w:rsidR="00A218B6" w:rsidRPr="006C6F17">
        <w:rPr>
          <w:rFonts w:ascii="Arial" w:hAnsi="Arial" w:cs="Arial"/>
          <w:sz w:val="20"/>
          <w:szCs w:val="20"/>
        </w:rPr>
        <w:t xml:space="preserve"> </w:t>
      </w:r>
    </w:p>
    <w:p w14:paraId="1550E2D4" w14:textId="77777777" w:rsidR="005668BF" w:rsidRPr="006C6F17" w:rsidRDefault="005668BF" w:rsidP="005668BF">
      <w:pPr>
        <w:rPr>
          <w:rFonts w:ascii="Arial" w:hAnsi="Arial" w:cs="Arial"/>
          <w:sz w:val="20"/>
          <w:szCs w:val="20"/>
        </w:rPr>
      </w:pPr>
    </w:p>
    <w:p w14:paraId="6C7752C2" w14:textId="76806194" w:rsidR="00292C35" w:rsidRPr="00AC4EA8" w:rsidRDefault="00FB7F31" w:rsidP="00F427E1">
      <w:pPr>
        <w:pStyle w:val="BodyText"/>
        <w:spacing w:before="123"/>
        <w:ind w:right="423"/>
      </w:pPr>
      <w:r w:rsidRPr="5D556A5A">
        <w:rPr>
          <w:b/>
          <w:bCs/>
          <w:i/>
          <w:iCs/>
        </w:rPr>
        <w:t>(Fulfills 4.</w:t>
      </w:r>
      <w:r w:rsidR="00C47E2B" w:rsidRPr="5D556A5A">
        <w:rPr>
          <w:b/>
          <w:bCs/>
          <w:i/>
          <w:iCs/>
        </w:rPr>
        <w:t>19</w:t>
      </w:r>
      <w:r w:rsidRPr="5D556A5A">
        <w:rPr>
          <w:b/>
          <w:bCs/>
          <w:i/>
          <w:iCs/>
        </w:rPr>
        <w:t xml:space="preserve">) </w:t>
      </w:r>
      <w:r w:rsidR="00AC4EA8" w:rsidRPr="5D556A5A">
        <w:rPr>
          <w:color w:val="C0504D" w:themeColor="accent2"/>
        </w:rPr>
        <w:t xml:space="preserve">[Optional: Applies to NAID AAA Certified Transfer Processing Stations] </w:t>
      </w:r>
      <w:r w:rsidR="00494897">
        <w:t xml:space="preserve">When media is delivered to a </w:t>
      </w:r>
      <w:r w:rsidR="0056315C">
        <w:t>Transfer Processing Station</w:t>
      </w:r>
      <w:r w:rsidR="00494897">
        <w:t xml:space="preserve">, it </w:t>
      </w:r>
      <w:r w:rsidR="00C47E2B">
        <w:t>will</w:t>
      </w:r>
      <w:r w:rsidR="00494897">
        <w:t xml:space="preserve"> be transported to the associated destruction facility within 15 days and destroyed</w:t>
      </w:r>
      <w:r w:rsidR="0056315C">
        <w:t xml:space="preserve"> within 3 business days from the arrival at the destruction facility</w:t>
      </w:r>
      <w:r w:rsidR="00494897">
        <w:t xml:space="preserve"> unless there are written instructions from the Data Controller to the contrary</w:t>
      </w:r>
      <w:r w:rsidR="0056315C">
        <w:t>.</w:t>
      </w:r>
    </w:p>
    <w:p w14:paraId="1B8E91A1" w14:textId="1A81CFEF" w:rsidR="00292C35" w:rsidRPr="006C6F17" w:rsidRDefault="004B20D8" w:rsidP="00FB7F31">
      <w:pPr>
        <w:pStyle w:val="BodyText"/>
        <w:spacing w:before="123"/>
        <w:ind w:right="423"/>
      </w:pPr>
      <w:r w:rsidRPr="00F427E1">
        <w:rPr>
          <w:b/>
          <w:bCs/>
          <w:i/>
          <w:iCs/>
        </w:rPr>
        <w:br/>
      </w:r>
      <w:r w:rsidR="00FB7F31" w:rsidRPr="5D556A5A">
        <w:rPr>
          <w:b/>
          <w:bCs/>
          <w:i/>
          <w:iCs/>
        </w:rPr>
        <w:t>(Fulfills 4.2</w:t>
      </w:r>
      <w:r w:rsidR="00C47E2B" w:rsidRPr="5D556A5A">
        <w:rPr>
          <w:b/>
          <w:bCs/>
          <w:i/>
          <w:iCs/>
        </w:rPr>
        <w:t>0</w:t>
      </w:r>
      <w:r w:rsidR="00FB7F31" w:rsidRPr="5D556A5A">
        <w:rPr>
          <w:b/>
          <w:bCs/>
          <w:i/>
          <w:iCs/>
        </w:rPr>
        <w:t xml:space="preserve">) </w:t>
      </w:r>
      <w:r w:rsidR="00536649" w:rsidRPr="006C6F17">
        <w:t xml:space="preserve">At the beginning and end of each shift, the </w:t>
      </w:r>
      <w:r w:rsidR="00C47E2B" w:rsidRPr="002A3B6D">
        <w:rPr>
          <w:rFonts w:eastAsia="Times New Roman"/>
          <w:color w:val="C0504D" w:themeColor="accent2"/>
        </w:rPr>
        <w:t>&lt;</w:t>
      </w:r>
      <w:r w:rsidR="007A12E1" w:rsidRPr="002A3B6D">
        <w:rPr>
          <w:rFonts w:eastAsia="Times New Roman"/>
          <w:color w:val="C0504D" w:themeColor="accent2"/>
        </w:rPr>
        <w:t>insert appropriate title for your organization here</w:t>
      </w:r>
      <w:r w:rsidR="00C47E2B" w:rsidRPr="002A3B6D">
        <w:rPr>
          <w:rFonts w:eastAsia="Times New Roman"/>
          <w:color w:val="C0504D" w:themeColor="accent2"/>
        </w:rPr>
        <w:t>&gt;</w:t>
      </w:r>
      <w:r w:rsidR="00536649" w:rsidRPr="006C6F17">
        <w:rPr>
          <w:color w:val="C0504D" w:themeColor="accent2"/>
        </w:rPr>
        <w:t xml:space="preserve"> </w:t>
      </w:r>
      <w:r w:rsidR="00536649" w:rsidRPr="006C6F17">
        <w:t>will inspect destroyed media to verify the destruction is working in accordance with</w:t>
      </w:r>
      <w:r w:rsidR="0056315C" w:rsidRPr="006C6F17">
        <w:rPr>
          <w:spacing w:val="-3"/>
        </w:rPr>
        <w:t xml:space="preserve"> </w:t>
      </w:r>
      <w:r w:rsidR="0056315C" w:rsidRPr="006C6F17">
        <w:t xml:space="preserve">NAID AAA Certification, as </w:t>
      </w:r>
      <w:r w:rsidR="00A0384C" w:rsidRPr="006C6F17">
        <w:t>publicly stated</w:t>
      </w:r>
      <w:r w:rsidR="00A0384C">
        <w:t>,</w:t>
      </w:r>
      <w:r w:rsidR="0056315C" w:rsidRPr="006C6F17">
        <w:t xml:space="preserve"> and </w:t>
      </w:r>
      <w:r w:rsidR="00536649" w:rsidRPr="006C6F17">
        <w:t xml:space="preserve">as </w:t>
      </w:r>
      <w:r w:rsidR="0056315C" w:rsidRPr="006C6F17">
        <w:t>contractually agreed.</w:t>
      </w:r>
      <w:r w:rsidR="00536649" w:rsidRPr="006C6F17">
        <w:t xml:space="preserve"> </w:t>
      </w:r>
    </w:p>
    <w:p w14:paraId="47759BF0" w14:textId="17034FDB" w:rsidR="00292C35" w:rsidRPr="006C6F17" w:rsidRDefault="004B20D8" w:rsidP="00536649">
      <w:pPr>
        <w:tabs>
          <w:tab w:val="left" w:pos="1477"/>
          <w:tab w:val="left" w:pos="1478"/>
        </w:tabs>
        <w:spacing w:before="126"/>
        <w:ind w:right="580"/>
        <w:rPr>
          <w:rFonts w:ascii="Arial" w:hAnsi="Arial" w:cs="Arial"/>
          <w:sz w:val="20"/>
          <w:szCs w:val="20"/>
        </w:rPr>
      </w:pPr>
      <w:r w:rsidRPr="00F427E1">
        <w:rPr>
          <w:rFonts w:ascii="Arial" w:hAnsi="Arial" w:cs="Arial"/>
          <w:b/>
          <w:bCs/>
          <w:i/>
          <w:iCs/>
          <w:sz w:val="20"/>
          <w:szCs w:val="20"/>
        </w:rPr>
        <w:br/>
      </w:r>
      <w:r w:rsidR="00FB7F31" w:rsidRPr="5D556A5A">
        <w:rPr>
          <w:rFonts w:ascii="Arial" w:hAnsi="Arial" w:cs="Arial"/>
          <w:b/>
          <w:bCs/>
          <w:i/>
          <w:iCs/>
          <w:sz w:val="20"/>
          <w:szCs w:val="20"/>
        </w:rPr>
        <w:t xml:space="preserve">(Fulfills 4.21) </w:t>
      </w:r>
      <w:r w:rsidR="0056315C" w:rsidRPr="006C6F17">
        <w:rPr>
          <w:rFonts w:ascii="Arial" w:hAnsi="Arial" w:cs="Arial"/>
          <w:sz w:val="20"/>
          <w:szCs w:val="20"/>
        </w:rPr>
        <w:t>Destroyed</w:t>
      </w:r>
      <w:r w:rsidR="0056315C" w:rsidRPr="006C6F17">
        <w:rPr>
          <w:rFonts w:ascii="Arial" w:hAnsi="Arial" w:cs="Arial"/>
          <w:spacing w:val="-7"/>
          <w:sz w:val="20"/>
          <w:szCs w:val="20"/>
        </w:rPr>
        <w:t xml:space="preserve"> </w:t>
      </w:r>
      <w:r w:rsidR="0056315C" w:rsidRPr="006C6F17">
        <w:rPr>
          <w:rFonts w:ascii="Arial" w:hAnsi="Arial" w:cs="Arial"/>
          <w:sz w:val="20"/>
          <w:szCs w:val="20"/>
        </w:rPr>
        <w:t>paper/printed</w:t>
      </w:r>
      <w:r w:rsidR="0056315C" w:rsidRPr="006C6F17">
        <w:rPr>
          <w:rFonts w:ascii="Arial" w:hAnsi="Arial" w:cs="Arial"/>
          <w:spacing w:val="-5"/>
          <w:sz w:val="20"/>
          <w:szCs w:val="20"/>
        </w:rPr>
        <w:t xml:space="preserve"> </w:t>
      </w:r>
      <w:r w:rsidR="0056315C" w:rsidRPr="006C6F17">
        <w:rPr>
          <w:rFonts w:ascii="Arial" w:hAnsi="Arial" w:cs="Arial"/>
          <w:sz w:val="20"/>
          <w:szCs w:val="20"/>
        </w:rPr>
        <w:t>media</w:t>
      </w:r>
      <w:r w:rsidR="0056315C" w:rsidRPr="006C6F17">
        <w:rPr>
          <w:rFonts w:ascii="Arial" w:hAnsi="Arial" w:cs="Arial"/>
          <w:spacing w:val="-7"/>
          <w:sz w:val="20"/>
          <w:szCs w:val="20"/>
        </w:rPr>
        <w:t xml:space="preserve"> </w:t>
      </w:r>
      <w:r w:rsidR="0056315C" w:rsidRPr="006C6F17">
        <w:rPr>
          <w:rFonts w:ascii="Arial" w:hAnsi="Arial" w:cs="Arial"/>
          <w:sz w:val="20"/>
          <w:szCs w:val="20"/>
        </w:rPr>
        <w:t>and</w:t>
      </w:r>
      <w:r w:rsidR="0056315C" w:rsidRPr="006C6F17">
        <w:rPr>
          <w:rFonts w:ascii="Arial" w:hAnsi="Arial" w:cs="Arial"/>
          <w:spacing w:val="-7"/>
          <w:sz w:val="20"/>
          <w:szCs w:val="20"/>
        </w:rPr>
        <w:t xml:space="preserve"> </w:t>
      </w:r>
      <w:r w:rsidR="0056315C" w:rsidRPr="006C6F17">
        <w:rPr>
          <w:rFonts w:ascii="Arial" w:hAnsi="Arial" w:cs="Arial"/>
          <w:sz w:val="20"/>
          <w:szCs w:val="20"/>
        </w:rPr>
        <w:t>micro</w:t>
      </w:r>
      <w:r w:rsidR="0056315C" w:rsidRPr="006C6F17">
        <w:rPr>
          <w:rFonts w:ascii="Arial" w:hAnsi="Arial" w:cs="Arial"/>
          <w:spacing w:val="-7"/>
          <w:sz w:val="20"/>
          <w:szCs w:val="20"/>
        </w:rPr>
        <w:t xml:space="preserve"> </w:t>
      </w:r>
      <w:r w:rsidR="0056315C" w:rsidRPr="006C6F17">
        <w:rPr>
          <w:rFonts w:ascii="Arial" w:hAnsi="Arial" w:cs="Arial"/>
          <w:sz w:val="20"/>
          <w:szCs w:val="20"/>
        </w:rPr>
        <w:t>media</w:t>
      </w:r>
      <w:r w:rsidR="0056315C" w:rsidRPr="006C6F17">
        <w:rPr>
          <w:rFonts w:ascii="Arial" w:hAnsi="Arial" w:cs="Arial"/>
          <w:spacing w:val="-7"/>
          <w:sz w:val="20"/>
          <w:szCs w:val="20"/>
        </w:rPr>
        <w:t xml:space="preserve"> </w:t>
      </w:r>
      <w:r w:rsidR="00536649" w:rsidRPr="006C6F17">
        <w:rPr>
          <w:rFonts w:ascii="Arial" w:hAnsi="Arial" w:cs="Arial"/>
          <w:sz w:val="20"/>
          <w:szCs w:val="20"/>
        </w:rPr>
        <w:t xml:space="preserve">will </w:t>
      </w:r>
      <w:r w:rsidR="0056315C" w:rsidRPr="006C6F17">
        <w:rPr>
          <w:rFonts w:ascii="Arial" w:hAnsi="Arial" w:cs="Arial"/>
          <w:sz w:val="20"/>
          <w:szCs w:val="20"/>
        </w:rPr>
        <w:t>be</w:t>
      </w:r>
      <w:r w:rsidR="0056315C" w:rsidRPr="006C6F17">
        <w:rPr>
          <w:rFonts w:ascii="Arial" w:hAnsi="Arial" w:cs="Arial"/>
          <w:spacing w:val="-7"/>
          <w:sz w:val="20"/>
          <w:szCs w:val="20"/>
        </w:rPr>
        <w:t xml:space="preserve"> </w:t>
      </w:r>
      <w:r w:rsidR="0056315C" w:rsidRPr="006C6F17">
        <w:rPr>
          <w:rFonts w:ascii="Arial" w:hAnsi="Arial" w:cs="Arial"/>
          <w:sz w:val="20"/>
          <w:szCs w:val="20"/>
        </w:rPr>
        <w:t>disposed</w:t>
      </w:r>
      <w:r w:rsidR="0056315C" w:rsidRPr="006C6F17">
        <w:rPr>
          <w:rFonts w:ascii="Arial" w:hAnsi="Arial" w:cs="Arial"/>
          <w:spacing w:val="-7"/>
          <w:sz w:val="20"/>
          <w:szCs w:val="20"/>
        </w:rPr>
        <w:t xml:space="preserve"> </w:t>
      </w:r>
      <w:r w:rsidR="0056315C" w:rsidRPr="006C6F17">
        <w:rPr>
          <w:rFonts w:ascii="Arial" w:hAnsi="Arial" w:cs="Arial"/>
          <w:sz w:val="20"/>
          <w:szCs w:val="20"/>
        </w:rPr>
        <w:t>in a responsible manner, which does not include any type of reuse.</w:t>
      </w:r>
      <w:r w:rsidR="00536649" w:rsidRPr="006C6F17">
        <w:rPr>
          <w:rFonts w:ascii="Arial" w:hAnsi="Arial" w:cs="Arial"/>
          <w:sz w:val="20"/>
          <w:szCs w:val="20"/>
        </w:rPr>
        <w:t xml:space="preserve"> </w:t>
      </w:r>
    </w:p>
    <w:p w14:paraId="05EC26D9" w14:textId="7E6DEFA7" w:rsidR="00292C35" w:rsidRPr="006C6F17" w:rsidRDefault="004B20D8" w:rsidP="00536649">
      <w:pPr>
        <w:tabs>
          <w:tab w:val="left" w:pos="1477"/>
          <w:tab w:val="left" w:pos="1478"/>
        </w:tabs>
        <w:spacing w:before="115"/>
        <w:ind w:right="806"/>
        <w:rPr>
          <w:rFonts w:ascii="Arial" w:hAnsi="Arial" w:cs="Arial"/>
          <w:sz w:val="20"/>
          <w:szCs w:val="20"/>
        </w:rPr>
      </w:pPr>
      <w:r w:rsidRPr="00F427E1">
        <w:rPr>
          <w:rFonts w:ascii="Arial" w:hAnsi="Arial" w:cs="Arial"/>
          <w:b/>
          <w:bCs/>
          <w:i/>
          <w:iCs/>
          <w:sz w:val="20"/>
          <w:szCs w:val="20"/>
        </w:rPr>
        <w:br/>
      </w:r>
      <w:r w:rsidR="00FB7F31" w:rsidRPr="5D556A5A">
        <w:rPr>
          <w:rFonts w:ascii="Arial" w:hAnsi="Arial" w:cs="Arial"/>
          <w:b/>
          <w:bCs/>
          <w:i/>
          <w:iCs/>
          <w:sz w:val="20"/>
          <w:szCs w:val="20"/>
        </w:rPr>
        <w:t xml:space="preserve">(Fulfills 4.21) </w:t>
      </w:r>
      <w:r w:rsidR="00536649" w:rsidRPr="006C6F17">
        <w:rPr>
          <w:rFonts w:ascii="Arial" w:hAnsi="Arial" w:cs="Arial"/>
          <w:color w:val="C0504D" w:themeColor="accent2"/>
          <w:sz w:val="20"/>
          <w:szCs w:val="20"/>
        </w:rPr>
        <w:t xml:space="preserve">[Optional for Hard Drive destruction] </w:t>
      </w:r>
      <w:r w:rsidR="0056315C" w:rsidRPr="006C6F17">
        <w:rPr>
          <w:rFonts w:ascii="Arial" w:hAnsi="Arial" w:cs="Arial"/>
          <w:sz w:val="20"/>
          <w:szCs w:val="20"/>
        </w:rPr>
        <w:t xml:space="preserve">Destroyed remnants of hard drives and circuit boards </w:t>
      </w:r>
      <w:r w:rsidR="00536649" w:rsidRPr="006C6F17">
        <w:rPr>
          <w:rFonts w:ascii="Arial" w:hAnsi="Arial" w:cs="Arial"/>
          <w:sz w:val="20"/>
          <w:szCs w:val="20"/>
        </w:rPr>
        <w:t>will</w:t>
      </w:r>
      <w:r w:rsidR="0056315C" w:rsidRPr="006C6F17">
        <w:rPr>
          <w:rFonts w:ascii="Arial" w:hAnsi="Arial" w:cs="Arial"/>
          <w:sz w:val="20"/>
          <w:szCs w:val="20"/>
        </w:rPr>
        <w:t xml:space="preserve"> be disposed in a responsible manner, which includes a requirement that the recipient of the destroyed</w:t>
      </w:r>
      <w:r w:rsidR="0056315C" w:rsidRPr="006C6F17">
        <w:rPr>
          <w:rFonts w:ascii="Arial" w:hAnsi="Arial" w:cs="Arial"/>
          <w:spacing w:val="-5"/>
          <w:sz w:val="20"/>
          <w:szCs w:val="20"/>
        </w:rPr>
        <w:t xml:space="preserve"> </w:t>
      </w:r>
      <w:r w:rsidR="0056315C" w:rsidRPr="006C6F17">
        <w:rPr>
          <w:rFonts w:ascii="Arial" w:hAnsi="Arial" w:cs="Arial"/>
          <w:sz w:val="20"/>
          <w:szCs w:val="20"/>
        </w:rPr>
        <w:t>electronic</w:t>
      </w:r>
      <w:r w:rsidR="0056315C" w:rsidRPr="006C6F17">
        <w:rPr>
          <w:rFonts w:ascii="Arial" w:hAnsi="Arial" w:cs="Arial"/>
          <w:spacing w:val="-4"/>
          <w:sz w:val="20"/>
          <w:szCs w:val="20"/>
        </w:rPr>
        <w:t xml:space="preserve"> </w:t>
      </w:r>
      <w:r w:rsidR="0056315C" w:rsidRPr="006C6F17">
        <w:rPr>
          <w:rFonts w:ascii="Arial" w:hAnsi="Arial" w:cs="Arial"/>
          <w:sz w:val="20"/>
          <w:szCs w:val="20"/>
        </w:rPr>
        <w:t>media</w:t>
      </w:r>
      <w:r w:rsidR="0056315C" w:rsidRPr="006C6F17">
        <w:rPr>
          <w:rFonts w:ascii="Arial" w:hAnsi="Arial" w:cs="Arial"/>
          <w:spacing w:val="-3"/>
          <w:sz w:val="20"/>
          <w:szCs w:val="20"/>
        </w:rPr>
        <w:t xml:space="preserve"> </w:t>
      </w:r>
      <w:r w:rsidR="0056315C" w:rsidRPr="006C6F17">
        <w:rPr>
          <w:rFonts w:ascii="Arial" w:hAnsi="Arial" w:cs="Arial"/>
          <w:sz w:val="20"/>
          <w:szCs w:val="20"/>
        </w:rPr>
        <w:t>is</w:t>
      </w:r>
      <w:r w:rsidR="0056315C" w:rsidRPr="006C6F17">
        <w:rPr>
          <w:rFonts w:ascii="Arial" w:hAnsi="Arial" w:cs="Arial"/>
          <w:spacing w:val="-4"/>
          <w:sz w:val="20"/>
          <w:szCs w:val="20"/>
        </w:rPr>
        <w:t xml:space="preserve"> </w:t>
      </w:r>
      <w:r w:rsidR="0056315C" w:rsidRPr="006C6F17">
        <w:rPr>
          <w:rFonts w:ascii="Arial" w:hAnsi="Arial" w:cs="Arial"/>
          <w:sz w:val="20"/>
          <w:szCs w:val="20"/>
        </w:rPr>
        <w:t>registered</w:t>
      </w:r>
      <w:r w:rsidR="0056315C" w:rsidRPr="006C6F17">
        <w:rPr>
          <w:rFonts w:ascii="Arial" w:hAnsi="Arial" w:cs="Arial"/>
          <w:spacing w:val="-5"/>
          <w:sz w:val="20"/>
          <w:szCs w:val="20"/>
        </w:rPr>
        <w:t xml:space="preserve"> </w:t>
      </w:r>
      <w:r w:rsidR="0056315C" w:rsidRPr="006C6F17">
        <w:rPr>
          <w:rFonts w:ascii="Arial" w:hAnsi="Arial" w:cs="Arial"/>
          <w:sz w:val="20"/>
          <w:szCs w:val="20"/>
        </w:rPr>
        <w:t>by</w:t>
      </w:r>
      <w:r w:rsidR="0056315C" w:rsidRPr="006C6F17">
        <w:rPr>
          <w:rFonts w:ascii="Arial" w:hAnsi="Arial" w:cs="Arial"/>
          <w:spacing w:val="-4"/>
          <w:sz w:val="20"/>
          <w:szCs w:val="20"/>
        </w:rPr>
        <w:t xml:space="preserve"> </w:t>
      </w:r>
      <w:r w:rsidR="0056315C" w:rsidRPr="006C6F17">
        <w:rPr>
          <w:rFonts w:ascii="Arial" w:hAnsi="Arial" w:cs="Arial"/>
          <w:sz w:val="20"/>
          <w:szCs w:val="20"/>
        </w:rPr>
        <w:t>the</w:t>
      </w:r>
      <w:r w:rsidR="0056315C" w:rsidRPr="006C6F17">
        <w:rPr>
          <w:rFonts w:ascii="Arial" w:hAnsi="Arial" w:cs="Arial"/>
          <w:spacing w:val="-5"/>
          <w:sz w:val="20"/>
          <w:szCs w:val="20"/>
        </w:rPr>
        <w:t xml:space="preserve"> </w:t>
      </w:r>
      <w:r w:rsidR="0056315C" w:rsidRPr="006C6F17">
        <w:rPr>
          <w:rFonts w:ascii="Arial" w:hAnsi="Arial" w:cs="Arial"/>
          <w:sz w:val="20"/>
          <w:szCs w:val="20"/>
        </w:rPr>
        <w:t>International</w:t>
      </w:r>
      <w:r w:rsidR="0056315C" w:rsidRPr="006C6F17">
        <w:rPr>
          <w:rFonts w:ascii="Arial" w:hAnsi="Arial" w:cs="Arial"/>
          <w:spacing w:val="-6"/>
          <w:sz w:val="20"/>
          <w:szCs w:val="20"/>
        </w:rPr>
        <w:t xml:space="preserve"> </w:t>
      </w:r>
      <w:r w:rsidR="0056315C" w:rsidRPr="006C6F17">
        <w:rPr>
          <w:rFonts w:ascii="Arial" w:hAnsi="Arial" w:cs="Arial"/>
          <w:sz w:val="20"/>
          <w:szCs w:val="20"/>
        </w:rPr>
        <w:t>Organization</w:t>
      </w:r>
      <w:r w:rsidR="0056315C" w:rsidRPr="006C6F17">
        <w:rPr>
          <w:rFonts w:ascii="Arial" w:hAnsi="Arial" w:cs="Arial"/>
          <w:spacing w:val="-5"/>
          <w:sz w:val="20"/>
          <w:szCs w:val="20"/>
        </w:rPr>
        <w:t xml:space="preserve"> </w:t>
      </w:r>
      <w:r w:rsidR="0056315C" w:rsidRPr="006C6F17">
        <w:rPr>
          <w:rFonts w:ascii="Arial" w:hAnsi="Arial" w:cs="Arial"/>
          <w:sz w:val="20"/>
          <w:szCs w:val="20"/>
        </w:rPr>
        <w:t>for</w:t>
      </w:r>
      <w:r w:rsidR="0056315C" w:rsidRPr="006C6F17">
        <w:rPr>
          <w:rFonts w:ascii="Arial" w:hAnsi="Arial" w:cs="Arial"/>
          <w:spacing w:val="-2"/>
          <w:sz w:val="20"/>
          <w:szCs w:val="20"/>
        </w:rPr>
        <w:t xml:space="preserve"> </w:t>
      </w:r>
      <w:r w:rsidR="0056315C" w:rsidRPr="006C6F17">
        <w:rPr>
          <w:rFonts w:ascii="Arial" w:hAnsi="Arial" w:cs="Arial"/>
          <w:sz w:val="20"/>
          <w:szCs w:val="20"/>
        </w:rPr>
        <w:t xml:space="preserve">Standardization (ISO) as being compliant with the 14001 </w:t>
      </w:r>
      <w:proofErr w:type="gramStart"/>
      <w:r w:rsidR="0056315C" w:rsidRPr="006C6F17">
        <w:rPr>
          <w:rFonts w:ascii="Arial" w:hAnsi="Arial" w:cs="Arial"/>
          <w:sz w:val="20"/>
          <w:szCs w:val="20"/>
        </w:rPr>
        <w:t>standard</w:t>
      </w:r>
      <w:proofErr w:type="gramEnd"/>
      <w:r w:rsidR="0056315C" w:rsidRPr="006C6F17">
        <w:rPr>
          <w:rFonts w:ascii="Arial" w:hAnsi="Arial" w:cs="Arial"/>
          <w:sz w:val="20"/>
          <w:szCs w:val="20"/>
        </w:rPr>
        <w:t>.</w:t>
      </w:r>
      <w:r w:rsidR="00536649" w:rsidRPr="006C6F17">
        <w:rPr>
          <w:rFonts w:ascii="Arial" w:hAnsi="Arial" w:cs="Arial"/>
          <w:sz w:val="20"/>
          <w:szCs w:val="20"/>
        </w:rPr>
        <w:t xml:space="preserve"> </w:t>
      </w:r>
    </w:p>
    <w:p w14:paraId="4F9B1272" w14:textId="09008D88" w:rsidR="00292C35" w:rsidRPr="006C6F17" w:rsidRDefault="004B20D8" w:rsidP="00536649">
      <w:pPr>
        <w:tabs>
          <w:tab w:val="left" w:pos="1477"/>
          <w:tab w:val="left" w:pos="1478"/>
        </w:tabs>
        <w:spacing w:before="121" w:line="237" w:lineRule="auto"/>
        <w:ind w:right="387"/>
        <w:rPr>
          <w:rFonts w:ascii="Arial" w:hAnsi="Arial" w:cs="Arial"/>
          <w:sz w:val="20"/>
          <w:szCs w:val="20"/>
        </w:rPr>
      </w:pPr>
      <w:r>
        <w:rPr>
          <w:rFonts w:ascii="Arial" w:hAnsi="Arial" w:cs="Arial"/>
          <w:sz w:val="20"/>
          <w:szCs w:val="20"/>
        </w:rPr>
        <w:br/>
      </w:r>
      <w:r w:rsidR="00FB7F31" w:rsidRPr="5D556A5A">
        <w:rPr>
          <w:rFonts w:ascii="Arial" w:hAnsi="Arial" w:cs="Arial"/>
          <w:b/>
          <w:bCs/>
          <w:i/>
          <w:iCs/>
          <w:sz w:val="20"/>
          <w:szCs w:val="20"/>
        </w:rPr>
        <w:t>(Fulfills 4.21)</w:t>
      </w:r>
      <w:r w:rsidR="00FB7F31" w:rsidRPr="006C6F17">
        <w:rPr>
          <w:rFonts w:ascii="Arial" w:hAnsi="Arial" w:cs="Arial"/>
          <w:sz w:val="20"/>
          <w:szCs w:val="20"/>
        </w:rPr>
        <w:t xml:space="preserve"> </w:t>
      </w:r>
      <w:r w:rsidR="00536649" w:rsidRPr="006C6F17">
        <w:rPr>
          <w:rFonts w:ascii="Arial" w:hAnsi="Arial" w:cs="Arial"/>
          <w:sz w:val="20"/>
          <w:szCs w:val="20"/>
        </w:rPr>
        <w:t xml:space="preserve">The </w:t>
      </w:r>
      <w:r w:rsidR="00FB7F31" w:rsidRPr="002A3B6D">
        <w:rPr>
          <w:rFonts w:ascii="Arial" w:hAnsi="Arial" w:cs="Arial"/>
          <w:color w:val="C0504D" w:themeColor="accent2"/>
          <w:sz w:val="20"/>
          <w:szCs w:val="20"/>
        </w:rPr>
        <w:t>&lt;</w:t>
      </w:r>
      <w:r w:rsidR="007A12E1" w:rsidRPr="002A3B6D">
        <w:rPr>
          <w:rFonts w:ascii="Arial" w:hAnsi="Arial" w:cs="Arial"/>
          <w:color w:val="C0504D" w:themeColor="accent2"/>
          <w:sz w:val="20"/>
          <w:szCs w:val="20"/>
        </w:rPr>
        <w:t>insert appropriate title for your organization here</w:t>
      </w:r>
      <w:r w:rsidR="00FB7F31" w:rsidRPr="002A3B6D">
        <w:rPr>
          <w:rFonts w:ascii="Arial" w:hAnsi="Arial" w:cs="Arial"/>
          <w:color w:val="C0504D" w:themeColor="accent2"/>
          <w:sz w:val="20"/>
          <w:szCs w:val="20"/>
        </w:rPr>
        <w:t>&gt;</w:t>
      </w:r>
      <w:r w:rsidR="00536649" w:rsidRPr="002A3B6D">
        <w:rPr>
          <w:rFonts w:ascii="Arial" w:hAnsi="Arial" w:cs="Arial"/>
          <w:color w:val="C0504D" w:themeColor="accent2"/>
          <w:sz w:val="20"/>
          <w:szCs w:val="20"/>
        </w:rPr>
        <w:t xml:space="preserve"> </w:t>
      </w:r>
      <w:r w:rsidR="00536649" w:rsidRPr="007A12E1">
        <w:rPr>
          <w:rFonts w:ascii="Arial" w:hAnsi="Arial" w:cs="Arial"/>
          <w:sz w:val="20"/>
          <w:szCs w:val="20"/>
        </w:rPr>
        <w:t>will maintain</w:t>
      </w:r>
      <w:r w:rsidR="0056315C" w:rsidRPr="007A12E1">
        <w:rPr>
          <w:rFonts w:ascii="Arial" w:hAnsi="Arial" w:cs="Arial"/>
          <w:spacing w:val="-4"/>
          <w:sz w:val="20"/>
          <w:szCs w:val="20"/>
        </w:rPr>
        <w:t xml:space="preserve"> </w:t>
      </w:r>
      <w:r w:rsidR="0056315C" w:rsidRPr="007A12E1">
        <w:rPr>
          <w:rFonts w:ascii="Arial" w:hAnsi="Arial" w:cs="Arial"/>
          <w:sz w:val="20"/>
          <w:szCs w:val="20"/>
        </w:rPr>
        <w:t>a</w:t>
      </w:r>
      <w:r w:rsidR="0056315C" w:rsidRPr="007A12E1">
        <w:rPr>
          <w:rFonts w:ascii="Arial" w:hAnsi="Arial" w:cs="Arial"/>
          <w:spacing w:val="-2"/>
          <w:sz w:val="20"/>
          <w:szCs w:val="20"/>
        </w:rPr>
        <w:t xml:space="preserve"> </w:t>
      </w:r>
      <w:r w:rsidR="0056315C" w:rsidRPr="007A12E1">
        <w:rPr>
          <w:rFonts w:ascii="Arial" w:hAnsi="Arial" w:cs="Arial"/>
          <w:sz w:val="20"/>
          <w:szCs w:val="20"/>
        </w:rPr>
        <w:t>list</w:t>
      </w:r>
      <w:r w:rsidR="0056315C" w:rsidRPr="007A12E1">
        <w:rPr>
          <w:rFonts w:ascii="Arial" w:hAnsi="Arial" w:cs="Arial"/>
          <w:spacing w:val="-2"/>
          <w:sz w:val="20"/>
          <w:szCs w:val="20"/>
        </w:rPr>
        <w:t xml:space="preserve"> </w:t>
      </w:r>
      <w:r w:rsidR="0056315C" w:rsidRPr="007A12E1">
        <w:rPr>
          <w:rFonts w:ascii="Arial" w:hAnsi="Arial" w:cs="Arial"/>
          <w:sz w:val="20"/>
          <w:szCs w:val="20"/>
        </w:rPr>
        <w:t>of</w:t>
      </w:r>
      <w:r w:rsidR="0056315C" w:rsidRPr="007A12E1">
        <w:rPr>
          <w:rFonts w:ascii="Arial" w:hAnsi="Arial" w:cs="Arial"/>
          <w:spacing w:val="-4"/>
          <w:sz w:val="20"/>
          <w:szCs w:val="20"/>
        </w:rPr>
        <w:t xml:space="preserve"> </w:t>
      </w:r>
      <w:r w:rsidR="0056315C" w:rsidRPr="007A12E1">
        <w:rPr>
          <w:rFonts w:ascii="Arial" w:hAnsi="Arial" w:cs="Arial"/>
          <w:sz w:val="20"/>
          <w:szCs w:val="20"/>
        </w:rPr>
        <w:t>all</w:t>
      </w:r>
      <w:r w:rsidR="0056315C" w:rsidRPr="007A12E1">
        <w:rPr>
          <w:rFonts w:ascii="Arial" w:hAnsi="Arial" w:cs="Arial"/>
          <w:spacing w:val="-5"/>
          <w:sz w:val="20"/>
          <w:szCs w:val="20"/>
        </w:rPr>
        <w:t xml:space="preserve"> </w:t>
      </w:r>
      <w:r w:rsidR="0056315C" w:rsidRPr="007A12E1">
        <w:rPr>
          <w:rFonts w:ascii="Arial" w:hAnsi="Arial" w:cs="Arial"/>
          <w:sz w:val="20"/>
          <w:szCs w:val="20"/>
        </w:rPr>
        <w:t>current</w:t>
      </w:r>
      <w:r w:rsidR="0056315C" w:rsidRPr="007A12E1">
        <w:rPr>
          <w:rFonts w:ascii="Arial" w:hAnsi="Arial" w:cs="Arial"/>
          <w:spacing w:val="-4"/>
          <w:sz w:val="20"/>
          <w:szCs w:val="20"/>
        </w:rPr>
        <w:t xml:space="preserve"> </w:t>
      </w:r>
      <w:r w:rsidR="0056315C" w:rsidRPr="007A12E1">
        <w:rPr>
          <w:rFonts w:ascii="Arial" w:hAnsi="Arial" w:cs="Arial"/>
          <w:sz w:val="20"/>
          <w:szCs w:val="20"/>
        </w:rPr>
        <w:t>recipients</w:t>
      </w:r>
      <w:r w:rsidR="0056315C" w:rsidRPr="007A12E1">
        <w:rPr>
          <w:rFonts w:ascii="Arial" w:hAnsi="Arial" w:cs="Arial"/>
          <w:spacing w:val="-3"/>
          <w:sz w:val="20"/>
          <w:szCs w:val="20"/>
        </w:rPr>
        <w:t xml:space="preserve"> </w:t>
      </w:r>
      <w:r w:rsidR="0056315C" w:rsidRPr="007A12E1">
        <w:rPr>
          <w:rFonts w:ascii="Arial" w:hAnsi="Arial" w:cs="Arial"/>
          <w:sz w:val="20"/>
          <w:szCs w:val="20"/>
        </w:rPr>
        <w:t>of</w:t>
      </w:r>
      <w:r w:rsidR="0056315C" w:rsidRPr="007A12E1">
        <w:rPr>
          <w:rFonts w:ascii="Arial" w:hAnsi="Arial" w:cs="Arial"/>
          <w:spacing w:val="-2"/>
          <w:sz w:val="20"/>
          <w:szCs w:val="20"/>
        </w:rPr>
        <w:t xml:space="preserve"> </w:t>
      </w:r>
      <w:r w:rsidR="0056315C" w:rsidRPr="007A12E1">
        <w:rPr>
          <w:rFonts w:ascii="Arial" w:hAnsi="Arial" w:cs="Arial"/>
          <w:sz w:val="20"/>
          <w:szCs w:val="20"/>
        </w:rPr>
        <w:t>destroyed</w:t>
      </w:r>
      <w:r w:rsidR="0056315C" w:rsidRPr="007A12E1">
        <w:rPr>
          <w:rFonts w:ascii="Arial" w:hAnsi="Arial" w:cs="Arial"/>
          <w:spacing w:val="-4"/>
          <w:sz w:val="20"/>
          <w:szCs w:val="20"/>
        </w:rPr>
        <w:t xml:space="preserve"> </w:t>
      </w:r>
      <w:r w:rsidR="0056315C" w:rsidRPr="007A12E1">
        <w:rPr>
          <w:rFonts w:ascii="Arial" w:hAnsi="Arial" w:cs="Arial"/>
          <w:sz w:val="20"/>
          <w:szCs w:val="20"/>
        </w:rPr>
        <w:t>paper/printed</w:t>
      </w:r>
      <w:r w:rsidR="0056315C" w:rsidRPr="007A12E1">
        <w:rPr>
          <w:rFonts w:ascii="Arial" w:hAnsi="Arial" w:cs="Arial"/>
          <w:spacing w:val="-2"/>
          <w:sz w:val="20"/>
          <w:szCs w:val="20"/>
        </w:rPr>
        <w:t xml:space="preserve"> </w:t>
      </w:r>
      <w:r w:rsidR="0056315C" w:rsidRPr="007A12E1">
        <w:rPr>
          <w:rFonts w:ascii="Arial" w:hAnsi="Arial" w:cs="Arial"/>
          <w:sz w:val="20"/>
          <w:szCs w:val="20"/>
        </w:rPr>
        <w:t>media,</w:t>
      </w:r>
      <w:r w:rsidR="0056315C" w:rsidRPr="007A12E1">
        <w:rPr>
          <w:rFonts w:ascii="Arial" w:hAnsi="Arial" w:cs="Arial"/>
          <w:spacing w:val="-2"/>
          <w:sz w:val="20"/>
          <w:szCs w:val="20"/>
        </w:rPr>
        <w:t xml:space="preserve"> </w:t>
      </w:r>
      <w:r w:rsidR="0056315C" w:rsidRPr="007A12E1">
        <w:rPr>
          <w:rFonts w:ascii="Arial" w:hAnsi="Arial" w:cs="Arial"/>
          <w:sz w:val="20"/>
          <w:szCs w:val="20"/>
        </w:rPr>
        <w:t>micro</w:t>
      </w:r>
      <w:r w:rsidR="0056315C" w:rsidRPr="007A12E1">
        <w:rPr>
          <w:rFonts w:ascii="Arial" w:hAnsi="Arial" w:cs="Arial"/>
          <w:spacing w:val="-4"/>
          <w:sz w:val="20"/>
          <w:szCs w:val="20"/>
        </w:rPr>
        <w:t xml:space="preserve"> </w:t>
      </w:r>
      <w:r w:rsidR="0056315C" w:rsidRPr="007A12E1">
        <w:rPr>
          <w:rFonts w:ascii="Arial" w:hAnsi="Arial" w:cs="Arial"/>
          <w:sz w:val="20"/>
          <w:szCs w:val="20"/>
        </w:rPr>
        <w:t>media</w:t>
      </w:r>
      <w:r w:rsidR="00447B90" w:rsidRPr="007A12E1">
        <w:rPr>
          <w:rFonts w:ascii="Arial" w:hAnsi="Arial" w:cs="Arial"/>
          <w:sz w:val="20"/>
          <w:szCs w:val="20"/>
        </w:rPr>
        <w:t>,</w:t>
      </w:r>
      <w:r w:rsidR="0056315C" w:rsidRPr="007A12E1">
        <w:rPr>
          <w:rFonts w:ascii="Arial" w:hAnsi="Arial" w:cs="Arial"/>
          <w:sz w:val="20"/>
          <w:szCs w:val="20"/>
        </w:rPr>
        <w:t xml:space="preserve"> and hard drives, indicating</w:t>
      </w:r>
      <w:r w:rsidR="0056315C" w:rsidRPr="006C6F17">
        <w:rPr>
          <w:rFonts w:ascii="Arial" w:hAnsi="Arial" w:cs="Arial"/>
          <w:sz w:val="20"/>
          <w:szCs w:val="20"/>
        </w:rPr>
        <w:t xml:space="preserve"> the final disposition of materials by the recipients.</w:t>
      </w:r>
      <w:r w:rsidR="00536649" w:rsidRPr="006C6F17">
        <w:rPr>
          <w:rFonts w:ascii="Arial" w:hAnsi="Arial" w:cs="Arial"/>
          <w:sz w:val="20"/>
          <w:szCs w:val="20"/>
        </w:rPr>
        <w:t xml:space="preserve"> </w:t>
      </w:r>
    </w:p>
    <w:p w14:paraId="790833F4" w14:textId="067E221F" w:rsidR="00292C35" w:rsidRPr="006C6F17" w:rsidRDefault="004B20D8" w:rsidP="000C0C82">
      <w:pPr>
        <w:tabs>
          <w:tab w:val="left" w:pos="1477"/>
          <w:tab w:val="left" w:pos="1478"/>
        </w:tabs>
        <w:spacing w:before="118"/>
        <w:ind w:right="451"/>
        <w:rPr>
          <w:rFonts w:ascii="Arial" w:hAnsi="Arial" w:cs="Arial"/>
          <w:sz w:val="20"/>
          <w:szCs w:val="20"/>
        </w:rPr>
      </w:pPr>
      <w:r>
        <w:rPr>
          <w:rFonts w:ascii="Arial" w:hAnsi="Arial" w:cs="Arial"/>
          <w:sz w:val="20"/>
          <w:szCs w:val="20"/>
        </w:rPr>
        <w:br/>
      </w:r>
      <w:r w:rsidR="00FB7F31" w:rsidRPr="5D556A5A">
        <w:rPr>
          <w:rFonts w:ascii="Arial" w:hAnsi="Arial" w:cs="Arial"/>
          <w:b/>
          <w:bCs/>
          <w:i/>
          <w:iCs/>
          <w:sz w:val="20"/>
          <w:szCs w:val="20"/>
        </w:rPr>
        <w:t>(Fulfills 4.21)</w:t>
      </w:r>
      <w:r w:rsidR="00FB7F31" w:rsidRPr="006C6F17">
        <w:rPr>
          <w:rFonts w:ascii="Arial" w:hAnsi="Arial" w:cs="Arial"/>
          <w:sz w:val="20"/>
          <w:szCs w:val="20"/>
        </w:rPr>
        <w:t xml:space="preserve"> </w:t>
      </w:r>
      <w:r w:rsidR="00536649" w:rsidRPr="006C6F17">
        <w:rPr>
          <w:rFonts w:ascii="Arial" w:hAnsi="Arial" w:cs="Arial"/>
          <w:color w:val="C0504D" w:themeColor="accent2"/>
          <w:sz w:val="20"/>
          <w:szCs w:val="20"/>
        </w:rPr>
        <w:t xml:space="preserve">[Optional for Hard Drive reused] </w:t>
      </w:r>
      <w:r w:rsidR="0056315C" w:rsidRPr="006C6F17">
        <w:rPr>
          <w:rFonts w:ascii="Arial" w:hAnsi="Arial" w:cs="Arial"/>
          <w:sz w:val="20"/>
          <w:szCs w:val="20"/>
        </w:rPr>
        <w:t>Refurbished</w:t>
      </w:r>
      <w:r w:rsidR="0056315C" w:rsidRPr="006C6F17">
        <w:rPr>
          <w:rFonts w:ascii="Arial" w:hAnsi="Arial" w:cs="Arial"/>
          <w:spacing w:val="-3"/>
          <w:sz w:val="20"/>
          <w:szCs w:val="20"/>
        </w:rPr>
        <w:t xml:space="preserve"> </w:t>
      </w:r>
      <w:r w:rsidR="0056315C" w:rsidRPr="006C6F17">
        <w:rPr>
          <w:rFonts w:ascii="Arial" w:hAnsi="Arial" w:cs="Arial"/>
          <w:sz w:val="20"/>
          <w:szCs w:val="20"/>
        </w:rPr>
        <w:t>electronic</w:t>
      </w:r>
      <w:r w:rsidR="0056315C" w:rsidRPr="006C6F17">
        <w:rPr>
          <w:rFonts w:ascii="Arial" w:hAnsi="Arial" w:cs="Arial"/>
          <w:spacing w:val="-4"/>
          <w:sz w:val="20"/>
          <w:szCs w:val="20"/>
        </w:rPr>
        <w:t xml:space="preserve"> </w:t>
      </w:r>
      <w:r w:rsidR="0056315C" w:rsidRPr="006C6F17">
        <w:rPr>
          <w:rFonts w:ascii="Arial" w:hAnsi="Arial" w:cs="Arial"/>
          <w:sz w:val="20"/>
          <w:szCs w:val="20"/>
        </w:rPr>
        <w:t>equipment,</w:t>
      </w:r>
      <w:r w:rsidR="0056315C" w:rsidRPr="006C6F17">
        <w:rPr>
          <w:rFonts w:ascii="Arial" w:hAnsi="Arial" w:cs="Arial"/>
          <w:spacing w:val="-5"/>
          <w:sz w:val="20"/>
          <w:szCs w:val="20"/>
        </w:rPr>
        <w:t xml:space="preserve"> </w:t>
      </w:r>
      <w:r w:rsidR="0056315C" w:rsidRPr="006C6F17">
        <w:rPr>
          <w:rFonts w:ascii="Arial" w:hAnsi="Arial" w:cs="Arial"/>
          <w:sz w:val="20"/>
          <w:szCs w:val="20"/>
        </w:rPr>
        <w:t>where</w:t>
      </w:r>
      <w:r w:rsidR="0056315C" w:rsidRPr="006C6F17">
        <w:rPr>
          <w:rFonts w:ascii="Arial" w:hAnsi="Arial" w:cs="Arial"/>
          <w:spacing w:val="-5"/>
          <w:sz w:val="20"/>
          <w:szCs w:val="20"/>
        </w:rPr>
        <w:t xml:space="preserve"> </w:t>
      </w:r>
      <w:r w:rsidR="0056315C" w:rsidRPr="006C6F17">
        <w:rPr>
          <w:rFonts w:ascii="Arial" w:hAnsi="Arial" w:cs="Arial"/>
          <w:sz w:val="20"/>
          <w:szCs w:val="20"/>
        </w:rPr>
        <w:t>all</w:t>
      </w:r>
      <w:r w:rsidR="0056315C" w:rsidRPr="006C6F17">
        <w:rPr>
          <w:rFonts w:ascii="Arial" w:hAnsi="Arial" w:cs="Arial"/>
          <w:spacing w:val="-4"/>
          <w:sz w:val="20"/>
          <w:szCs w:val="20"/>
        </w:rPr>
        <w:t xml:space="preserve"> </w:t>
      </w:r>
      <w:r w:rsidR="0056315C" w:rsidRPr="006C6F17">
        <w:rPr>
          <w:rFonts w:ascii="Arial" w:hAnsi="Arial" w:cs="Arial"/>
          <w:sz w:val="20"/>
          <w:szCs w:val="20"/>
        </w:rPr>
        <w:t>memory</w:t>
      </w:r>
      <w:r w:rsidR="0056315C" w:rsidRPr="006C6F17">
        <w:rPr>
          <w:rFonts w:ascii="Arial" w:hAnsi="Arial" w:cs="Arial"/>
          <w:spacing w:val="-4"/>
          <w:sz w:val="20"/>
          <w:szCs w:val="20"/>
        </w:rPr>
        <w:t xml:space="preserve"> </w:t>
      </w:r>
      <w:r w:rsidR="0056315C" w:rsidRPr="006C6F17">
        <w:rPr>
          <w:rFonts w:ascii="Arial" w:hAnsi="Arial" w:cs="Arial"/>
          <w:sz w:val="20"/>
          <w:szCs w:val="20"/>
        </w:rPr>
        <w:t>devices</w:t>
      </w:r>
      <w:r w:rsidR="0056315C" w:rsidRPr="006C6F17">
        <w:rPr>
          <w:rFonts w:ascii="Arial" w:hAnsi="Arial" w:cs="Arial"/>
          <w:spacing w:val="-4"/>
          <w:sz w:val="20"/>
          <w:szCs w:val="20"/>
        </w:rPr>
        <w:t xml:space="preserve"> </w:t>
      </w:r>
      <w:r w:rsidR="0056315C" w:rsidRPr="006C6F17">
        <w:rPr>
          <w:rFonts w:ascii="Arial" w:hAnsi="Arial" w:cs="Arial"/>
          <w:sz w:val="20"/>
          <w:szCs w:val="20"/>
        </w:rPr>
        <w:t>have</w:t>
      </w:r>
      <w:r w:rsidR="0056315C" w:rsidRPr="006C6F17">
        <w:rPr>
          <w:rFonts w:ascii="Arial" w:hAnsi="Arial" w:cs="Arial"/>
          <w:spacing w:val="-3"/>
          <w:sz w:val="20"/>
          <w:szCs w:val="20"/>
        </w:rPr>
        <w:t xml:space="preserve"> </w:t>
      </w:r>
      <w:r w:rsidR="0056315C" w:rsidRPr="006C6F17">
        <w:rPr>
          <w:rFonts w:ascii="Arial" w:hAnsi="Arial" w:cs="Arial"/>
          <w:sz w:val="20"/>
          <w:szCs w:val="20"/>
        </w:rPr>
        <w:t>been</w:t>
      </w:r>
      <w:r w:rsidR="0056315C" w:rsidRPr="006C6F17">
        <w:rPr>
          <w:rFonts w:ascii="Arial" w:hAnsi="Arial" w:cs="Arial"/>
          <w:spacing w:val="-5"/>
          <w:sz w:val="20"/>
          <w:szCs w:val="20"/>
        </w:rPr>
        <w:t xml:space="preserve"> </w:t>
      </w:r>
      <w:r w:rsidR="0056315C" w:rsidRPr="006C6F17">
        <w:rPr>
          <w:rFonts w:ascii="Arial" w:hAnsi="Arial" w:cs="Arial"/>
          <w:sz w:val="20"/>
          <w:szCs w:val="20"/>
        </w:rPr>
        <w:t>overwritten</w:t>
      </w:r>
      <w:r w:rsidR="0056315C" w:rsidRPr="006C6F17">
        <w:rPr>
          <w:rFonts w:ascii="Arial" w:hAnsi="Arial" w:cs="Arial"/>
          <w:spacing w:val="-5"/>
          <w:sz w:val="20"/>
          <w:szCs w:val="20"/>
        </w:rPr>
        <w:t xml:space="preserve"> </w:t>
      </w:r>
      <w:r w:rsidR="0056315C" w:rsidRPr="006C6F17">
        <w:rPr>
          <w:rFonts w:ascii="Arial" w:hAnsi="Arial" w:cs="Arial"/>
          <w:sz w:val="20"/>
          <w:szCs w:val="20"/>
        </w:rPr>
        <w:t>or</w:t>
      </w:r>
      <w:r w:rsidR="0056315C" w:rsidRPr="006C6F17">
        <w:rPr>
          <w:rFonts w:ascii="Arial" w:hAnsi="Arial" w:cs="Arial"/>
          <w:spacing w:val="-4"/>
          <w:sz w:val="20"/>
          <w:szCs w:val="20"/>
        </w:rPr>
        <w:t xml:space="preserve"> </w:t>
      </w:r>
      <w:r w:rsidR="0056315C" w:rsidRPr="006C6F17">
        <w:rPr>
          <w:rFonts w:ascii="Arial" w:hAnsi="Arial" w:cs="Arial"/>
          <w:sz w:val="20"/>
          <w:szCs w:val="20"/>
        </w:rPr>
        <w:t>otherwise erased may be sold</w:t>
      </w:r>
      <w:r w:rsidR="00447B90">
        <w:rPr>
          <w:rFonts w:ascii="Arial" w:hAnsi="Arial" w:cs="Arial"/>
          <w:sz w:val="20"/>
          <w:szCs w:val="20"/>
        </w:rPr>
        <w:t>,</w:t>
      </w:r>
      <w:r w:rsidR="0056315C" w:rsidRPr="006C6F17">
        <w:rPr>
          <w:rFonts w:ascii="Arial" w:hAnsi="Arial" w:cs="Arial"/>
          <w:sz w:val="20"/>
          <w:szCs w:val="20"/>
        </w:rPr>
        <w:t xml:space="preserve"> provided the Data Controller has </w:t>
      </w:r>
      <w:r w:rsidR="00FB7F31" w:rsidRPr="006C6F17">
        <w:rPr>
          <w:rFonts w:ascii="Arial" w:hAnsi="Arial" w:cs="Arial"/>
          <w:sz w:val="20"/>
          <w:szCs w:val="20"/>
        </w:rPr>
        <w:t>provided written authorization</w:t>
      </w:r>
      <w:r w:rsidR="0056315C" w:rsidRPr="006C6F17">
        <w:rPr>
          <w:rFonts w:ascii="Arial" w:hAnsi="Arial" w:cs="Arial"/>
          <w:sz w:val="20"/>
          <w:szCs w:val="20"/>
        </w:rPr>
        <w:t>.</w:t>
      </w:r>
      <w:r w:rsidR="00536649" w:rsidRPr="006C6F17">
        <w:rPr>
          <w:rFonts w:ascii="Arial" w:hAnsi="Arial" w:cs="Arial"/>
          <w:sz w:val="20"/>
          <w:szCs w:val="20"/>
        </w:rPr>
        <w:t xml:space="preserve"> </w:t>
      </w:r>
    </w:p>
    <w:p w14:paraId="7FD47D20" w14:textId="30EA1813" w:rsidR="00292C35" w:rsidRDefault="004B20D8" w:rsidP="000C0C82">
      <w:pPr>
        <w:pStyle w:val="BodyText"/>
        <w:spacing w:before="125"/>
        <w:rPr>
          <w:spacing w:val="-12"/>
        </w:rPr>
      </w:pPr>
      <w:r w:rsidRPr="00F427E1">
        <w:rPr>
          <w:b/>
          <w:bCs/>
          <w:i/>
          <w:iCs/>
        </w:rPr>
        <w:br/>
      </w:r>
      <w:r w:rsidR="00FB7F31" w:rsidRPr="5D556A5A">
        <w:rPr>
          <w:b/>
          <w:bCs/>
          <w:i/>
          <w:iCs/>
        </w:rPr>
        <w:t xml:space="preserve">(Fulfills 4.23) </w:t>
      </w:r>
      <w:r w:rsidR="00447B90" w:rsidRPr="00F427E1">
        <w:rPr>
          <w:color w:val="C0504D" w:themeColor="accent2"/>
        </w:rPr>
        <w:t>[</w:t>
      </w:r>
      <w:r w:rsidR="000C0C82" w:rsidRPr="00F427E1">
        <w:rPr>
          <w:color w:val="C0504D" w:themeColor="accent2"/>
        </w:rPr>
        <w:t xml:space="preserve">Optional - Applies when services are provided </w:t>
      </w:r>
      <w:r w:rsidR="00447B90" w:rsidRPr="00F427E1">
        <w:rPr>
          <w:color w:val="C0504D" w:themeColor="accent2"/>
        </w:rPr>
        <w:t xml:space="preserve">at </w:t>
      </w:r>
      <w:r w:rsidR="000C0C82" w:rsidRPr="00F427E1">
        <w:rPr>
          <w:color w:val="C0504D" w:themeColor="accent2"/>
        </w:rPr>
        <w:t xml:space="preserve">the </w:t>
      </w:r>
      <w:r w:rsidR="00DA14FD" w:rsidRPr="00F427E1">
        <w:rPr>
          <w:color w:val="C0504D" w:themeColor="accent2"/>
        </w:rPr>
        <w:t>Data Controller</w:t>
      </w:r>
      <w:r w:rsidR="000C0C82" w:rsidRPr="00F427E1">
        <w:rPr>
          <w:color w:val="C0504D" w:themeColor="accent2"/>
        </w:rPr>
        <w:t>s site</w:t>
      </w:r>
      <w:r w:rsidR="00447B90" w:rsidRPr="00F427E1">
        <w:rPr>
          <w:color w:val="C0504D" w:themeColor="accent2"/>
        </w:rPr>
        <w:t>]</w:t>
      </w:r>
      <w:r w:rsidR="000C0C82" w:rsidRPr="006C6F17">
        <w:rPr>
          <w:color w:val="C0504D" w:themeColor="accent2"/>
        </w:rPr>
        <w:t xml:space="preserve"> </w:t>
      </w:r>
      <w:r w:rsidR="000C0C82" w:rsidRPr="006C6F17">
        <w:t xml:space="preserve">All services will be provided </w:t>
      </w:r>
      <w:r w:rsidR="00447B90">
        <w:t>at</w:t>
      </w:r>
      <w:r w:rsidR="00447B90" w:rsidRPr="006C6F17">
        <w:t xml:space="preserve"> </w:t>
      </w:r>
      <w:r w:rsidR="000C0C82" w:rsidRPr="006C6F17">
        <w:t xml:space="preserve">the </w:t>
      </w:r>
      <w:r w:rsidR="00DA14FD" w:rsidRPr="006C6F17">
        <w:t>Data Controller</w:t>
      </w:r>
      <w:r w:rsidR="000C0C82" w:rsidRPr="006C6F17">
        <w:t xml:space="preserve">’s premises unless there are written instructions to the contrary and the </w:t>
      </w:r>
      <w:r w:rsidR="00DA14FD" w:rsidRPr="006C6F17">
        <w:t>Data Controller</w:t>
      </w:r>
      <w:r w:rsidR="000C0C82" w:rsidRPr="006C6F17">
        <w:t xml:space="preserve"> is informed remote services are not NAID AAA Certified.</w:t>
      </w:r>
      <w:r w:rsidR="0056315C" w:rsidRPr="006C6F17">
        <w:rPr>
          <w:spacing w:val="-12"/>
        </w:rPr>
        <w:t xml:space="preserve"> </w:t>
      </w:r>
    </w:p>
    <w:p w14:paraId="6647DA49" w14:textId="77777777" w:rsidR="00C23C27" w:rsidRPr="006C6F17" w:rsidRDefault="00C23C27" w:rsidP="000C0C82">
      <w:pPr>
        <w:pStyle w:val="BodyText"/>
        <w:spacing w:before="125"/>
        <w:rPr>
          <w:spacing w:val="-12"/>
        </w:rPr>
      </w:pPr>
    </w:p>
    <w:p w14:paraId="48762DD2" w14:textId="0F6DFF99" w:rsidR="000C0C82" w:rsidRDefault="00C23C27" w:rsidP="000C0C82">
      <w:pPr>
        <w:pStyle w:val="BodyText"/>
        <w:spacing w:before="125"/>
        <w:rPr>
          <w:color w:val="C0504D" w:themeColor="accent2"/>
        </w:rPr>
      </w:pPr>
      <w:r w:rsidRPr="00FB207A">
        <w:rPr>
          <w:rFonts w:eastAsia="Times New Roman"/>
          <w:b/>
          <w:bCs/>
          <w:sz w:val="24"/>
          <w:szCs w:val="24"/>
        </w:rPr>
        <w:t>SECTION 5:</w:t>
      </w:r>
      <w:r>
        <w:rPr>
          <w:b/>
          <w:bCs/>
        </w:rPr>
        <w:t xml:space="preserve"> </w:t>
      </w:r>
      <w:r w:rsidR="001352B0" w:rsidRPr="001352B0">
        <w:rPr>
          <w:color w:val="C0504D" w:themeColor="accent2"/>
        </w:rPr>
        <w:t>[</w:t>
      </w:r>
      <w:r w:rsidRPr="001352B0">
        <w:rPr>
          <w:color w:val="C0504D" w:themeColor="accent2"/>
        </w:rPr>
        <w:t xml:space="preserve">Applies to </w:t>
      </w:r>
      <w:r w:rsidR="00EC2595" w:rsidRPr="001352B0">
        <w:rPr>
          <w:color w:val="C0504D" w:themeColor="accent2"/>
        </w:rPr>
        <w:t>Australian PSPF Endorsement</w:t>
      </w:r>
      <w:r w:rsidR="001352B0" w:rsidRPr="001352B0">
        <w:rPr>
          <w:color w:val="C0504D" w:themeColor="accent2"/>
        </w:rPr>
        <w:t>]</w:t>
      </w:r>
    </w:p>
    <w:p w14:paraId="592BA368" w14:textId="182B7146" w:rsidR="000252DE" w:rsidRPr="00FB207A" w:rsidRDefault="00C76A65" w:rsidP="000252DE">
      <w:pPr>
        <w:pStyle w:val="BodyText"/>
        <w:spacing w:before="125"/>
      </w:pPr>
      <w:r w:rsidRPr="00C76A65">
        <w:rPr>
          <w:b/>
          <w:bCs/>
        </w:rPr>
        <w:t>(Fulfills 5.1)</w:t>
      </w:r>
      <w:r>
        <w:rPr>
          <w:b/>
          <w:bCs/>
        </w:rPr>
        <w:t xml:space="preserve"> </w:t>
      </w:r>
      <w:r w:rsidR="000252DE" w:rsidRPr="00FB207A">
        <w:rPr>
          <w:color w:val="C0504D" w:themeColor="accent2"/>
        </w:rPr>
        <w:t>&lt;insert appropriate title for your organization here&gt;</w:t>
      </w:r>
      <w:r w:rsidR="000252DE" w:rsidRPr="00FB207A">
        <w:t xml:space="preserve"> has equipment capable of producing the OFFICIAL: Sensitive particle size for ICT Media specified in 5.9 Criteria for Media Selected. </w:t>
      </w:r>
    </w:p>
    <w:p w14:paraId="7A28A079" w14:textId="19B43564" w:rsidR="000252DE" w:rsidRPr="000252DE" w:rsidRDefault="000252DE" w:rsidP="000252DE">
      <w:pPr>
        <w:pStyle w:val="BodyText"/>
        <w:spacing w:before="125"/>
      </w:pPr>
      <w:r w:rsidRPr="00FB207A">
        <w:rPr>
          <w:color w:val="C0504D" w:themeColor="accent2"/>
        </w:rPr>
        <w:t>&lt;insert appropriate title for your organization here&gt;</w:t>
      </w:r>
      <w:r w:rsidRPr="000252DE">
        <w:t xml:space="preserve"> has Policies and Procedures in place as well as Access Individual training which reflects OFFICIAL: Sensitive Paper/Non-paper or ICT media will be reduced to this particle size. </w:t>
      </w:r>
    </w:p>
    <w:p w14:paraId="03A13E0B" w14:textId="1F07E0E1" w:rsidR="000252DE" w:rsidRPr="000252DE" w:rsidRDefault="000252DE" w:rsidP="000252DE">
      <w:pPr>
        <w:pStyle w:val="BodyText"/>
        <w:spacing w:before="125"/>
      </w:pPr>
      <w:r w:rsidRPr="00FB207A">
        <w:rPr>
          <w:color w:val="C0504D" w:themeColor="accent2"/>
        </w:rPr>
        <w:t>&lt;insert appropriate title for your organization here&gt;</w:t>
      </w:r>
      <w:r w:rsidRPr="000252DE">
        <w:t xml:space="preserve"> Policy and Procedures details same-day destruction process. </w:t>
      </w:r>
    </w:p>
    <w:p w14:paraId="45CD8261" w14:textId="5FCC5069" w:rsidR="007850D0" w:rsidRDefault="005A6E69" w:rsidP="000C0C82">
      <w:pPr>
        <w:pStyle w:val="BodyText"/>
        <w:spacing w:before="125"/>
        <w:rPr>
          <w:b/>
          <w:bCs/>
        </w:rPr>
      </w:pPr>
      <w:r>
        <w:rPr>
          <w:b/>
          <w:bCs/>
        </w:rPr>
        <w:t>(Fulfills</w:t>
      </w:r>
      <w:r w:rsidR="00CC2B88">
        <w:rPr>
          <w:b/>
          <w:bCs/>
        </w:rPr>
        <w:t xml:space="preserve"> 5.2) </w:t>
      </w:r>
      <w:r w:rsidR="003C4945" w:rsidRPr="006723DC">
        <w:rPr>
          <w:lang w:val="en-AU"/>
        </w:rPr>
        <w:t>In instances where</w:t>
      </w:r>
      <w:r w:rsidR="003C4945" w:rsidRPr="006723DC">
        <w:rPr>
          <w:color w:val="C0504D" w:themeColor="accent2"/>
        </w:rPr>
        <w:t xml:space="preserve">&lt;insert appropriate title for your organization here&gt; </w:t>
      </w:r>
      <w:r w:rsidR="003C4945" w:rsidRPr="006723DC">
        <w:rPr>
          <w:lang w:val="en-AU"/>
        </w:rPr>
        <w:t>subcontracts the collection, transportation and destruction of media, the subcontractor must have NAID AAA Certification with PSPF endorsement for Paper/Printed Media and ICT Media protectively marked OFFICIAL: Sensitive</w:t>
      </w:r>
      <w:r w:rsidR="003C4945" w:rsidRPr="003C4945">
        <w:rPr>
          <w:b/>
          <w:bCs/>
        </w:rPr>
        <w:t> </w:t>
      </w:r>
    </w:p>
    <w:p w14:paraId="5A188235" w14:textId="099F28A5" w:rsidR="006723DC" w:rsidRDefault="006723DC" w:rsidP="000C0C82">
      <w:pPr>
        <w:pStyle w:val="BodyText"/>
        <w:spacing w:before="125"/>
      </w:pPr>
      <w:r>
        <w:rPr>
          <w:b/>
          <w:bCs/>
        </w:rPr>
        <w:t>(Fulfills 5.3)</w:t>
      </w:r>
      <w:r w:rsidR="00316C3A">
        <w:rPr>
          <w:b/>
          <w:bCs/>
        </w:rPr>
        <w:t xml:space="preserve"> </w:t>
      </w:r>
      <w:r w:rsidR="00316C3A" w:rsidRPr="00316C3A">
        <w:rPr>
          <w:color w:val="C0504D" w:themeColor="accent2"/>
        </w:rPr>
        <w:t>&lt;insert appropriate title for your organization here&gt;</w:t>
      </w:r>
      <w:r w:rsidR="00316C3A" w:rsidRPr="00316C3A">
        <w:rPr>
          <w:lang w:val="en-AU"/>
        </w:rPr>
        <w:t xml:space="preserve"> permits agencies to escort and witness the transportation and destruction of the media.</w:t>
      </w:r>
      <w:r w:rsidR="00316C3A" w:rsidRPr="00316C3A">
        <w:t> </w:t>
      </w:r>
    </w:p>
    <w:p w14:paraId="329EA396" w14:textId="6CC21A8B" w:rsidR="00316C3A" w:rsidRDefault="00705212" w:rsidP="000C0C82">
      <w:pPr>
        <w:pStyle w:val="BodyText"/>
        <w:spacing w:before="125"/>
      </w:pPr>
      <w:r w:rsidRPr="001249FA">
        <w:rPr>
          <w:b/>
          <w:bCs/>
        </w:rPr>
        <w:t>(Fulfills 5.4)</w:t>
      </w:r>
      <w:r w:rsidR="001249FA" w:rsidRPr="001249FA">
        <w:rPr>
          <w:b/>
          <w:bCs/>
        </w:rPr>
        <w:t xml:space="preserve"> </w:t>
      </w:r>
      <w:r w:rsidR="001249FA" w:rsidRPr="001249FA">
        <w:rPr>
          <w:lang w:val="en-AU"/>
        </w:rPr>
        <w:t>The contents of secure document bins or waste bags must not be emptied into the rear of the truck and are not to be</w:t>
      </w:r>
      <w:r w:rsidR="001249FA" w:rsidRPr="001249FA">
        <w:t> </w:t>
      </w:r>
      <w:r w:rsidR="001249FA" w:rsidRPr="001249FA">
        <w:rPr>
          <w:lang w:val="en-AU"/>
        </w:rPr>
        <w:t>transferred or tipped into other bins at the agency's premises or in the rear of the truck.</w:t>
      </w:r>
      <w:r w:rsidR="001249FA" w:rsidRPr="001249FA">
        <w:t> </w:t>
      </w:r>
    </w:p>
    <w:p w14:paraId="24A634C6" w14:textId="28418D59" w:rsidR="001249FA" w:rsidRDefault="001249FA" w:rsidP="000C0C82">
      <w:pPr>
        <w:pStyle w:val="BodyText"/>
        <w:spacing w:before="125"/>
      </w:pPr>
      <w:r w:rsidRPr="00992D18">
        <w:rPr>
          <w:b/>
          <w:bCs/>
        </w:rPr>
        <w:t>(Fulfills 5.5)</w:t>
      </w:r>
      <w:r w:rsidR="00992D18" w:rsidRPr="00992D18">
        <w:rPr>
          <w:rFonts w:eastAsia="Times New Roman"/>
          <w:color w:val="C0504D" w:themeColor="accent2"/>
        </w:rPr>
        <w:t xml:space="preserve"> </w:t>
      </w:r>
      <w:r w:rsidR="00992D18" w:rsidRPr="00992D18">
        <w:rPr>
          <w:color w:val="C0504D" w:themeColor="accent2"/>
        </w:rPr>
        <w:t xml:space="preserve">&lt;insert appropriate title for your organization here&gt; </w:t>
      </w:r>
      <w:r w:rsidR="00992D18" w:rsidRPr="00992D18">
        <w:rPr>
          <w:lang w:val="en-AU"/>
        </w:rPr>
        <w:t>must collect agency media on dedicated trips to reduce the risk of information being compromised at other collection points and decrease the timeframe between collection and destruction.</w:t>
      </w:r>
      <w:r w:rsidR="00992D18" w:rsidRPr="00992D18">
        <w:t> </w:t>
      </w:r>
    </w:p>
    <w:p w14:paraId="70D4FEEF" w14:textId="699D2A39" w:rsidR="00327197" w:rsidRDefault="00CF7DDF" w:rsidP="00327197">
      <w:pPr>
        <w:pStyle w:val="BodyText"/>
        <w:spacing w:before="125"/>
      </w:pPr>
      <w:r w:rsidRPr="00327197">
        <w:rPr>
          <w:b/>
          <w:bCs/>
        </w:rPr>
        <w:t>(Fulfills 5.6)</w:t>
      </w:r>
      <w:r>
        <w:t xml:space="preserve"> </w:t>
      </w:r>
      <w:r w:rsidR="00327197" w:rsidRPr="00327197">
        <w:rPr>
          <w:color w:val="C0504D" w:themeColor="accent2"/>
        </w:rPr>
        <w:t>&lt;insert appropriate title for your organization here&gt;</w:t>
      </w:r>
      <w:r w:rsidR="00327197">
        <w:t xml:space="preserve"> must account for media (contained in document bins) at three separate locations: </w:t>
      </w:r>
    </w:p>
    <w:p w14:paraId="36450845" w14:textId="77777777" w:rsidR="00327197" w:rsidRDefault="00327197" w:rsidP="00A61E46">
      <w:pPr>
        <w:pStyle w:val="BodyText"/>
        <w:spacing w:before="80" w:after="80"/>
        <w:ind w:left="720"/>
      </w:pPr>
      <w:r>
        <w:t>•</w:t>
      </w:r>
      <w:r>
        <w:tab/>
        <w:t xml:space="preserve">Loading </w:t>
      </w:r>
    </w:p>
    <w:p w14:paraId="115B0115" w14:textId="77777777" w:rsidR="00327197" w:rsidRDefault="00327197" w:rsidP="00A61E46">
      <w:pPr>
        <w:pStyle w:val="BodyText"/>
        <w:spacing w:before="80" w:after="80"/>
        <w:ind w:left="720"/>
      </w:pPr>
      <w:r>
        <w:t>•</w:t>
      </w:r>
      <w:r>
        <w:tab/>
        <w:t xml:space="preserve">Unloading </w:t>
      </w:r>
    </w:p>
    <w:p w14:paraId="636AB1D2" w14:textId="6B453714" w:rsidR="00CF7DDF" w:rsidRDefault="00327197" w:rsidP="00A61E46">
      <w:pPr>
        <w:pStyle w:val="BodyText"/>
        <w:spacing w:before="80" w:after="80"/>
        <w:ind w:left="720"/>
      </w:pPr>
      <w:r>
        <w:t>•</w:t>
      </w:r>
      <w:r>
        <w:tab/>
        <w:t>Fed into destruction equipment</w:t>
      </w:r>
    </w:p>
    <w:p w14:paraId="6F7D48DB" w14:textId="77777777" w:rsidR="007C0909" w:rsidRDefault="007C0909" w:rsidP="00327197">
      <w:pPr>
        <w:pStyle w:val="BodyText"/>
        <w:spacing w:before="80" w:after="80"/>
        <w:ind w:left="1440"/>
      </w:pPr>
    </w:p>
    <w:p w14:paraId="27E3DF85" w14:textId="77777777" w:rsidR="003126CD" w:rsidRPr="003126CD" w:rsidRDefault="007A1F66" w:rsidP="003126CD">
      <w:pPr>
        <w:pStyle w:val="BodyText"/>
        <w:spacing w:before="80" w:after="80"/>
      </w:pPr>
      <w:r>
        <w:rPr>
          <w:b/>
          <w:bCs/>
        </w:rPr>
        <w:t>(Fulfills 5.7</w:t>
      </w:r>
      <w:r w:rsidR="00A96D5B">
        <w:rPr>
          <w:b/>
          <w:bCs/>
        </w:rPr>
        <w:t xml:space="preserve">) </w:t>
      </w:r>
      <w:r w:rsidR="003126CD" w:rsidRPr="003126CD">
        <w:t xml:space="preserve">Vehicles must be secured to prevent unauthorized access to media including: </w:t>
      </w:r>
    </w:p>
    <w:p w14:paraId="6C02CB4E" w14:textId="77777777" w:rsidR="003126CD" w:rsidRPr="003126CD" w:rsidRDefault="003126CD" w:rsidP="00A61E46">
      <w:pPr>
        <w:pStyle w:val="BodyText"/>
        <w:spacing w:before="80" w:after="80"/>
        <w:ind w:left="720"/>
      </w:pPr>
      <w:r w:rsidRPr="003126CD">
        <w:t>•</w:t>
      </w:r>
      <w:r w:rsidRPr="003126CD">
        <w:tab/>
        <w:t xml:space="preserve">Driver compartments should be secured while in transit using factory locking </w:t>
      </w:r>
    </w:p>
    <w:p w14:paraId="423E4EF2" w14:textId="77777777" w:rsidR="003126CD" w:rsidRPr="003126CD" w:rsidRDefault="003126CD" w:rsidP="00A61E46">
      <w:pPr>
        <w:pStyle w:val="BodyText"/>
        <w:spacing w:before="80" w:after="80"/>
        <w:ind w:left="720"/>
      </w:pPr>
      <w:r w:rsidRPr="003126CD">
        <w:t>•</w:t>
      </w:r>
      <w:r w:rsidRPr="003126CD">
        <w:tab/>
        <w:t xml:space="preserve">Driver compartments must be secured when loading and unloading media using factory locking </w:t>
      </w:r>
    </w:p>
    <w:p w14:paraId="6B676B0F" w14:textId="77777777" w:rsidR="003126CD" w:rsidRPr="003126CD" w:rsidRDefault="003126CD" w:rsidP="00A61E46">
      <w:pPr>
        <w:pStyle w:val="BodyText"/>
        <w:spacing w:before="80" w:after="80"/>
        <w:ind w:left="720"/>
      </w:pPr>
      <w:r w:rsidRPr="003126CD">
        <w:t>•</w:t>
      </w:r>
      <w:r w:rsidRPr="003126CD">
        <w:tab/>
        <w:t xml:space="preserve">Storage compartments containing media must be secured when the vehicle is unattended </w:t>
      </w:r>
    </w:p>
    <w:p w14:paraId="798313C9" w14:textId="77777777" w:rsidR="003126CD" w:rsidRPr="003126CD" w:rsidRDefault="003126CD" w:rsidP="00A61E46">
      <w:pPr>
        <w:pStyle w:val="BodyText"/>
        <w:spacing w:before="80" w:after="80"/>
        <w:ind w:left="720"/>
      </w:pPr>
      <w:r w:rsidRPr="003126CD">
        <w:t>•</w:t>
      </w:r>
      <w:r w:rsidRPr="003126CD">
        <w:tab/>
        <w:t xml:space="preserve">Vehicles should not be left unattended for more than 15 minutes while containing media </w:t>
      </w:r>
    </w:p>
    <w:p w14:paraId="3787D91C" w14:textId="349AF13E" w:rsidR="007A1F66" w:rsidRDefault="003126CD" w:rsidP="00A61E46">
      <w:pPr>
        <w:pStyle w:val="BodyText"/>
        <w:spacing w:before="80" w:after="80"/>
        <w:ind w:left="720"/>
      </w:pPr>
      <w:r w:rsidRPr="003126CD">
        <w:t>•</w:t>
      </w:r>
      <w:r w:rsidRPr="003126CD">
        <w:tab/>
        <w:t>The locking mechanism for storage compartment wing doors or roller doors must be secured with a SCEC-approved SL3 rated padlock or a padlock which meets the requirements of Australian Standards (AS 4145.4: 2002)</w:t>
      </w:r>
    </w:p>
    <w:p w14:paraId="0297B66D" w14:textId="66B033CE" w:rsidR="007C0909" w:rsidRDefault="007C0909" w:rsidP="007C0909">
      <w:pPr>
        <w:pStyle w:val="BodyText"/>
        <w:spacing w:before="80" w:after="80"/>
        <w:rPr>
          <w:lang w:val="en-AU"/>
        </w:rPr>
      </w:pPr>
      <w:r w:rsidRPr="007C0909">
        <w:rPr>
          <w:b/>
          <w:bCs/>
        </w:rPr>
        <w:t>(Fulfills 5.8)</w:t>
      </w:r>
      <w:r w:rsidR="00511846" w:rsidRPr="00511846">
        <w:rPr>
          <w:color w:val="C0504D" w:themeColor="accent2"/>
        </w:rPr>
        <w:t xml:space="preserve"> </w:t>
      </w:r>
      <w:r w:rsidR="00511846" w:rsidRPr="00327197">
        <w:rPr>
          <w:color w:val="C0504D" w:themeColor="accent2"/>
        </w:rPr>
        <w:t>&lt;insert appropriate title for your organization here&gt;</w:t>
      </w:r>
      <w:r w:rsidR="00511846" w:rsidRPr="00511846">
        <w:rPr>
          <w:lang w:val="en-AU"/>
        </w:rPr>
        <w:t xml:space="preserve"> is required to have an enclosed area at the facility to unload media </w:t>
      </w:r>
      <w:proofErr w:type="gramStart"/>
      <w:r w:rsidR="00511846" w:rsidRPr="00511846">
        <w:rPr>
          <w:lang w:val="en-AU"/>
        </w:rPr>
        <w:t>in order to</w:t>
      </w:r>
      <w:proofErr w:type="gramEnd"/>
      <w:r w:rsidR="00511846" w:rsidRPr="00511846">
        <w:rPr>
          <w:lang w:val="en-AU"/>
        </w:rPr>
        <w:t xml:space="preserve"> comply with PSPF.</w:t>
      </w:r>
    </w:p>
    <w:p w14:paraId="45639607" w14:textId="77777777" w:rsidR="00A6390E" w:rsidRDefault="00A6390E" w:rsidP="007C0909">
      <w:pPr>
        <w:pStyle w:val="BodyText"/>
        <w:spacing w:before="80" w:after="80"/>
        <w:rPr>
          <w:lang w:val="en-AU"/>
        </w:rPr>
      </w:pPr>
    </w:p>
    <w:p w14:paraId="6AA8105B" w14:textId="492343C2" w:rsidR="00A6390E" w:rsidRDefault="00C80874" w:rsidP="007C0909">
      <w:pPr>
        <w:pStyle w:val="BodyText"/>
        <w:spacing w:before="80" w:after="80"/>
      </w:pPr>
      <w:r w:rsidRPr="00C80874">
        <w:rPr>
          <w:b/>
          <w:bCs/>
          <w:lang w:val="en-AU"/>
        </w:rPr>
        <w:t>(</w:t>
      </w:r>
      <w:r w:rsidR="00A6390E" w:rsidRPr="00C80874">
        <w:rPr>
          <w:b/>
          <w:bCs/>
          <w:lang w:val="en-AU"/>
        </w:rPr>
        <w:t xml:space="preserve">Fulfills 5.9) </w:t>
      </w:r>
      <w:r w:rsidRPr="00C80874">
        <w:rPr>
          <w:lang w:val="en-AU"/>
        </w:rPr>
        <w:t>Media must not be stored overnight at the facility. All media must be destroyed before the close of business (or returned to the agency).</w:t>
      </w:r>
      <w:r w:rsidRPr="00C80874">
        <w:t> </w:t>
      </w:r>
    </w:p>
    <w:p w14:paraId="22E17EDA" w14:textId="77777777" w:rsidR="00C80874" w:rsidRDefault="00C80874" w:rsidP="007C0909">
      <w:pPr>
        <w:pStyle w:val="BodyText"/>
        <w:spacing w:before="80" w:after="80"/>
      </w:pPr>
    </w:p>
    <w:p w14:paraId="6B501AF5" w14:textId="0832BB86" w:rsidR="005D02EF" w:rsidRPr="005D02EF" w:rsidRDefault="0044044C" w:rsidP="005D02EF">
      <w:pPr>
        <w:pStyle w:val="BodyText"/>
        <w:spacing w:before="80" w:after="80"/>
      </w:pPr>
      <w:r w:rsidRPr="0044044C">
        <w:rPr>
          <w:b/>
          <w:bCs/>
        </w:rPr>
        <w:t>(</w:t>
      </w:r>
      <w:r w:rsidR="00C80874" w:rsidRPr="0044044C">
        <w:rPr>
          <w:b/>
          <w:bCs/>
        </w:rPr>
        <w:t>Fulfills 5.10</w:t>
      </w:r>
      <w:r w:rsidRPr="0044044C">
        <w:rPr>
          <w:b/>
          <w:bCs/>
        </w:rPr>
        <w:t>)</w:t>
      </w:r>
      <w:r w:rsidR="005D02EF">
        <w:rPr>
          <w:b/>
          <w:bCs/>
        </w:rPr>
        <w:t xml:space="preserve"> </w:t>
      </w:r>
      <w:r w:rsidR="005D02EF" w:rsidRPr="005D02EF">
        <w:rPr>
          <w:color w:val="C0504D" w:themeColor="accent2"/>
        </w:rPr>
        <w:t>&lt;insert appropriate title for your organization here&gt;</w:t>
      </w:r>
      <w:r w:rsidR="005D02EF">
        <w:rPr>
          <w:color w:val="C0504D" w:themeColor="accent2"/>
        </w:rPr>
        <w:t xml:space="preserve"> </w:t>
      </w:r>
      <w:r w:rsidR="005D02EF" w:rsidRPr="005D02EF">
        <w:rPr>
          <w:lang w:val="en-AU"/>
        </w:rPr>
        <w:t>allow agencies to inspect conveyor belts, feed chutes and cutting chambers after the destruction process is completed to ensure all media has been destroyed to the particle size requirements for the media.</w:t>
      </w:r>
      <w:r w:rsidR="005D02EF" w:rsidRPr="005D02EF">
        <w:t> </w:t>
      </w:r>
    </w:p>
    <w:p w14:paraId="7B2713EC" w14:textId="50921EB3" w:rsidR="005D02EF" w:rsidRPr="005D02EF" w:rsidRDefault="005D02EF" w:rsidP="005D02EF">
      <w:pPr>
        <w:pStyle w:val="BodyText"/>
        <w:spacing w:before="80" w:after="80"/>
      </w:pPr>
      <w:r w:rsidRPr="005D02EF">
        <w:rPr>
          <w:color w:val="C0504D" w:themeColor="accent2"/>
        </w:rPr>
        <w:t>&lt;insert appropriate title for your organization here&gt;</w:t>
      </w:r>
      <w:r w:rsidRPr="005D02EF">
        <w:rPr>
          <w:lang w:val="en-AU"/>
        </w:rPr>
        <w:t xml:space="preserve"> possesses a Quick Reference Guide for classifications corresponding with correct mesh screen size. </w:t>
      </w:r>
      <w:r w:rsidRPr="005D02EF">
        <w:t> </w:t>
      </w:r>
    </w:p>
    <w:p w14:paraId="25344CBB" w14:textId="65828CE2" w:rsidR="005D02EF" w:rsidRPr="005D02EF" w:rsidRDefault="00F40EFF" w:rsidP="005D02EF">
      <w:pPr>
        <w:pStyle w:val="BodyText"/>
        <w:spacing w:before="80" w:after="80"/>
        <w:rPr>
          <w:lang w:val="en-AU"/>
        </w:rPr>
      </w:pPr>
      <w:r w:rsidRPr="005D02EF">
        <w:rPr>
          <w:color w:val="C0504D" w:themeColor="accent2"/>
        </w:rPr>
        <w:t>&lt;insert appropriate title for your organization here&gt;</w:t>
      </w:r>
      <w:r w:rsidR="005D02EF" w:rsidRPr="005D02EF">
        <w:rPr>
          <w:lang w:val="en-AU"/>
        </w:rPr>
        <w:t xml:space="preserve"> must achieve the following particle sizes for ICT Media for OFFICIAL: Sensitive</w:t>
      </w:r>
    </w:p>
    <w:p w14:paraId="18E666C9" w14:textId="71719F6E" w:rsidR="00C80874" w:rsidRDefault="005D02EF" w:rsidP="005D02EF">
      <w:pPr>
        <w:pStyle w:val="BodyText"/>
        <w:spacing w:before="80" w:after="80"/>
        <w:rPr>
          <w:lang w:val="en-AU"/>
        </w:rPr>
      </w:pPr>
      <w:r w:rsidRPr="005D02EF">
        <w:t xml:space="preserve">In addition, </w:t>
      </w:r>
      <w:r w:rsidRPr="005D02EF">
        <w:rPr>
          <w:color w:val="C0504D" w:themeColor="accent2"/>
        </w:rPr>
        <w:t>&lt;insert appropriate title for your organization here&gt;</w:t>
      </w:r>
      <w:r w:rsidRPr="005D02EF">
        <w:t xml:space="preserve"> has the capacity to destroy media to a point it will pass through a </w:t>
      </w:r>
      <w:r w:rsidRPr="005D02EF">
        <w:rPr>
          <w:lang w:val="en-AU"/>
        </w:rPr>
        <w:t>9 mm mesh screen size.</w:t>
      </w:r>
    </w:p>
    <w:p w14:paraId="3E301874" w14:textId="77777777" w:rsidR="005D02EF" w:rsidRDefault="005D02EF" w:rsidP="005D02EF">
      <w:pPr>
        <w:pStyle w:val="BodyText"/>
        <w:spacing w:before="80" w:after="80"/>
        <w:rPr>
          <w:lang w:val="en-AU"/>
        </w:rPr>
      </w:pPr>
    </w:p>
    <w:p w14:paraId="2C097CC9" w14:textId="4F6B8D53" w:rsidR="005D02EF" w:rsidRDefault="00DC0B5F" w:rsidP="005D02EF">
      <w:pPr>
        <w:pStyle w:val="BodyText"/>
        <w:spacing w:before="80" w:after="80"/>
      </w:pPr>
      <w:r w:rsidRPr="00F40EFF">
        <w:rPr>
          <w:b/>
          <w:bCs/>
          <w:lang w:val="en-AU"/>
        </w:rPr>
        <w:t>(</w:t>
      </w:r>
      <w:r w:rsidR="005D02EF" w:rsidRPr="00F40EFF">
        <w:rPr>
          <w:b/>
          <w:bCs/>
          <w:lang w:val="en-AU"/>
        </w:rPr>
        <w:t xml:space="preserve">Fulfills </w:t>
      </w:r>
      <w:r w:rsidRPr="00F40EFF">
        <w:rPr>
          <w:b/>
          <w:bCs/>
          <w:lang w:val="en-AU"/>
        </w:rPr>
        <w:t>5.11)</w:t>
      </w:r>
      <w:r>
        <w:rPr>
          <w:lang w:val="en-AU"/>
        </w:rPr>
        <w:t xml:space="preserve"> </w:t>
      </w:r>
      <w:r w:rsidR="00F40EFF" w:rsidRPr="005D02EF">
        <w:rPr>
          <w:color w:val="C0504D" w:themeColor="accent2"/>
        </w:rPr>
        <w:t>&lt;insert appropriate title for your organization here&gt;</w:t>
      </w:r>
      <w:r w:rsidR="00F40EFF" w:rsidRPr="00F40EFF">
        <w:rPr>
          <w:lang w:val="en-AU"/>
        </w:rPr>
        <w:t xml:space="preserve"> will see that Australian National Police Checks are conducted by a National Police Checking Service organisation accredited with the Australian Criminal Intelligence Commission (ACIC) or Australian Police agencies.</w:t>
      </w:r>
      <w:r w:rsidR="00F40EFF" w:rsidRPr="00F40EFF">
        <w:t> </w:t>
      </w:r>
    </w:p>
    <w:p w14:paraId="3AE2DF33" w14:textId="77777777" w:rsidR="00F40EFF" w:rsidRDefault="00F40EFF" w:rsidP="005D02EF">
      <w:pPr>
        <w:pStyle w:val="BodyText"/>
        <w:spacing w:before="80" w:after="80"/>
      </w:pPr>
    </w:p>
    <w:p w14:paraId="17CE2748" w14:textId="15C3623D" w:rsidR="00F40EFF" w:rsidRDefault="00F40EFF" w:rsidP="005D02EF">
      <w:pPr>
        <w:pStyle w:val="BodyText"/>
        <w:spacing w:before="80" w:after="80"/>
      </w:pPr>
      <w:r w:rsidRPr="00332D62">
        <w:rPr>
          <w:b/>
          <w:bCs/>
        </w:rPr>
        <w:t>(Fulfills 5.12)</w:t>
      </w:r>
      <w:r w:rsidR="00332D62">
        <w:t xml:space="preserve"> </w:t>
      </w:r>
      <w:r w:rsidR="00332D62" w:rsidRPr="005D02EF">
        <w:rPr>
          <w:color w:val="C0504D" w:themeColor="accent2"/>
        </w:rPr>
        <w:t>&lt;insert appropriate title for your organization here&gt;</w:t>
      </w:r>
      <w:r w:rsidR="00332D62" w:rsidRPr="00332D62">
        <w:rPr>
          <w:lang w:val="en-AU"/>
        </w:rPr>
        <w:t xml:space="preserve"> will check the identity of </w:t>
      </w:r>
      <w:r w:rsidR="00332D62" w:rsidRPr="00332D62">
        <w:rPr>
          <w:iCs/>
        </w:rPr>
        <w:t xml:space="preserve">Access Individuals </w:t>
      </w:r>
      <w:r w:rsidR="00332D62" w:rsidRPr="00332D62">
        <w:rPr>
          <w:lang w:val="en-AU"/>
        </w:rPr>
        <w:t>to Level 2 of the National Identity Proofing Guidelines upon engagement.</w:t>
      </w:r>
      <w:r w:rsidR="00332D62" w:rsidRPr="00332D62">
        <w:t> </w:t>
      </w:r>
    </w:p>
    <w:p w14:paraId="6D7C4CAE" w14:textId="77777777" w:rsidR="00332D62" w:rsidRDefault="00332D62" w:rsidP="005D02EF">
      <w:pPr>
        <w:pStyle w:val="BodyText"/>
        <w:spacing w:before="80" w:after="80"/>
      </w:pPr>
    </w:p>
    <w:p w14:paraId="4B2AA446" w14:textId="73B7BA97" w:rsidR="0032105B" w:rsidRPr="0032105B" w:rsidRDefault="00332D62" w:rsidP="0032105B">
      <w:pPr>
        <w:pStyle w:val="BodyText"/>
        <w:spacing w:before="80" w:after="80"/>
      </w:pPr>
      <w:r w:rsidRPr="0032105B">
        <w:rPr>
          <w:b/>
          <w:bCs/>
        </w:rPr>
        <w:t>(Fulfills 5.13)</w:t>
      </w:r>
      <w:r>
        <w:t xml:space="preserve"> </w:t>
      </w:r>
      <w:r w:rsidR="0032105B" w:rsidRPr="0032105B">
        <w:rPr>
          <w:lang w:val="en-AU"/>
        </w:rPr>
        <w:t xml:space="preserve">All </w:t>
      </w:r>
      <w:r w:rsidR="0032105B" w:rsidRPr="0032105B">
        <w:rPr>
          <w:iCs/>
        </w:rPr>
        <w:t xml:space="preserve">Access Individuals </w:t>
      </w:r>
      <w:r w:rsidR="0032105B" w:rsidRPr="0032105B">
        <w:rPr>
          <w:lang w:val="en-AU"/>
        </w:rPr>
        <w:t>must carry</w:t>
      </w:r>
      <w:r w:rsidR="0032105B">
        <w:rPr>
          <w:lang w:val="en-AU"/>
        </w:rPr>
        <w:t xml:space="preserve"> </w:t>
      </w:r>
      <w:r w:rsidR="0032105B" w:rsidRPr="005D02EF">
        <w:rPr>
          <w:color w:val="C0504D" w:themeColor="accent2"/>
        </w:rPr>
        <w:t>&lt;insert appropriate title for your organization here&gt;</w:t>
      </w:r>
      <w:r w:rsidR="0032105B" w:rsidRPr="0032105B">
        <w:rPr>
          <w:lang w:val="en-AU"/>
        </w:rPr>
        <w:t xml:space="preserve"> issued ID which includes photographic identification, which is issued and controlled by </w:t>
      </w:r>
      <w:r w:rsidR="0032105B" w:rsidRPr="005D02EF">
        <w:rPr>
          <w:color w:val="C0504D" w:themeColor="accent2"/>
        </w:rPr>
        <w:t>&lt;insert appropriate title for your organization here&gt;</w:t>
      </w:r>
      <w:r w:rsidR="0032105B" w:rsidRPr="0032105B">
        <w:rPr>
          <w:lang w:val="en-AU"/>
        </w:rPr>
        <w:t xml:space="preserve">. The </w:t>
      </w:r>
      <w:proofErr w:type="gramStart"/>
      <w:r w:rsidR="0032105B" w:rsidRPr="0032105B">
        <w:rPr>
          <w:lang w:val="en-AU"/>
        </w:rPr>
        <w:t>ID’s</w:t>
      </w:r>
      <w:proofErr w:type="gramEnd"/>
      <w:r w:rsidR="0032105B" w:rsidRPr="0032105B">
        <w:rPr>
          <w:lang w:val="en-AU"/>
        </w:rPr>
        <w:t xml:space="preserve"> must have </w:t>
      </w:r>
      <w:proofErr w:type="gramStart"/>
      <w:r w:rsidR="0032105B" w:rsidRPr="0032105B">
        <w:rPr>
          <w:lang w:val="en-AU"/>
        </w:rPr>
        <w:t>all of</w:t>
      </w:r>
      <w:proofErr w:type="gramEnd"/>
      <w:r w:rsidR="0032105B" w:rsidRPr="0032105B">
        <w:rPr>
          <w:lang w:val="en-AU"/>
        </w:rPr>
        <w:t xml:space="preserve"> the following displayed: </w:t>
      </w:r>
    </w:p>
    <w:p w14:paraId="3DECE054" w14:textId="77777777" w:rsidR="0032105B" w:rsidRPr="0032105B" w:rsidRDefault="0032105B" w:rsidP="0032105B">
      <w:pPr>
        <w:pStyle w:val="BodyText"/>
        <w:numPr>
          <w:ilvl w:val="0"/>
          <w:numId w:val="25"/>
        </w:numPr>
        <w:spacing w:before="80" w:after="80"/>
      </w:pPr>
      <w:r w:rsidRPr="0032105B">
        <w:rPr>
          <w:lang w:val="en-AU"/>
        </w:rPr>
        <w:t xml:space="preserve">Photograph </w:t>
      </w:r>
    </w:p>
    <w:p w14:paraId="4366DA9F" w14:textId="77777777" w:rsidR="0032105B" w:rsidRPr="0032105B" w:rsidRDefault="0032105B" w:rsidP="0032105B">
      <w:pPr>
        <w:pStyle w:val="BodyText"/>
        <w:numPr>
          <w:ilvl w:val="0"/>
          <w:numId w:val="25"/>
        </w:numPr>
        <w:spacing w:before="80" w:after="80"/>
      </w:pPr>
      <w:r w:rsidRPr="0032105B">
        <w:rPr>
          <w:lang w:val="en-AU"/>
        </w:rPr>
        <w:t>Company logo</w:t>
      </w:r>
    </w:p>
    <w:p w14:paraId="5BDDD303" w14:textId="77777777" w:rsidR="0032105B" w:rsidRPr="0032105B" w:rsidRDefault="0032105B" w:rsidP="0032105B">
      <w:pPr>
        <w:pStyle w:val="BodyText"/>
        <w:numPr>
          <w:ilvl w:val="0"/>
          <w:numId w:val="25"/>
        </w:numPr>
        <w:spacing w:before="80" w:after="80"/>
      </w:pPr>
      <w:r w:rsidRPr="0032105B">
        <w:rPr>
          <w:lang w:val="en-AU"/>
        </w:rPr>
        <w:t xml:space="preserve">Full name or an identification number of -the </w:t>
      </w:r>
      <w:r w:rsidRPr="0032105B">
        <w:rPr>
          <w:iCs/>
        </w:rPr>
        <w:t>Access Individual</w:t>
      </w:r>
      <w:r w:rsidRPr="0032105B">
        <w:t> </w:t>
      </w:r>
    </w:p>
    <w:p w14:paraId="67F4FE57" w14:textId="77777777" w:rsidR="0032105B" w:rsidRPr="0032105B" w:rsidRDefault="0032105B" w:rsidP="0032105B">
      <w:pPr>
        <w:pStyle w:val="BodyText"/>
        <w:numPr>
          <w:ilvl w:val="0"/>
          <w:numId w:val="25"/>
        </w:numPr>
        <w:spacing w:before="80" w:after="80"/>
      </w:pPr>
      <w:r w:rsidRPr="0032105B">
        <w:rPr>
          <w:lang w:val="en-AU"/>
        </w:rPr>
        <w:t>An expiration date</w:t>
      </w:r>
    </w:p>
    <w:p w14:paraId="3CCE5128" w14:textId="77777777" w:rsidR="0032105B" w:rsidRDefault="0032105B" w:rsidP="0032105B">
      <w:pPr>
        <w:pStyle w:val="BodyText"/>
        <w:numPr>
          <w:ilvl w:val="0"/>
          <w:numId w:val="25"/>
        </w:numPr>
        <w:spacing w:before="80" w:after="80"/>
      </w:pPr>
      <w:r w:rsidRPr="0032105B">
        <w:rPr>
          <w:lang w:val="en-AU"/>
        </w:rPr>
        <w:t>The words ‘PSPF Approved’</w:t>
      </w:r>
      <w:r w:rsidRPr="0032105B">
        <w:t> </w:t>
      </w:r>
    </w:p>
    <w:p w14:paraId="7E75214B" w14:textId="61DCE5EC" w:rsidR="0032105B" w:rsidRDefault="00E108D1" w:rsidP="00E108D1">
      <w:pPr>
        <w:pStyle w:val="BodyText"/>
        <w:spacing w:before="80" w:after="80"/>
        <w:rPr>
          <w:color w:val="C0504D" w:themeColor="accent2"/>
        </w:rPr>
      </w:pPr>
      <w:r w:rsidRPr="00B34E05">
        <w:rPr>
          <w:b/>
          <w:bCs/>
        </w:rPr>
        <w:t>(Fulfills 5.14)</w:t>
      </w:r>
      <w:r>
        <w:t xml:space="preserve"> </w:t>
      </w:r>
      <w:r w:rsidR="00B34E05" w:rsidRPr="005D02EF">
        <w:rPr>
          <w:color w:val="C0504D" w:themeColor="accent2"/>
        </w:rPr>
        <w:t>&lt;insert appropriate title for your organization here&gt;</w:t>
      </w:r>
      <w:r w:rsidR="00B34E05" w:rsidRPr="00332D62">
        <w:rPr>
          <w:lang w:val="en-AU"/>
        </w:rPr>
        <w:t xml:space="preserve"> </w:t>
      </w:r>
      <w:r w:rsidR="00B34E05" w:rsidRPr="00B34E05">
        <w:rPr>
          <w:lang w:val="en-AU"/>
        </w:rPr>
        <w:t xml:space="preserve">will conduct a visa check on </w:t>
      </w:r>
      <w:r w:rsidR="00B34E05" w:rsidRPr="00B34E05">
        <w:rPr>
          <w:iCs/>
        </w:rPr>
        <w:t xml:space="preserve">Access Individuals </w:t>
      </w:r>
      <w:r w:rsidR="00B34E05" w:rsidRPr="00B34E05">
        <w:rPr>
          <w:lang w:val="en-AU"/>
        </w:rPr>
        <w:t xml:space="preserve">who are not citizens or permanent residents to ensure they hold a current work visa for the duration of their employment with </w:t>
      </w:r>
      <w:r w:rsidR="00500BF6" w:rsidRPr="005D02EF">
        <w:rPr>
          <w:color w:val="C0504D" w:themeColor="accent2"/>
        </w:rPr>
        <w:t>&lt;insert appropriate title for your organization here&gt;</w:t>
      </w:r>
    </w:p>
    <w:p w14:paraId="2EE11B1E" w14:textId="77777777" w:rsidR="00500BF6" w:rsidRDefault="00500BF6" w:rsidP="00E108D1">
      <w:pPr>
        <w:pStyle w:val="BodyText"/>
        <w:spacing w:before="80" w:after="80"/>
        <w:rPr>
          <w:color w:val="C0504D" w:themeColor="accent2"/>
        </w:rPr>
      </w:pPr>
    </w:p>
    <w:p w14:paraId="03608C34" w14:textId="0D873164" w:rsidR="00683282" w:rsidRPr="00683282" w:rsidRDefault="00500BF6" w:rsidP="00683282">
      <w:pPr>
        <w:pStyle w:val="BodyText"/>
        <w:spacing w:before="80" w:after="80"/>
      </w:pPr>
      <w:r w:rsidRPr="00500BF6">
        <w:rPr>
          <w:b/>
          <w:bCs/>
        </w:rPr>
        <w:t xml:space="preserve">(Fulfills 5.15) </w:t>
      </w:r>
      <w:r w:rsidR="00683282" w:rsidRPr="00683282">
        <w:rPr>
          <w:color w:val="C0504D" w:themeColor="accent2"/>
        </w:rPr>
        <w:t>&lt;insert appropriate title for your organization here&gt;</w:t>
      </w:r>
      <w:r w:rsidR="00683282" w:rsidRPr="00683282">
        <w:rPr>
          <w:lang w:val="en-AU"/>
        </w:rPr>
        <w:t xml:space="preserve"> will immediately contact the government agency when a security incident has occurred and must report all security incidents to T4 within five days of the incident occurring. A detailed report of the security incident must be submitted to T4 and the government agency fourteen days after the security incident is resolved. </w:t>
      </w:r>
    </w:p>
    <w:p w14:paraId="29EF4B3C" w14:textId="0501FEE5" w:rsidR="00683282" w:rsidRPr="00683282" w:rsidRDefault="00683282" w:rsidP="00683282">
      <w:pPr>
        <w:pStyle w:val="BodyText"/>
        <w:spacing w:before="80" w:after="80"/>
      </w:pPr>
      <w:bookmarkStart w:id="8" w:name="_Hlk33384685"/>
      <w:r w:rsidRPr="00683282">
        <w:rPr>
          <w:color w:val="C0504D" w:themeColor="accent2"/>
        </w:rPr>
        <w:t>&lt;insert appropriate title for your organization here&gt;</w:t>
      </w:r>
      <w:r w:rsidRPr="00683282">
        <w:rPr>
          <w:lang w:val="en-AU"/>
        </w:rPr>
        <w:t xml:space="preserve"> has written procedures in place for the following security incidents: </w:t>
      </w:r>
      <w:r w:rsidRPr="00683282">
        <w:rPr>
          <w:color w:val="C0504D" w:themeColor="accent2"/>
        </w:rPr>
        <w:t xml:space="preserve">[insert procedures] </w:t>
      </w:r>
    </w:p>
    <w:p w14:paraId="5C25F3F1" w14:textId="77777777" w:rsidR="00683282" w:rsidRPr="00683282" w:rsidRDefault="00683282" w:rsidP="00683282">
      <w:pPr>
        <w:pStyle w:val="BodyText"/>
        <w:numPr>
          <w:ilvl w:val="0"/>
          <w:numId w:val="26"/>
        </w:numPr>
        <w:spacing w:before="80" w:after="80"/>
      </w:pPr>
      <w:r w:rsidRPr="00683282">
        <w:rPr>
          <w:lang w:val="en-AU"/>
        </w:rPr>
        <w:t>Potential release of customers information</w:t>
      </w:r>
      <w:r w:rsidRPr="00683282">
        <w:t> </w:t>
      </w:r>
    </w:p>
    <w:p w14:paraId="370C58C4" w14:textId="77777777" w:rsidR="00683282" w:rsidRPr="00683282" w:rsidRDefault="00683282" w:rsidP="00683282">
      <w:pPr>
        <w:pStyle w:val="BodyText"/>
        <w:numPr>
          <w:ilvl w:val="0"/>
          <w:numId w:val="26"/>
        </w:numPr>
        <w:spacing w:before="80" w:after="80"/>
      </w:pPr>
      <w:r w:rsidRPr="00683282">
        <w:rPr>
          <w:lang w:val="en-AU"/>
        </w:rPr>
        <w:t>Unauthorised access to a customer’s information.</w:t>
      </w:r>
      <w:r w:rsidRPr="00683282">
        <w:t> </w:t>
      </w:r>
    </w:p>
    <w:p w14:paraId="6FB6267A" w14:textId="77777777" w:rsidR="00683282" w:rsidRPr="00683282" w:rsidRDefault="00683282" w:rsidP="00683282">
      <w:pPr>
        <w:pStyle w:val="BodyText"/>
        <w:numPr>
          <w:ilvl w:val="0"/>
          <w:numId w:val="26"/>
        </w:numPr>
        <w:spacing w:before="80" w:after="80"/>
      </w:pPr>
      <w:r w:rsidRPr="00683282">
        <w:rPr>
          <w:lang w:val="en-AU"/>
        </w:rPr>
        <w:t xml:space="preserve">Unauthorised reading of a customer’s information. </w:t>
      </w:r>
    </w:p>
    <w:p w14:paraId="39EEF6E7" w14:textId="77777777" w:rsidR="00683282" w:rsidRPr="00683282" w:rsidRDefault="00683282" w:rsidP="00683282">
      <w:pPr>
        <w:pStyle w:val="BodyText"/>
        <w:numPr>
          <w:ilvl w:val="0"/>
          <w:numId w:val="26"/>
        </w:numPr>
        <w:spacing w:before="80" w:after="80"/>
      </w:pPr>
      <w:r w:rsidRPr="00683282">
        <w:rPr>
          <w:lang w:val="en-AU"/>
        </w:rPr>
        <w:t>Unauthorised access to discrete area while destruction process is being undertaken.</w:t>
      </w:r>
    </w:p>
    <w:p w14:paraId="5363A3CE" w14:textId="77777777" w:rsidR="00683282" w:rsidRPr="00683282" w:rsidRDefault="00683282" w:rsidP="00683282">
      <w:pPr>
        <w:pStyle w:val="BodyText"/>
        <w:spacing w:before="80" w:after="80"/>
        <w:ind w:left="720"/>
      </w:pPr>
    </w:p>
    <w:bookmarkEnd w:id="8"/>
    <w:p w14:paraId="273C1A75" w14:textId="46E8405F" w:rsidR="00500BF6" w:rsidRDefault="00683282" w:rsidP="00E108D1">
      <w:pPr>
        <w:pStyle w:val="BodyText"/>
        <w:spacing w:before="80" w:after="80"/>
        <w:rPr>
          <w:color w:val="C0504D" w:themeColor="accent2"/>
        </w:rPr>
      </w:pPr>
      <w:r w:rsidRPr="00FB207A">
        <w:rPr>
          <w:rFonts w:eastAsia="Times New Roman"/>
          <w:b/>
          <w:bCs/>
          <w:sz w:val="24"/>
          <w:szCs w:val="24"/>
        </w:rPr>
        <w:t xml:space="preserve">SECTION </w:t>
      </w:r>
      <w:r>
        <w:rPr>
          <w:rFonts w:eastAsia="Times New Roman"/>
          <w:b/>
          <w:bCs/>
          <w:sz w:val="24"/>
          <w:szCs w:val="24"/>
        </w:rPr>
        <w:t>6</w:t>
      </w:r>
      <w:r w:rsidRPr="00FB207A">
        <w:rPr>
          <w:rFonts w:eastAsia="Times New Roman"/>
          <w:b/>
          <w:bCs/>
          <w:sz w:val="24"/>
          <w:szCs w:val="24"/>
        </w:rPr>
        <w:t>:</w:t>
      </w:r>
      <w:r>
        <w:rPr>
          <w:rFonts w:eastAsia="Times New Roman"/>
          <w:b/>
          <w:bCs/>
          <w:sz w:val="24"/>
          <w:szCs w:val="24"/>
        </w:rPr>
        <w:t xml:space="preserve"> </w:t>
      </w:r>
      <w:r w:rsidRPr="001352B0">
        <w:rPr>
          <w:color w:val="C0504D" w:themeColor="accent2"/>
        </w:rPr>
        <w:t>[Applies to Australian PSPF Endorsement]</w:t>
      </w:r>
    </w:p>
    <w:p w14:paraId="6FF01F9B" w14:textId="162C1004" w:rsidR="00683282" w:rsidRDefault="00683282" w:rsidP="00E108D1">
      <w:pPr>
        <w:pStyle w:val="BodyText"/>
        <w:spacing w:before="80" w:after="80"/>
      </w:pPr>
      <w:r w:rsidRPr="00C85C3B">
        <w:rPr>
          <w:b/>
          <w:bCs/>
        </w:rPr>
        <w:t>(Fulfills 6.1)</w:t>
      </w:r>
      <w:r w:rsidRPr="00C85C3B">
        <w:t xml:space="preserve"> </w:t>
      </w:r>
      <w:r w:rsidR="00C85C3B" w:rsidRPr="00C85C3B">
        <w:rPr>
          <w:lang w:val="en-AU"/>
        </w:rPr>
        <w:t>Security classified information must be same-day destruction.</w:t>
      </w:r>
      <w:r w:rsidR="00C85C3B" w:rsidRPr="00C85C3B">
        <w:t> </w:t>
      </w:r>
    </w:p>
    <w:p w14:paraId="1E2A06D4" w14:textId="0E30CC06" w:rsidR="009549EA" w:rsidRPr="009549EA" w:rsidRDefault="00C85C3B" w:rsidP="009549EA">
      <w:pPr>
        <w:pStyle w:val="BodyText"/>
        <w:spacing w:before="80" w:after="80"/>
      </w:pPr>
      <w:r w:rsidRPr="009549EA">
        <w:rPr>
          <w:b/>
          <w:bCs/>
        </w:rPr>
        <w:t>(Fulfills 6.2)</w:t>
      </w:r>
      <w:r>
        <w:t xml:space="preserve"> </w:t>
      </w:r>
      <w:r w:rsidR="009549EA" w:rsidRPr="009549EA">
        <w:rPr>
          <w:lang w:val="en-AU"/>
        </w:rPr>
        <w:t>In cases where</w:t>
      </w:r>
      <w:r w:rsidR="009549EA">
        <w:rPr>
          <w:lang w:val="en-AU"/>
        </w:rPr>
        <w:t xml:space="preserve"> </w:t>
      </w:r>
      <w:r w:rsidR="009549EA" w:rsidRPr="00683282">
        <w:rPr>
          <w:color w:val="C0504D" w:themeColor="accent2"/>
        </w:rPr>
        <w:t>&lt;insert appropriate title for your organization here&gt;</w:t>
      </w:r>
      <w:r w:rsidR="009549EA" w:rsidRPr="00683282">
        <w:rPr>
          <w:lang w:val="en-AU"/>
        </w:rPr>
        <w:t xml:space="preserve"> </w:t>
      </w:r>
      <w:r w:rsidR="009549EA" w:rsidRPr="009549EA">
        <w:rPr>
          <w:lang w:val="en-AU"/>
        </w:rPr>
        <w:t xml:space="preserve">subcontracts the collection and transportation of media, the sub-contractor must have NAID AAA Certification with the High security destruction for Paper/Printed Media and ICT Media for security classified information. </w:t>
      </w:r>
    </w:p>
    <w:p w14:paraId="4D54BA59" w14:textId="010FC326" w:rsidR="009549EA" w:rsidRPr="009549EA" w:rsidRDefault="009549EA" w:rsidP="009549EA">
      <w:pPr>
        <w:pStyle w:val="BodyText"/>
        <w:spacing w:before="80" w:after="80"/>
      </w:pPr>
      <w:r w:rsidRPr="009549EA">
        <w:rPr>
          <w:lang w:val="en-AU"/>
        </w:rPr>
        <w:t xml:space="preserve">In cases where </w:t>
      </w:r>
      <w:r w:rsidRPr="00683282">
        <w:rPr>
          <w:color w:val="C0504D" w:themeColor="accent2"/>
        </w:rPr>
        <w:t>&lt;insert appropriate title for your organization here&gt;</w:t>
      </w:r>
      <w:r w:rsidRPr="00683282">
        <w:rPr>
          <w:lang w:val="en-AU"/>
        </w:rPr>
        <w:t xml:space="preserve"> </w:t>
      </w:r>
      <w:r w:rsidRPr="009549EA">
        <w:rPr>
          <w:lang w:val="en-AU"/>
        </w:rPr>
        <w:t xml:space="preserve">subcontracts the destruction of media, the sub-contractor must have the equivalent NAID AAA Certification and High security destruction for Paper/Printed Media and ICT Media for security classified information. </w:t>
      </w:r>
      <w:r w:rsidRPr="009549EA">
        <w:t> </w:t>
      </w:r>
    </w:p>
    <w:p w14:paraId="467DBF2D" w14:textId="54BE286C" w:rsidR="009549EA" w:rsidRDefault="009549EA" w:rsidP="009549EA">
      <w:pPr>
        <w:pStyle w:val="BodyText"/>
        <w:spacing w:before="80" w:after="80"/>
      </w:pPr>
      <w:r w:rsidRPr="00683282">
        <w:rPr>
          <w:color w:val="C0504D" w:themeColor="accent2"/>
        </w:rPr>
        <w:t>&lt;insert appropriate title for your organization here&gt;</w:t>
      </w:r>
      <w:r w:rsidRPr="00683282">
        <w:rPr>
          <w:lang w:val="en-AU"/>
        </w:rPr>
        <w:t xml:space="preserve"> </w:t>
      </w:r>
      <w:r w:rsidRPr="009549EA">
        <w:rPr>
          <w:lang w:val="en-AU"/>
        </w:rPr>
        <w:t>will ensure that sub-contractor possesses the capability of destroying each type of asset and classification of Paper/Printed Media and ICT Media to the required specifications.</w:t>
      </w:r>
      <w:r w:rsidRPr="009549EA">
        <w:t> </w:t>
      </w:r>
    </w:p>
    <w:p w14:paraId="7A9AA24C" w14:textId="0AB41155" w:rsidR="00BB1FD5" w:rsidRPr="00BB1FD5" w:rsidRDefault="009549EA" w:rsidP="00BB1FD5">
      <w:pPr>
        <w:pStyle w:val="BodyText"/>
        <w:spacing w:before="80" w:after="80"/>
      </w:pPr>
      <w:r w:rsidRPr="008C64F9">
        <w:rPr>
          <w:b/>
          <w:bCs/>
        </w:rPr>
        <w:t>(Fulfills 6.3)</w:t>
      </w:r>
      <w:r>
        <w:t xml:space="preserve"> </w:t>
      </w:r>
      <w:r w:rsidR="00BB1FD5" w:rsidRPr="00683282">
        <w:rPr>
          <w:color w:val="C0504D" w:themeColor="accent2"/>
        </w:rPr>
        <w:t>&lt;insert appropriate title for your organization here&gt;</w:t>
      </w:r>
      <w:r w:rsidR="00BB1FD5" w:rsidRPr="00BB1FD5">
        <w:rPr>
          <w:lang w:val="en-AU"/>
        </w:rPr>
        <w:t xml:space="preserve"> is required to have a discrete area within the facility where approved equipment is used to destroy media.</w:t>
      </w:r>
      <w:r w:rsidR="00BB1FD5" w:rsidRPr="00BB1FD5">
        <w:t> </w:t>
      </w:r>
    </w:p>
    <w:p w14:paraId="19513100" w14:textId="77777777" w:rsidR="00BB1FD5" w:rsidRPr="00BB1FD5" w:rsidRDefault="00BB1FD5" w:rsidP="00BB1FD5">
      <w:pPr>
        <w:pStyle w:val="BodyText"/>
        <w:numPr>
          <w:ilvl w:val="0"/>
          <w:numId w:val="27"/>
        </w:numPr>
        <w:spacing w:before="80" w:after="80"/>
      </w:pPr>
      <w:r w:rsidRPr="00BB1FD5">
        <w:rPr>
          <w:lang w:val="en-AU"/>
        </w:rPr>
        <w:t>A discrete area with its perimeter forming part of the existing building fabric or chain link fence at least two meters high with a gate or door that can be locked from the unsecure side (that requires a key to enter) and enables egress from the secure side (for example, a turn snib).</w:t>
      </w:r>
      <w:r w:rsidRPr="00BB1FD5">
        <w:t> </w:t>
      </w:r>
    </w:p>
    <w:p w14:paraId="5AD19C59" w14:textId="77777777" w:rsidR="00BB1FD5" w:rsidRPr="00BB1FD5" w:rsidRDefault="00BB1FD5" w:rsidP="00BB1FD5">
      <w:pPr>
        <w:pStyle w:val="BodyText"/>
        <w:numPr>
          <w:ilvl w:val="0"/>
          <w:numId w:val="27"/>
        </w:numPr>
        <w:spacing w:before="80" w:after="80"/>
      </w:pPr>
      <w:r w:rsidRPr="00BB1FD5">
        <w:rPr>
          <w:lang w:val="en-AU"/>
        </w:rPr>
        <w:t>The discrete area must have closed circuit television (CCTV) coverage including:</w:t>
      </w:r>
      <w:r w:rsidRPr="00BB1FD5">
        <w:t> </w:t>
      </w:r>
    </w:p>
    <w:p w14:paraId="3667E9E2" w14:textId="77777777" w:rsidR="00BB1FD5" w:rsidRPr="00BB1FD5" w:rsidRDefault="00BB1FD5" w:rsidP="00BB1FD5">
      <w:pPr>
        <w:pStyle w:val="BodyText"/>
        <w:numPr>
          <w:ilvl w:val="1"/>
          <w:numId w:val="27"/>
        </w:numPr>
        <w:spacing w:before="80" w:after="80"/>
      </w:pPr>
      <w:r w:rsidRPr="00BB1FD5">
        <w:rPr>
          <w:lang w:val="en-AU"/>
        </w:rPr>
        <w:t>Image resolution able to recognise (defined as 200 lines of resolution) a person in a security cage</w:t>
      </w:r>
      <w:r w:rsidRPr="00BB1FD5">
        <w:t> </w:t>
      </w:r>
    </w:p>
    <w:p w14:paraId="4B845DFD" w14:textId="77777777" w:rsidR="00BB1FD5" w:rsidRPr="00BB1FD5" w:rsidRDefault="00BB1FD5" w:rsidP="00BB1FD5">
      <w:pPr>
        <w:pStyle w:val="BodyText"/>
        <w:numPr>
          <w:ilvl w:val="1"/>
          <w:numId w:val="27"/>
        </w:numPr>
        <w:spacing w:before="80" w:after="80"/>
      </w:pPr>
      <w:r w:rsidRPr="00BB1FD5">
        <w:rPr>
          <w:lang w:val="en-AU"/>
        </w:rPr>
        <w:t>Images recorded on 25 frames per second (motion activated is appropriate)</w:t>
      </w:r>
    </w:p>
    <w:p w14:paraId="3016996A" w14:textId="77777777" w:rsidR="00BB1FD5" w:rsidRPr="00BB1FD5" w:rsidRDefault="00BB1FD5" w:rsidP="00BB1FD5">
      <w:pPr>
        <w:pStyle w:val="BodyText"/>
        <w:numPr>
          <w:ilvl w:val="1"/>
          <w:numId w:val="27"/>
        </w:numPr>
        <w:spacing w:before="80" w:after="80"/>
      </w:pPr>
      <w:r w:rsidRPr="00BB1FD5">
        <w:rPr>
          <w:lang w:val="en-AU"/>
        </w:rPr>
        <w:t>Accurate colour rendition</w:t>
      </w:r>
    </w:p>
    <w:p w14:paraId="6E083D90" w14:textId="77777777" w:rsidR="00BB1FD5" w:rsidRPr="00C87353" w:rsidRDefault="00BB1FD5" w:rsidP="00BB1FD5">
      <w:pPr>
        <w:pStyle w:val="BodyText"/>
        <w:numPr>
          <w:ilvl w:val="1"/>
          <w:numId w:val="27"/>
        </w:numPr>
        <w:spacing w:before="80" w:after="80"/>
      </w:pPr>
      <w:r w:rsidRPr="00BB1FD5">
        <w:rPr>
          <w:lang w:val="en-AU"/>
        </w:rPr>
        <w:t>Lighting appropriate to support the low light level camera capability</w:t>
      </w:r>
    </w:p>
    <w:p w14:paraId="385EF661" w14:textId="77777777" w:rsidR="00C87353" w:rsidRPr="00FE235D" w:rsidRDefault="00C87353" w:rsidP="00C87353">
      <w:pPr>
        <w:pStyle w:val="BodyText"/>
        <w:spacing w:before="80" w:after="80"/>
        <w:ind w:left="1080"/>
      </w:pPr>
    </w:p>
    <w:p w14:paraId="17F94DBA" w14:textId="17C45C4F" w:rsidR="00BA3498" w:rsidRPr="00BA3498" w:rsidRDefault="00FE235D" w:rsidP="00BA3498">
      <w:pPr>
        <w:pStyle w:val="BodyText"/>
        <w:spacing w:before="80" w:after="80"/>
      </w:pPr>
      <w:r w:rsidRPr="00C87353">
        <w:rPr>
          <w:b/>
          <w:bCs/>
        </w:rPr>
        <w:t>(Ful</w:t>
      </w:r>
      <w:r w:rsidR="00C87353" w:rsidRPr="00C87353">
        <w:rPr>
          <w:b/>
          <w:bCs/>
        </w:rPr>
        <w:t>fills 6.4)</w:t>
      </w:r>
      <w:r w:rsidR="00C87353">
        <w:rPr>
          <w:b/>
          <w:bCs/>
        </w:rPr>
        <w:t xml:space="preserve"> </w:t>
      </w:r>
      <w:r w:rsidR="00BA3498" w:rsidRPr="00683282">
        <w:rPr>
          <w:color w:val="C0504D" w:themeColor="accent2"/>
        </w:rPr>
        <w:t>&lt;insert appropriate title for your organization here&gt;</w:t>
      </w:r>
      <w:r w:rsidR="00BA3498" w:rsidRPr="00BA3498">
        <w:t xml:space="preserve"> is required to have approved equipment to destroy media (one of the following): </w:t>
      </w:r>
    </w:p>
    <w:p w14:paraId="5227920A" w14:textId="77777777" w:rsidR="00BA3498" w:rsidRPr="00BA3498" w:rsidRDefault="00BA3498" w:rsidP="00BA3498">
      <w:pPr>
        <w:pStyle w:val="BodyText"/>
        <w:spacing w:before="80" w:after="80"/>
      </w:pPr>
      <w:r w:rsidRPr="00BA3498">
        <w:t>•</w:t>
      </w:r>
      <w:r w:rsidRPr="00BA3498">
        <w:tab/>
        <w:t xml:space="preserve">Equipment listed in the Security Equipment Catalogue and purchased prior to March 2015 </w:t>
      </w:r>
    </w:p>
    <w:p w14:paraId="531A6FAF" w14:textId="77777777" w:rsidR="00BA3498" w:rsidRPr="00BA3498" w:rsidRDefault="00BA3498" w:rsidP="00BA3498">
      <w:pPr>
        <w:pStyle w:val="BodyText"/>
        <w:spacing w:before="80" w:after="80"/>
      </w:pPr>
      <w:r w:rsidRPr="00BA3498">
        <w:t>•</w:t>
      </w:r>
      <w:r w:rsidRPr="00BA3498">
        <w:tab/>
        <w:t>Equipment purchased after March 2015 and assessed by an independent test house such as a National Association of Testing Authorities (NATA) test house against the T4 destructor test criteria</w:t>
      </w:r>
    </w:p>
    <w:p w14:paraId="383B758D" w14:textId="77777777" w:rsidR="00BA3498" w:rsidRPr="00BA3498" w:rsidRDefault="00BA3498" w:rsidP="00BA3498">
      <w:pPr>
        <w:pStyle w:val="BodyText"/>
        <w:spacing w:before="80" w:after="80"/>
      </w:pPr>
      <w:r w:rsidRPr="00BA3498">
        <w:t>•</w:t>
      </w:r>
      <w:r w:rsidRPr="00BA3498">
        <w:tab/>
        <w:t>Equipment listed in the United States National Security Agency's (NSA) evaluated products listings (</w:t>
      </w:r>
      <w:proofErr w:type="spellStart"/>
      <w:r w:rsidRPr="00BA3498">
        <w:t>EPL</w:t>
      </w:r>
      <w:proofErr w:type="spellEnd"/>
      <w:r w:rsidRPr="00BA3498">
        <w:t>)</w:t>
      </w:r>
    </w:p>
    <w:p w14:paraId="5C19680E" w14:textId="77777777" w:rsidR="00BA3498" w:rsidRPr="00BA3498" w:rsidRDefault="00BA3498" w:rsidP="00286B88">
      <w:pPr>
        <w:pStyle w:val="BodyText"/>
        <w:spacing w:before="80" w:after="80"/>
        <w:ind w:left="720"/>
      </w:pPr>
      <w:r w:rsidRPr="00BA3498">
        <w:t xml:space="preserve">Approved equipment must have required screen sizes as detailed below. </w:t>
      </w:r>
    </w:p>
    <w:p w14:paraId="55B9C603" w14:textId="77777777" w:rsidR="00BA3498" w:rsidRPr="00BA3498" w:rsidRDefault="00BA3498" w:rsidP="003C544F">
      <w:pPr>
        <w:pStyle w:val="BodyText"/>
        <w:spacing w:before="80" w:after="80"/>
        <w:ind w:left="1440"/>
      </w:pPr>
      <w:r w:rsidRPr="00BA3498">
        <w:t xml:space="preserve">Screen sizes: </w:t>
      </w:r>
    </w:p>
    <w:p w14:paraId="52EE54A1" w14:textId="77777777" w:rsidR="00BA3498" w:rsidRPr="00BA3498" w:rsidRDefault="00BA3498" w:rsidP="003C544F">
      <w:pPr>
        <w:pStyle w:val="BodyText"/>
        <w:spacing w:before="80" w:after="80"/>
        <w:ind w:left="1440"/>
      </w:pPr>
      <w:r w:rsidRPr="00BA3498">
        <w:t xml:space="preserve">The Applicant must achieve the following particle sizes for High security destruction for Paper/Printed Media/ICT Media from PROTECTED to TOP SECRET: </w:t>
      </w:r>
    </w:p>
    <w:p w14:paraId="1C3181C7" w14:textId="77777777" w:rsidR="00BA3498" w:rsidRPr="00BA3498" w:rsidRDefault="00BA3498" w:rsidP="003C544F">
      <w:pPr>
        <w:pStyle w:val="BodyText"/>
        <w:spacing w:before="80" w:after="80"/>
        <w:ind w:left="1440"/>
      </w:pPr>
      <w:proofErr w:type="gramStart"/>
      <w:r w:rsidRPr="00BA3498">
        <w:t>o</w:t>
      </w:r>
      <w:r w:rsidRPr="00BA3498">
        <w:tab/>
        <w:t>PROTECTED</w:t>
      </w:r>
      <w:proofErr w:type="gramEnd"/>
      <w:r w:rsidRPr="00BA3498">
        <w:t xml:space="preserve"> - 9 mm mesh screen size </w:t>
      </w:r>
    </w:p>
    <w:p w14:paraId="159A9B16" w14:textId="324C683D" w:rsidR="00FE235D" w:rsidRPr="00BB1FD5" w:rsidRDefault="00BA3498" w:rsidP="003C544F">
      <w:pPr>
        <w:pStyle w:val="BodyText"/>
        <w:spacing w:before="80" w:after="80"/>
        <w:ind w:left="1440"/>
      </w:pPr>
      <w:r w:rsidRPr="00BA3498">
        <w:t>o</w:t>
      </w:r>
      <w:r w:rsidRPr="00BA3498">
        <w:tab/>
        <w:t>SECRET and TOP SECRET - 3 mm mesh screen size</w:t>
      </w:r>
    </w:p>
    <w:p w14:paraId="0C8777D9" w14:textId="3623A808" w:rsidR="009549EA" w:rsidRDefault="009549EA" w:rsidP="009549EA">
      <w:pPr>
        <w:pStyle w:val="BodyText"/>
        <w:spacing w:before="80" w:after="80"/>
      </w:pPr>
    </w:p>
    <w:p w14:paraId="260C3492" w14:textId="5D7FDBBC" w:rsidR="003C544F" w:rsidRDefault="003C544F" w:rsidP="009549EA">
      <w:pPr>
        <w:pStyle w:val="BodyText"/>
        <w:spacing w:before="80" w:after="80"/>
        <w:rPr>
          <w:lang w:val="en-AU"/>
        </w:rPr>
      </w:pPr>
      <w:r w:rsidRPr="00D93218">
        <w:rPr>
          <w:b/>
          <w:bCs/>
        </w:rPr>
        <w:t>(Fulfills 6.5)</w:t>
      </w:r>
      <w:r>
        <w:t xml:space="preserve"> </w:t>
      </w:r>
      <w:r w:rsidR="00D93218" w:rsidRPr="00683282">
        <w:rPr>
          <w:color w:val="C0504D" w:themeColor="accent2"/>
        </w:rPr>
        <w:t>&lt;insert appropriate title for your organization here&gt;</w:t>
      </w:r>
      <w:r w:rsidR="00D93218" w:rsidRPr="00D93218">
        <w:rPr>
          <w:lang w:val="en-AU"/>
        </w:rPr>
        <w:t xml:space="preserve"> is required to have approved destruction equipment assessed by NAID auditors on each audit</w:t>
      </w:r>
    </w:p>
    <w:p w14:paraId="42219B86" w14:textId="77777777" w:rsidR="00D93218" w:rsidRDefault="00D93218" w:rsidP="009549EA">
      <w:pPr>
        <w:pStyle w:val="BodyText"/>
        <w:spacing w:before="80" w:after="80"/>
        <w:rPr>
          <w:lang w:val="en-AU"/>
        </w:rPr>
      </w:pPr>
    </w:p>
    <w:p w14:paraId="3CCC4B81" w14:textId="44EAD093" w:rsidR="00D93218" w:rsidRDefault="00D93218" w:rsidP="009549EA">
      <w:pPr>
        <w:pStyle w:val="BodyText"/>
        <w:spacing w:before="80" w:after="80"/>
        <w:rPr>
          <w:lang w:val="en-AU"/>
        </w:rPr>
      </w:pPr>
      <w:r w:rsidRPr="00D75E29">
        <w:rPr>
          <w:b/>
          <w:bCs/>
          <w:lang w:val="en-AU"/>
        </w:rPr>
        <w:t>(Fulfills 6.6)</w:t>
      </w:r>
      <w:r>
        <w:rPr>
          <w:lang w:val="en-AU"/>
        </w:rPr>
        <w:t xml:space="preserve"> </w:t>
      </w:r>
      <w:r w:rsidR="00D75E29" w:rsidRPr="00683282">
        <w:rPr>
          <w:color w:val="C0504D" w:themeColor="accent2"/>
        </w:rPr>
        <w:t>&lt;insert appropriate title for your organization here&gt;</w:t>
      </w:r>
      <w:r w:rsidR="00D75E29" w:rsidRPr="00D75E29">
        <w:rPr>
          <w:lang w:val="en-AU"/>
        </w:rPr>
        <w:t xml:space="preserve"> is required to have 3-mm or 9-mm mesh screen sizes available to fit the approved equipment. And is required to label the diameter (in mm) of the screen size on the screen mesh itself.</w:t>
      </w:r>
    </w:p>
    <w:p w14:paraId="6C1329F4" w14:textId="77777777" w:rsidR="00D75E29" w:rsidRDefault="00D75E29" w:rsidP="009549EA">
      <w:pPr>
        <w:pStyle w:val="BodyText"/>
        <w:spacing w:before="80" w:after="80"/>
        <w:rPr>
          <w:lang w:val="en-AU"/>
        </w:rPr>
      </w:pPr>
    </w:p>
    <w:p w14:paraId="6D85C0BB" w14:textId="3FF4D95B" w:rsidR="00D75E29" w:rsidRDefault="00D75E29" w:rsidP="009549EA">
      <w:pPr>
        <w:pStyle w:val="BodyText"/>
        <w:spacing w:before="80" w:after="80"/>
      </w:pPr>
      <w:r w:rsidRPr="005361AB">
        <w:rPr>
          <w:b/>
          <w:bCs/>
          <w:lang w:val="en-AU"/>
        </w:rPr>
        <w:t>(Fulfills 6.7)</w:t>
      </w:r>
      <w:r>
        <w:rPr>
          <w:lang w:val="en-AU"/>
        </w:rPr>
        <w:t xml:space="preserve"> </w:t>
      </w:r>
      <w:r w:rsidR="005361AB" w:rsidRPr="00683282">
        <w:rPr>
          <w:color w:val="C0504D" w:themeColor="accent2"/>
        </w:rPr>
        <w:t>&lt;insert appropriate title for your organization here&gt;</w:t>
      </w:r>
      <w:r w:rsidR="005361AB" w:rsidRPr="005361AB">
        <w:rPr>
          <w:lang w:val="en-AU"/>
        </w:rPr>
        <w:t xml:space="preserve"> is required to maintain approved equipment to ensure that media is consistently destroyed to all the particle sizes [Company Name] is endorsed for.</w:t>
      </w:r>
      <w:r w:rsidR="005361AB" w:rsidRPr="005361AB">
        <w:t> </w:t>
      </w:r>
    </w:p>
    <w:p w14:paraId="5C330A2D" w14:textId="77777777" w:rsidR="00A61E46" w:rsidRPr="009549EA" w:rsidRDefault="00A61E46" w:rsidP="009549EA">
      <w:pPr>
        <w:pStyle w:val="BodyText"/>
        <w:spacing w:before="80" w:after="80"/>
      </w:pPr>
    </w:p>
    <w:p w14:paraId="5D6FDC36" w14:textId="0B10C8A9" w:rsidR="00C85C3B" w:rsidRPr="0032105B" w:rsidRDefault="005361AB" w:rsidP="00E108D1">
      <w:pPr>
        <w:pStyle w:val="BodyText"/>
        <w:spacing w:before="80" w:after="80"/>
        <w:rPr>
          <w:b/>
          <w:bCs/>
        </w:rPr>
      </w:pPr>
      <w:r>
        <w:rPr>
          <w:b/>
          <w:bCs/>
        </w:rPr>
        <w:t xml:space="preserve">(Fulfills 6.8) </w:t>
      </w:r>
      <w:r w:rsidR="00A61E46" w:rsidRPr="00683282">
        <w:rPr>
          <w:color w:val="C0504D" w:themeColor="accent2"/>
        </w:rPr>
        <w:t>&lt;insert appropriate title for your organization here&gt;</w:t>
      </w:r>
      <w:r w:rsidR="00A61E46" w:rsidRPr="00A61E46">
        <w:rPr>
          <w:lang w:val="en-AU"/>
        </w:rPr>
        <w:t xml:space="preserve"> permits agencies to visually confirm the correct mesh screen size is installed prior to destruction.</w:t>
      </w:r>
    </w:p>
    <w:p w14:paraId="3144E4BE" w14:textId="520C478B" w:rsidR="00332D62" w:rsidRDefault="00332D62" w:rsidP="005D02EF">
      <w:pPr>
        <w:pStyle w:val="BodyText"/>
        <w:spacing w:before="80" w:after="80"/>
      </w:pPr>
    </w:p>
    <w:p w14:paraId="07D6E0A3" w14:textId="707B4624" w:rsidR="00C45555" w:rsidRDefault="00C45555" w:rsidP="005D02EF">
      <w:pPr>
        <w:pStyle w:val="BodyText"/>
        <w:spacing w:before="80" w:after="80"/>
        <w:rPr>
          <w:color w:val="C0504D" w:themeColor="accent2"/>
        </w:rPr>
      </w:pPr>
      <w:r w:rsidRPr="00C45555">
        <w:rPr>
          <w:rFonts w:eastAsia="Times New Roman"/>
          <w:b/>
          <w:bCs/>
          <w:sz w:val="24"/>
          <w:szCs w:val="24"/>
        </w:rPr>
        <w:t>S</w:t>
      </w:r>
      <w:r w:rsidR="006C03B3">
        <w:rPr>
          <w:rFonts w:eastAsia="Times New Roman"/>
          <w:b/>
          <w:bCs/>
          <w:sz w:val="24"/>
          <w:szCs w:val="24"/>
        </w:rPr>
        <w:t>ECTION</w:t>
      </w:r>
      <w:r w:rsidRPr="00C45555">
        <w:rPr>
          <w:rFonts w:eastAsia="Times New Roman"/>
          <w:b/>
          <w:bCs/>
          <w:sz w:val="24"/>
          <w:szCs w:val="24"/>
        </w:rPr>
        <w:t xml:space="preserve"> 7:</w:t>
      </w:r>
      <w:r>
        <w:rPr>
          <w:rFonts w:eastAsia="Times New Roman"/>
          <w:b/>
          <w:bCs/>
          <w:sz w:val="24"/>
          <w:szCs w:val="24"/>
        </w:rPr>
        <w:t xml:space="preserve"> </w:t>
      </w:r>
      <w:r w:rsidRPr="001352B0">
        <w:rPr>
          <w:color w:val="C0504D" w:themeColor="accent2"/>
        </w:rPr>
        <w:t xml:space="preserve">[Applies to </w:t>
      </w:r>
      <w:r>
        <w:rPr>
          <w:color w:val="C0504D" w:themeColor="accent2"/>
        </w:rPr>
        <w:t>PRISM Privacy+ Certification</w:t>
      </w:r>
      <w:r w:rsidRPr="001352B0">
        <w:rPr>
          <w:color w:val="C0504D" w:themeColor="accent2"/>
        </w:rPr>
        <w:t>]</w:t>
      </w:r>
    </w:p>
    <w:p w14:paraId="7C6D0A9E" w14:textId="382E6471" w:rsidR="00656447" w:rsidRDefault="00C45555" w:rsidP="00656447">
      <w:pPr>
        <w:pStyle w:val="BodyText"/>
        <w:spacing w:before="80" w:after="80"/>
        <w:rPr>
          <w:color w:val="C0504D" w:themeColor="accent2"/>
        </w:rPr>
      </w:pPr>
      <w:r w:rsidRPr="0099179F">
        <w:rPr>
          <w:b/>
          <w:bCs/>
        </w:rPr>
        <w:t>(Fulfills 7.1</w:t>
      </w:r>
      <w:r w:rsidR="0099179F" w:rsidRPr="0099179F">
        <w:rPr>
          <w:b/>
          <w:bCs/>
        </w:rPr>
        <w:t>)</w:t>
      </w:r>
      <w:r w:rsidR="0099179F" w:rsidRPr="00656447">
        <w:t xml:space="preserve"> </w:t>
      </w:r>
      <w:r w:rsidR="00656447" w:rsidRPr="00683282">
        <w:rPr>
          <w:color w:val="C0504D" w:themeColor="accent2"/>
        </w:rPr>
        <w:t>&lt;insert appropriate title for your organization here&gt;</w:t>
      </w:r>
      <w:r w:rsidR="00656447" w:rsidRPr="00656447">
        <w:t xml:space="preserve"> conducts quarterly internal testing and quality assurance processes for all imaging/digitization equipment in the following manner:</w:t>
      </w:r>
      <w:r w:rsidR="00656447">
        <w:t xml:space="preserve"> </w:t>
      </w:r>
      <w:r w:rsidR="00656447" w:rsidRPr="00656447">
        <w:rPr>
          <w:color w:val="C0504D" w:themeColor="accent2"/>
        </w:rPr>
        <w:t>[insert individual company policy]</w:t>
      </w:r>
    </w:p>
    <w:p w14:paraId="570B5E5B" w14:textId="77777777" w:rsidR="00656447" w:rsidRDefault="00656447" w:rsidP="00656447">
      <w:pPr>
        <w:pStyle w:val="BodyText"/>
        <w:spacing w:before="80" w:after="80"/>
        <w:rPr>
          <w:color w:val="C0504D" w:themeColor="accent2"/>
        </w:rPr>
      </w:pPr>
    </w:p>
    <w:p w14:paraId="415AF9C9" w14:textId="29172077" w:rsidR="00656447" w:rsidRPr="00656447" w:rsidRDefault="00656447" w:rsidP="00656447">
      <w:pPr>
        <w:pStyle w:val="BodyText"/>
        <w:spacing w:before="80" w:after="80"/>
        <w:rPr>
          <w:b/>
          <w:bCs/>
        </w:rPr>
      </w:pPr>
      <w:r w:rsidRPr="00781242">
        <w:rPr>
          <w:b/>
          <w:bCs/>
        </w:rPr>
        <w:t>(</w:t>
      </w:r>
      <w:r w:rsidR="00781242" w:rsidRPr="00781242">
        <w:rPr>
          <w:b/>
          <w:bCs/>
        </w:rPr>
        <w:t>Fulfills</w:t>
      </w:r>
      <w:r w:rsidRPr="00781242">
        <w:rPr>
          <w:b/>
          <w:bCs/>
        </w:rPr>
        <w:t xml:space="preserve"> 7.2</w:t>
      </w:r>
      <w:r w:rsidR="00781242" w:rsidRPr="00781242">
        <w:rPr>
          <w:b/>
          <w:bCs/>
        </w:rPr>
        <w:t>)</w:t>
      </w:r>
      <w:r w:rsidR="00781242" w:rsidRPr="009F0C16">
        <w:t xml:space="preserve"> </w:t>
      </w:r>
      <w:r w:rsidR="009F0C16" w:rsidRPr="009F0C16">
        <w:rPr>
          <w:color w:val="C0504D" w:themeColor="accent2"/>
        </w:rPr>
        <w:t>&lt;insert appropriate title for your organization here&gt;</w:t>
      </w:r>
      <w:r w:rsidR="009F0C16" w:rsidRPr="009F0C16">
        <w:t xml:space="preserve"> management team will sign-off of completion and delivery readiness for each project and keeps records of this on file.</w:t>
      </w:r>
    </w:p>
    <w:p w14:paraId="668C6443" w14:textId="7E3D3A64" w:rsidR="00C45555" w:rsidRDefault="00C45555" w:rsidP="005D02EF">
      <w:pPr>
        <w:pStyle w:val="BodyText"/>
        <w:spacing w:before="80" w:after="80"/>
        <w:rPr>
          <w:rFonts w:eastAsia="Times New Roman"/>
          <w:b/>
          <w:bCs/>
          <w:sz w:val="24"/>
          <w:szCs w:val="24"/>
        </w:rPr>
      </w:pPr>
    </w:p>
    <w:p w14:paraId="1B83E3EF" w14:textId="4B3D6FA6" w:rsidR="009F0C16" w:rsidRDefault="009F0C16" w:rsidP="005D02EF">
      <w:pPr>
        <w:pStyle w:val="BodyText"/>
        <w:spacing w:before="80" w:after="80"/>
        <w:rPr>
          <w:color w:val="C0504D" w:themeColor="accent2"/>
        </w:rPr>
      </w:pPr>
      <w:r w:rsidRPr="00BA3E2B">
        <w:rPr>
          <w:rFonts w:eastAsia="Times New Roman"/>
          <w:b/>
          <w:bCs/>
        </w:rPr>
        <w:t>(Fulfills</w:t>
      </w:r>
      <w:r w:rsidR="00BA3E2B" w:rsidRPr="00BA3E2B">
        <w:rPr>
          <w:rFonts w:eastAsia="Times New Roman"/>
          <w:b/>
          <w:bCs/>
        </w:rPr>
        <w:t xml:space="preserve"> 7.3)</w:t>
      </w:r>
      <w:r w:rsidR="001957E3">
        <w:rPr>
          <w:rFonts w:eastAsia="Times New Roman"/>
          <w:b/>
          <w:bCs/>
        </w:rPr>
        <w:t xml:space="preserve"> </w:t>
      </w:r>
      <w:r w:rsidR="001957E3" w:rsidRPr="001957E3">
        <w:rPr>
          <w:color w:val="C0504D" w:themeColor="accent2"/>
        </w:rPr>
        <w:t>&lt;insert appropriate title for your organization here&gt;</w:t>
      </w:r>
      <w:r w:rsidR="001957E3" w:rsidRPr="001957E3">
        <w:rPr>
          <w:rFonts w:eastAsia="Times New Roman"/>
        </w:rPr>
        <w:t xml:space="preserve"> has the below measures in place by which Access Individuals are trained in the proper use of scanning/digitization </w:t>
      </w:r>
      <w:proofErr w:type="gramStart"/>
      <w:r w:rsidR="001957E3" w:rsidRPr="001957E3">
        <w:rPr>
          <w:rFonts w:eastAsia="Times New Roman"/>
        </w:rPr>
        <w:t>equipment, and</w:t>
      </w:r>
      <w:proofErr w:type="gramEnd"/>
      <w:r w:rsidR="001957E3" w:rsidRPr="001957E3">
        <w:rPr>
          <w:rFonts w:eastAsia="Times New Roman"/>
        </w:rPr>
        <w:t xml:space="preserve"> keeps these training records on </w:t>
      </w:r>
      <w:proofErr w:type="gramStart"/>
      <w:r w:rsidR="001957E3" w:rsidRPr="001957E3">
        <w:rPr>
          <w:rFonts w:eastAsia="Times New Roman"/>
        </w:rPr>
        <w:t>file.</w:t>
      </w:r>
      <w:r w:rsidR="001957E3" w:rsidRPr="001957E3">
        <w:rPr>
          <w:color w:val="C0504D" w:themeColor="accent2"/>
        </w:rPr>
        <w:t>[</w:t>
      </w:r>
      <w:proofErr w:type="gramEnd"/>
      <w:r w:rsidR="001957E3" w:rsidRPr="001957E3">
        <w:rPr>
          <w:color w:val="C0504D" w:themeColor="accent2"/>
        </w:rPr>
        <w:t>insert policy &amp;/or procedure]</w:t>
      </w:r>
    </w:p>
    <w:p w14:paraId="1DB217DD" w14:textId="77777777" w:rsidR="001957E3" w:rsidRDefault="001957E3" w:rsidP="005D02EF">
      <w:pPr>
        <w:pStyle w:val="BodyText"/>
        <w:spacing w:before="80" w:after="80"/>
        <w:rPr>
          <w:color w:val="C0504D" w:themeColor="accent2"/>
        </w:rPr>
      </w:pPr>
    </w:p>
    <w:p w14:paraId="3D284090" w14:textId="57A51664" w:rsidR="001957E3" w:rsidRDefault="001957E3" w:rsidP="005D02EF">
      <w:pPr>
        <w:pStyle w:val="BodyText"/>
        <w:spacing w:before="80" w:after="80"/>
        <w:rPr>
          <w:color w:val="C0504D" w:themeColor="accent2"/>
        </w:rPr>
      </w:pPr>
      <w:r w:rsidRPr="00654BEA">
        <w:rPr>
          <w:b/>
          <w:bCs/>
        </w:rPr>
        <w:t>(Fulfills 7.4)</w:t>
      </w:r>
      <w:r>
        <w:rPr>
          <w:color w:val="C0504D" w:themeColor="accent2"/>
        </w:rPr>
        <w:t xml:space="preserve"> </w:t>
      </w:r>
      <w:r w:rsidR="00654BEA" w:rsidRPr="001957E3">
        <w:rPr>
          <w:color w:val="C0504D" w:themeColor="accent2"/>
        </w:rPr>
        <w:t>&lt;insert appropriate title for your organization here&gt;</w:t>
      </w:r>
      <w:r w:rsidR="00654BEA" w:rsidRPr="00654BEA">
        <w:rPr>
          <w:color w:val="C0504D" w:themeColor="accent2"/>
        </w:rPr>
        <w:t xml:space="preserve"> </w:t>
      </w:r>
      <w:r w:rsidR="00654BEA" w:rsidRPr="00654BEA">
        <w:t xml:space="preserve">policies and procedures listed </w:t>
      </w:r>
      <w:proofErr w:type="gramStart"/>
      <w:r w:rsidR="00654BEA" w:rsidRPr="00654BEA">
        <w:t>below</w:t>
      </w:r>
      <w:proofErr w:type="gramEnd"/>
      <w:r w:rsidR="00654BEA" w:rsidRPr="00654BEA">
        <w:t xml:space="preserve"> and physical infrastructure effectively prevent unauthorized access to servers and local workstations to </w:t>
      </w:r>
      <w:proofErr w:type="gramStart"/>
      <w:r w:rsidR="00654BEA" w:rsidRPr="00654BEA">
        <w:t>trained</w:t>
      </w:r>
      <w:proofErr w:type="gramEnd"/>
      <w:r w:rsidR="00654BEA" w:rsidRPr="00654BEA">
        <w:t xml:space="preserve"> and approved Access Individuals</w:t>
      </w:r>
      <w:r w:rsidR="00654BEA" w:rsidRPr="00654BEA">
        <w:rPr>
          <w:color w:val="C0504D" w:themeColor="accent2"/>
        </w:rPr>
        <w:t xml:space="preserve"> [</w:t>
      </w:r>
      <w:r w:rsidR="00654BEA" w:rsidRPr="00654BEA">
        <w:rPr>
          <w:i/>
          <w:iCs/>
          <w:color w:val="C0504D" w:themeColor="accent2"/>
        </w:rPr>
        <w:t>insert policy &amp;/or procedure</w:t>
      </w:r>
      <w:r w:rsidR="00654BEA" w:rsidRPr="00654BEA">
        <w:rPr>
          <w:color w:val="C0504D" w:themeColor="accent2"/>
        </w:rPr>
        <w:t>]</w:t>
      </w:r>
    </w:p>
    <w:p w14:paraId="0E5CB995" w14:textId="77777777" w:rsidR="0001705A" w:rsidRDefault="0001705A" w:rsidP="005D02EF">
      <w:pPr>
        <w:pStyle w:val="BodyText"/>
        <w:spacing w:before="80" w:after="80"/>
        <w:rPr>
          <w:color w:val="C0504D" w:themeColor="accent2"/>
        </w:rPr>
      </w:pPr>
    </w:p>
    <w:p w14:paraId="6AE28825" w14:textId="7BBD733F" w:rsidR="0001705A" w:rsidRDefault="0001705A" w:rsidP="005D02EF">
      <w:pPr>
        <w:pStyle w:val="BodyText"/>
        <w:spacing w:before="80" w:after="80"/>
        <w:rPr>
          <w:color w:val="C0504D" w:themeColor="accent2"/>
        </w:rPr>
      </w:pPr>
      <w:r w:rsidRPr="00C80A24">
        <w:rPr>
          <w:b/>
          <w:bCs/>
        </w:rPr>
        <w:t>(Fulfills 7.5)</w:t>
      </w:r>
      <w:r>
        <w:rPr>
          <w:color w:val="C0504D" w:themeColor="accent2"/>
        </w:rPr>
        <w:t xml:space="preserve"> </w:t>
      </w:r>
      <w:r w:rsidR="00C80A24" w:rsidRPr="00C80A24">
        <w:rPr>
          <w:bCs/>
          <w:color w:val="C0504D" w:themeColor="accent2"/>
        </w:rPr>
        <w:t>&lt;insert appropriate title for your organization here&gt;</w:t>
      </w:r>
      <w:r w:rsidR="00C80A24" w:rsidRPr="00C80A24">
        <w:rPr>
          <w:color w:val="C0504D" w:themeColor="accent2"/>
        </w:rPr>
        <w:t xml:space="preserve"> </w:t>
      </w:r>
      <w:r w:rsidR="00C80A24" w:rsidRPr="00C80A24">
        <w:t xml:space="preserve">policies and procedures listed below describe our Identity Access Management (IAM) and Control methodology for all Access Individuals </w:t>
      </w:r>
      <w:r w:rsidR="00C80A24" w:rsidRPr="00C80A24">
        <w:rPr>
          <w:color w:val="C0504D" w:themeColor="accent2"/>
        </w:rPr>
        <w:t>[</w:t>
      </w:r>
      <w:r w:rsidR="00C80A24" w:rsidRPr="00C80A24">
        <w:rPr>
          <w:i/>
          <w:iCs/>
          <w:color w:val="C0504D" w:themeColor="accent2"/>
        </w:rPr>
        <w:t>insert policy &amp;/or procedure</w:t>
      </w:r>
      <w:r w:rsidR="00C80A24" w:rsidRPr="00C80A24">
        <w:rPr>
          <w:color w:val="C0504D" w:themeColor="accent2"/>
        </w:rPr>
        <w:t xml:space="preserve">] </w:t>
      </w:r>
    </w:p>
    <w:p w14:paraId="3E9B0BD8" w14:textId="77777777" w:rsidR="00C80A24" w:rsidRDefault="00C80A24" w:rsidP="005D02EF">
      <w:pPr>
        <w:pStyle w:val="BodyText"/>
        <w:spacing w:before="80" w:after="80"/>
        <w:rPr>
          <w:color w:val="C0504D" w:themeColor="accent2"/>
        </w:rPr>
      </w:pPr>
    </w:p>
    <w:p w14:paraId="02F0378D" w14:textId="0147CD47" w:rsidR="00C80A24" w:rsidRDefault="00C80A24" w:rsidP="005D02EF">
      <w:pPr>
        <w:pStyle w:val="BodyText"/>
        <w:spacing w:before="80" w:after="80"/>
        <w:rPr>
          <w:color w:val="C0504D" w:themeColor="accent2"/>
        </w:rPr>
      </w:pPr>
      <w:r w:rsidRPr="003404FD">
        <w:rPr>
          <w:b/>
          <w:bCs/>
        </w:rPr>
        <w:t>(Fulfills 7.6)</w:t>
      </w:r>
      <w:r>
        <w:rPr>
          <w:color w:val="C0504D" w:themeColor="accent2"/>
        </w:rPr>
        <w:t xml:space="preserve"> </w:t>
      </w:r>
      <w:r w:rsidR="003404FD" w:rsidRPr="00C80A24">
        <w:rPr>
          <w:bCs/>
          <w:color w:val="C0504D" w:themeColor="accent2"/>
        </w:rPr>
        <w:t>&lt;insert appropriate title for your organization here&gt;</w:t>
      </w:r>
      <w:r w:rsidR="003404FD" w:rsidRPr="003404FD">
        <w:rPr>
          <w:color w:val="C0504D" w:themeColor="accent2"/>
        </w:rPr>
        <w:t xml:space="preserve"> </w:t>
      </w:r>
      <w:r w:rsidR="003404FD" w:rsidRPr="003404FD">
        <w:t xml:space="preserve">policies and procedures listed below reflect continuous care and custody from the point </w:t>
      </w:r>
      <w:r w:rsidR="003404FD" w:rsidRPr="00C80A24">
        <w:rPr>
          <w:bCs/>
          <w:color w:val="C0504D" w:themeColor="accent2"/>
        </w:rPr>
        <w:t>&lt;insert appropriate title for your organization here&gt;</w:t>
      </w:r>
      <w:r w:rsidR="003404FD" w:rsidRPr="003404FD">
        <w:rPr>
          <w:color w:val="C0504D" w:themeColor="accent2"/>
        </w:rPr>
        <w:t xml:space="preserve"> </w:t>
      </w:r>
      <w:r w:rsidR="003404FD" w:rsidRPr="003404FD">
        <w:t>takes possession of client media until ultimate disposition</w:t>
      </w:r>
      <w:r w:rsidR="003404FD" w:rsidRPr="003404FD">
        <w:rPr>
          <w:color w:val="C0504D" w:themeColor="accent2"/>
        </w:rPr>
        <w:t xml:space="preserve"> [</w:t>
      </w:r>
      <w:r w:rsidR="003404FD" w:rsidRPr="003404FD">
        <w:rPr>
          <w:i/>
          <w:iCs/>
          <w:color w:val="C0504D" w:themeColor="accent2"/>
        </w:rPr>
        <w:t>insert policy &amp;/or procedure</w:t>
      </w:r>
      <w:r w:rsidR="003404FD" w:rsidRPr="003404FD">
        <w:rPr>
          <w:color w:val="C0504D" w:themeColor="accent2"/>
        </w:rPr>
        <w:t>]</w:t>
      </w:r>
    </w:p>
    <w:p w14:paraId="5F969FDA" w14:textId="77777777" w:rsidR="003404FD" w:rsidRDefault="003404FD" w:rsidP="005D02EF">
      <w:pPr>
        <w:pStyle w:val="BodyText"/>
        <w:spacing w:before="80" w:after="80"/>
        <w:rPr>
          <w:color w:val="C0504D" w:themeColor="accent2"/>
        </w:rPr>
      </w:pPr>
    </w:p>
    <w:p w14:paraId="1F1AC603" w14:textId="0E136E7C" w:rsidR="003404FD" w:rsidRDefault="00697559" w:rsidP="005D02EF">
      <w:pPr>
        <w:pStyle w:val="BodyText"/>
        <w:spacing w:before="80" w:after="80"/>
        <w:rPr>
          <w:color w:val="C0504D" w:themeColor="accent2"/>
        </w:rPr>
      </w:pPr>
      <w:r w:rsidRPr="00DB51A5">
        <w:rPr>
          <w:b/>
          <w:bCs/>
        </w:rPr>
        <w:t>(Fulfills 7.7)</w:t>
      </w:r>
      <w:r w:rsidR="00DB51A5" w:rsidRPr="00DB51A5">
        <w:rPr>
          <w:rFonts w:ascii="Times New Roman" w:hAnsi="Times New Roman" w:cs="Times New Roman"/>
          <w:bCs/>
          <w:color w:val="C0504D" w:themeColor="accent2"/>
          <w:sz w:val="24"/>
          <w:szCs w:val="24"/>
        </w:rPr>
        <w:t xml:space="preserve"> </w:t>
      </w:r>
      <w:r w:rsidR="00DB51A5" w:rsidRPr="00DB51A5">
        <w:rPr>
          <w:bCs/>
          <w:color w:val="C0504D" w:themeColor="accent2"/>
        </w:rPr>
        <w:t>&lt;insert appropriate title for your organization here&gt;</w:t>
      </w:r>
      <w:r w:rsidR="00DB51A5" w:rsidRPr="00DB51A5">
        <w:t xml:space="preserve"> records &amp; encrypts scanned, imaged, or digitized information as determined and defined in the service contract as outlined below.</w:t>
      </w:r>
      <w:r w:rsidR="00DB51A5" w:rsidRPr="00DB51A5">
        <w:rPr>
          <w:color w:val="C0504D" w:themeColor="accent2"/>
        </w:rPr>
        <w:t xml:space="preserve"> [</w:t>
      </w:r>
      <w:r w:rsidR="00DB51A5" w:rsidRPr="00DB51A5">
        <w:rPr>
          <w:i/>
          <w:iCs/>
          <w:color w:val="C0504D" w:themeColor="accent2"/>
        </w:rPr>
        <w:t>insert policy &amp;/or procedure</w:t>
      </w:r>
      <w:r w:rsidR="00DB51A5" w:rsidRPr="00DB51A5">
        <w:rPr>
          <w:color w:val="C0504D" w:themeColor="accent2"/>
        </w:rPr>
        <w:t>]</w:t>
      </w:r>
    </w:p>
    <w:p w14:paraId="29854A28" w14:textId="77777777" w:rsidR="00DB51A5" w:rsidRDefault="00DB51A5" w:rsidP="005D02EF">
      <w:pPr>
        <w:pStyle w:val="BodyText"/>
        <w:spacing w:before="80" w:after="80"/>
        <w:rPr>
          <w:color w:val="C0504D" w:themeColor="accent2"/>
        </w:rPr>
      </w:pPr>
    </w:p>
    <w:p w14:paraId="6FA0D5FB" w14:textId="32AC0278" w:rsidR="00DB51A5" w:rsidRDefault="00DB51A5" w:rsidP="005D02EF">
      <w:pPr>
        <w:pStyle w:val="BodyText"/>
        <w:spacing w:before="80" w:after="80"/>
        <w:rPr>
          <w:bCs/>
          <w:color w:val="C0504D" w:themeColor="accent2"/>
        </w:rPr>
      </w:pPr>
      <w:r w:rsidRPr="00CC46F4">
        <w:rPr>
          <w:b/>
          <w:bCs/>
        </w:rPr>
        <w:t>(Fulfills 7.8)</w:t>
      </w:r>
      <w:r>
        <w:rPr>
          <w:color w:val="C0504D" w:themeColor="accent2"/>
        </w:rPr>
        <w:t xml:space="preserve"> </w:t>
      </w:r>
      <w:r w:rsidR="00CC46F4" w:rsidRPr="00C80A24">
        <w:rPr>
          <w:bCs/>
          <w:color w:val="C0504D" w:themeColor="accent2"/>
        </w:rPr>
        <w:t>&lt;insert appropriate title for your organization here&gt;</w:t>
      </w:r>
      <w:r w:rsidR="00CC46F4" w:rsidRPr="00CC46F4">
        <w:t xml:space="preserve"> policies and procedures listed below include a process for documenting all steps in the process for every project and include tracking the date/time and the Access Individuals involved </w:t>
      </w:r>
      <w:r w:rsidR="00CC46F4" w:rsidRPr="00CC46F4">
        <w:rPr>
          <w:bCs/>
          <w:color w:val="C0504D" w:themeColor="accent2"/>
        </w:rPr>
        <w:t>[insert policy &amp;/or procedure].</w:t>
      </w:r>
    </w:p>
    <w:p w14:paraId="6489D29C" w14:textId="77777777" w:rsidR="00CC46F4" w:rsidRDefault="00CC46F4" w:rsidP="005D02EF">
      <w:pPr>
        <w:pStyle w:val="BodyText"/>
        <w:spacing w:before="80" w:after="80"/>
        <w:rPr>
          <w:bCs/>
          <w:color w:val="C0504D" w:themeColor="accent2"/>
        </w:rPr>
      </w:pPr>
    </w:p>
    <w:p w14:paraId="371C9C24" w14:textId="51F47C7B" w:rsidR="00CC46F4" w:rsidRDefault="00CC46F4" w:rsidP="005D02EF">
      <w:pPr>
        <w:pStyle w:val="BodyText"/>
        <w:spacing w:before="80" w:after="80"/>
        <w:rPr>
          <w:bCs/>
          <w:color w:val="C0504D" w:themeColor="accent2"/>
        </w:rPr>
      </w:pPr>
      <w:r w:rsidRPr="00D575C6">
        <w:rPr>
          <w:b/>
        </w:rPr>
        <w:t>(Fulfills 7.9)</w:t>
      </w:r>
      <w:r>
        <w:rPr>
          <w:bCs/>
          <w:color w:val="C0504D" w:themeColor="accent2"/>
        </w:rPr>
        <w:t xml:space="preserve"> </w:t>
      </w:r>
      <w:r w:rsidR="00D575C6" w:rsidRPr="00D575C6">
        <w:rPr>
          <w:bCs/>
          <w:color w:val="C0504D" w:themeColor="accent2"/>
        </w:rPr>
        <w:t>&lt;insert appropriate title for your organization here&gt;</w:t>
      </w:r>
      <w:r w:rsidR="00D575C6" w:rsidRPr="00D575C6">
        <w:rPr>
          <w:bCs/>
        </w:rPr>
        <w:t xml:space="preserve"> policies and procedures listed below require all scanned, imaged, or digitized information/media will be encrypted when stored while in our care and custody</w:t>
      </w:r>
      <w:r w:rsidR="00D575C6" w:rsidRPr="00D575C6">
        <w:rPr>
          <w:bCs/>
          <w:color w:val="C0504D" w:themeColor="accent2"/>
        </w:rPr>
        <w:t xml:space="preserve"> [</w:t>
      </w:r>
      <w:r w:rsidR="00D575C6" w:rsidRPr="00D575C6">
        <w:rPr>
          <w:bCs/>
          <w:i/>
          <w:iCs/>
          <w:color w:val="C0504D" w:themeColor="accent2"/>
        </w:rPr>
        <w:t>insert policy &amp;/or procedure</w:t>
      </w:r>
      <w:r w:rsidR="00D575C6" w:rsidRPr="00D575C6">
        <w:rPr>
          <w:bCs/>
          <w:color w:val="C0504D" w:themeColor="accent2"/>
        </w:rPr>
        <w:t>].</w:t>
      </w:r>
    </w:p>
    <w:p w14:paraId="23DB0631" w14:textId="77777777" w:rsidR="00163437" w:rsidRDefault="00163437" w:rsidP="005D02EF">
      <w:pPr>
        <w:pStyle w:val="BodyText"/>
        <w:spacing w:before="80" w:after="80"/>
        <w:rPr>
          <w:bCs/>
          <w:color w:val="C0504D" w:themeColor="accent2"/>
        </w:rPr>
      </w:pPr>
    </w:p>
    <w:p w14:paraId="30240999" w14:textId="1BB39617" w:rsidR="00EF57FD" w:rsidRPr="006A7E4D" w:rsidRDefault="00163437" w:rsidP="00EF57FD">
      <w:pPr>
        <w:pStyle w:val="BodyText"/>
        <w:spacing w:before="80" w:after="80"/>
        <w:rPr>
          <w:b/>
          <w:bCs/>
          <w:color w:val="C0504D" w:themeColor="accent2"/>
        </w:rPr>
      </w:pPr>
      <w:r w:rsidRPr="00EF57FD">
        <w:rPr>
          <w:b/>
        </w:rPr>
        <w:t xml:space="preserve">(Fulfills 7.10) </w:t>
      </w:r>
      <w:r w:rsidR="00EF57FD" w:rsidRPr="00C80A24">
        <w:rPr>
          <w:bCs/>
          <w:color w:val="C0504D" w:themeColor="accent2"/>
        </w:rPr>
        <w:t>&lt;insert appropriate title for your organization here&gt;</w:t>
      </w:r>
      <w:r w:rsidR="00EF57FD" w:rsidRPr="00EF57FD">
        <w:rPr>
          <w:bCs/>
        </w:rPr>
        <w:t xml:space="preserve"> policies and procedures listed below, and functional operations effectively prevent the unauthorized printing, viewing, reproduction, transmission, or distribution of client </w:t>
      </w:r>
      <w:proofErr w:type="gramStart"/>
      <w:r w:rsidR="00EF57FD" w:rsidRPr="00EF57FD">
        <w:rPr>
          <w:bCs/>
        </w:rPr>
        <w:t>media.</w:t>
      </w:r>
      <w:r w:rsidR="00EF57FD" w:rsidRPr="00EF57FD">
        <w:rPr>
          <w:bCs/>
          <w:color w:val="C0504D" w:themeColor="accent2"/>
        </w:rPr>
        <w:t>[</w:t>
      </w:r>
      <w:proofErr w:type="gramEnd"/>
      <w:r w:rsidR="00EF57FD" w:rsidRPr="00EF57FD">
        <w:rPr>
          <w:bCs/>
          <w:color w:val="C0504D" w:themeColor="accent2"/>
        </w:rPr>
        <w:t xml:space="preserve">insert policy/procedure] </w:t>
      </w:r>
      <w:r w:rsidR="00EF57FD" w:rsidRPr="00EF57FD">
        <w:rPr>
          <w:bCs/>
          <w:color w:val="C0504D" w:themeColor="accent2"/>
        </w:rPr>
        <w:br/>
      </w:r>
      <w:r w:rsidR="00EF57FD" w:rsidRPr="00EF57FD">
        <w:rPr>
          <w:bCs/>
        </w:rPr>
        <w:t>Access Individuals will have executed an agreement with</w:t>
      </w:r>
      <w:r w:rsidR="00EF57FD" w:rsidRPr="00EF57FD">
        <w:rPr>
          <w:bCs/>
          <w:color w:val="C0504D" w:themeColor="accent2"/>
        </w:rPr>
        <w:t xml:space="preserve"> &lt;insert appropriate title for your organization here&gt; </w:t>
      </w:r>
      <w:r w:rsidR="00EF57FD" w:rsidRPr="00EF57FD">
        <w:rPr>
          <w:bCs/>
        </w:rPr>
        <w:t xml:space="preserve">stating their understanding of this policy. Individuals are prohibited from unauthorized reproduction or distribution of client </w:t>
      </w:r>
      <w:proofErr w:type="gramStart"/>
      <w:r w:rsidR="00EF57FD" w:rsidRPr="00EF57FD">
        <w:rPr>
          <w:bCs/>
        </w:rPr>
        <w:t>media, and</w:t>
      </w:r>
      <w:proofErr w:type="gramEnd"/>
      <w:r w:rsidR="00EF57FD" w:rsidRPr="00EF57FD">
        <w:rPr>
          <w:bCs/>
        </w:rPr>
        <w:t xml:space="preserve"> will be subject to disciplinary and legal consequences of any violation.</w:t>
      </w:r>
    </w:p>
    <w:p w14:paraId="75A11BDB" w14:textId="77777777" w:rsidR="00EF57FD" w:rsidRDefault="00EF57FD" w:rsidP="00EF57FD">
      <w:pPr>
        <w:pStyle w:val="BodyText"/>
        <w:spacing w:before="80" w:after="80"/>
        <w:rPr>
          <w:bCs/>
        </w:rPr>
      </w:pPr>
    </w:p>
    <w:p w14:paraId="21559074" w14:textId="7B9E938C" w:rsidR="006A7E4D" w:rsidRDefault="00C15559" w:rsidP="006A7E4D">
      <w:pPr>
        <w:pStyle w:val="BodyText"/>
        <w:spacing w:before="80" w:after="80"/>
        <w:rPr>
          <w:bCs/>
          <w:color w:val="C0504D" w:themeColor="accent2"/>
        </w:rPr>
      </w:pPr>
      <w:r w:rsidRPr="00C15559">
        <w:rPr>
          <w:b/>
        </w:rPr>
        <w:t>(Fulfills 7.11)</w:t>
      </w:r>
      <w:r>
        <w:rPr>
          <w:b/>
        </w:rPr>
        <w:t xml:space="preserve"> </w:t>
      </w:r>
      <w:r w:rsidR="006A7E4D" w:rsidRPr="00C80A24">
        <w:rPr>
          <w:bCs/>
          <w:color w:val="C0504D" w:themeColor="accent2"/>
        </w:rPr>
        <w:t>&lt;insert appropriate title for your organization here&gt;</w:t>
      </w:r>
      <w:r w:rsidR="006A7E4D" w:rsidRPr="006A7E4D">
        <w:rPr>
          <w:bCs/>
        </w:rPr>
        <w:t xml:space="preserve"> policies and procedures listed below stipulate the process of backing-up all captured/processed images, verify efficacy of redundancy at least once per day, and is to include a procedural requirement to recapture or re-record any images or information should it be discovered the back-up procedure for any batch failed </w:t>
      </w:r>
      <w:r w:rsidR="006A7E4D" w:rsidRPr="006A7E4D">
        <w:rPr>
          <w:bCs/>
          <w:color w:val="C0504D" w:themeColor="accent2"/>
        </w:rPr>
        <w:t xml:space="preserve">[insert policy/procedure] </w:t>
      </w:r>
    </w:p>
    <w:p w14:paraId="152FF517" w14:textId="77777777" w:rsidR="006A7E4D" w:rsidRDefault="006A7E4D" w:rsidP="006A7E4D">
      <w:pPr>
        <w:pStyle w:val="BodyText"/>
        <w:spacing w:before="80" w:after="80"/>
        <w:rPr>
          <w:bCs/>
          <w:color w:val="C0504D" w:themeColor="accent2"/>
        </w:rPr>
      </w:pPr>
    </w:p>
    <w:p w14:paraId="40182B11" w14:textId="612F8A83" w:rsidR="00783D6F" w:rsidRPr="00783D6F" w:rsidRDefault="006A7E4D" w:rsidP="00783D6F">
      <w:pPr>
        <w:pStyle w:val="BodyText"/>
        <w:spacing w:before="80" w:after="80"/>
        <w:rPr>
          <w:bCs/>
          <w:color w:val="C0504D" w:themeColor="accent2"/>
        </w:rPr>
      </w:pPr>
      <w:r w:rsidRPr="00783D6F">
        <w:rPr>
          <w:b/>
        </w:rPr>
        <w:t xml:space="preserve">(Fulfills 7.12) </w:t>
      </w:r>
      <w:r w:rsidR="00783D6F" w:rsidRPr="00783D6F">
        <w:rPr>
          <w:bCs/>
          <w:color w:val="C0504D" w:themeColor="accent2"/>
        </w:rPr>
        <w:t>&lt;insert appropriate title for your organization here&gt;</w:t>
      </w:r>
      <w:r w:rsidR="00783D6F" w:rsidRPr="00783D6F">
        <w:rPr>
          <w:bCs/>
        </w:rPr>
        <w:t xml:space="preserve"> policies and procedures listed below require images and/or information be stored and transferred to the client (or agent of the client) in the format contractually agreed. Where the format is not contractually prescribed, said images and information will be encrypted to a 256-bit AES standard.</w:t>
      </w:r>
    </w:p>
    <w:p w14:paraId="7A38FFFE" w14:textId="77777777" w:rsidR="00783D6F" w:rsidRPr="00783D6F" w:rsidRDefault="00783D6F" w:rsidP="00783D6F">
      <w:pPr>
        <w:pStyle w:val="BodyText"/>
        <w:spacing w:before="80" w:after="80"/>
        <w:rPr>
          <w:bCs/>
          <w:color w:val="C0504D" w:themeColor="accent2"/>
        </w:rPr>
      </w:pPr>
      <w:r w:rsidRPr="00783D6F">
        <w:rPr>
          <w:bCs/>
          <w:color w:val="C0504D" w:themeColor="accent2"/>
        </w:rPr>
        <w:t xml:space="preserve">[insert policy/procedure] </w:t>
      </w:r>
    </w:p>
    <w:p w14:paraId="2A305524" w14:textId="77C1A4C9" w:rsidR="006A7E4D" w:rsidRPr="006A7E4D" w:rsidRDefault="006A7E4D" w:rsidP="006A7E4D">
      <w:pPr>
        <w:pStyle w:val="BodyText"/>
        <w:spacing w:before="80" w:after="80"/>
        <w:rPr>
          <w:bCs/>
        </w:rPr>
      </w:pPr>
    </w:p>
    <w:p w14:paraId="7B3EBFBC" w14:textId="0C6F4737" w:rsidR="001A034E" w:rsidRDefault="003F20D8" w:rsidP="001A034E">
      <w:pPr>
        <w:pStyle w:val="BodyText"/>
        <w:spacing w:before="80" w:after="80"/>
        <w:rPr>
          <w:bCs/>
          <w:color w:val="C0504D" w:themeColor="accent2"/>
        </w:rPr>
      </w:pPr>
      <w:r>
        <w:rPr>
          <w:b/>
        </w:rPr>
        <w:t xml:space="preserve">(Fulfills 7.13) </w:t>
      </w:r>
      <w:r w:rsidR="001A034E" w:rsidRPr="001A034E">
        <w:rPr>
          <w:bCs/>
        </w:rPr>
        <w:t xml:space="preserve">Where the client has specified destruction of scanned/imaged media, </w:t>
      </w:r>
      <w:r w:rsidR="001A034E" w:rsidRPr="001A034E">
        <w:rPr>
          <w:bCs/>
          <w:color w:val="C0504D" w:themeColor="accent2"/>
        </w:rPr>
        <w:t>&lt;insert appropriate title for your organization here&gt;</w:t>
      </w:r>
      <w:r w:rsidR="001A034E" w:rsidRPr="001A034E">
        <w:rPr>
          <w:bCs/>
        </w:rPr>
        <w:t xml:space="preserve"> policies and procedures listed below require a log for all such media destroyed, including details related to authorization, date, location of destruction, methodology, and a certificate of destruction from any service provider when outsourced. </w:t>
      </w:r>
      <w:r w:rsidR="001A034E" w:rsidRPr="001A034E">
        <w:rPr>
          <w:bCs/>
          <w:color w:val="C0504D" w:themeColor="accent2"/>
        </w:rPr>
        <w:t xml:space="preserve">[insert policy/procedure] </w:t>
      </w:r>
    </w:p>
    <w:p w14:paraId="6F9799B4" w14:textId="77777777" w:rsidR="001A034E" w:rsidRDefault="001A034E" w:rsidP="001A034E">
      <w:pPr>
        <w:pStyle w:val="BodyText"/>
        <w:spacing w:before="80" w:after="80"/>
        <w:rPr>
          <w:bCs/>
          <w:color w:val="C0504D" w:themeColor="accent2"/>
        </w:rPr>
      </w:pPr>
    </w:p>
    <w:p w14:paraId="514875FD" w14:textId="046BE57B" w:rsidR="009E5F1F" w:rsidRPr="009E5F1F" w:rsidRDefault="001A034E" w:rsidP="009E5F1F">
      <w:pPr>
        <w:pStyle w:val="BodyText"/>
        <w:spacing w:before="80" w:after="80"/>
        <w:rPr>
          <w:bCs/>
        </w:rPr>
      </w:pPr>
      <w:r w:rsidRPr="009E5F1F">
        <w:rPr>
          <w:b/>
        </w:rPr>
        <w:t xml:space="preserve">(Fulfills 7.14) </w:t>
      </w:r>
      <w:r w:rsidR="009E5F1F" w:rsidRPr="009E5F1F">
        <w:rPr>
          <w:bCs/>
          <w:color w:val="C0504D" w:themeColor="accent2"/>
        </w:rPr>
        <w:t xml:space="preserve">&lt;insert appropriate title for your organization here&gt; </w:t>
      </w:r>
      <w:r w:rsidR="009E5F1F" w:rsidRPr="009E5F1F">
        <w:rPr>
          <w:bCs/>
        </w:rPr>
        <w:t xml:space="preserve">requires the below disposition instructions for each client/project as one of the following acceptable options: </w:t>
      </w:r>
    </w:p>
    <w:p w14:paraId="63E35E39" w14:textId="77777777" w:rsidR="009E5F1F" w:rsidRPr="009E5F1F" w:rsidRDefault="009E5F1F" w:rsidP="009E5F1F">
      <w:pPr>
        <w:pStyle w:val="BodyText"/>
        <w:spacing w:before="80" w:after="80"/>
        <w:rPr>
          <w:bCs/>
        </w:rPr>
      </w:pPr>
      <w:r w:rsidRPr="009E5F1F">
        <w:rPr>
          <w:bCs/>
        </w:rPr>
        <w:t xml:space="preserve">1) return to data controller/client </w:t>
      </w:r>
    </w:p>
    <w:p w14:paraId="24A29F74" w14:textId="77777777" w:rsidR="009E5F1F" w:rsidRPr="009E5F1F" w:rsidRDefault="009E5F1F" w:rsidP="009E5F1F">
      <w:pPr>
        <w:pStyle w:val="BodyText"/>
        <w:spacing w:before="80" w:after="80"/>
        <w:rPr>
          <w:bCs/>
        </w:rPr>
      </w:pPr>
      <w:r w:rsidRPr="009E5F1F">
        <w:rPr>
          <w:bCs/>
        </w:rPr>
        <w:t xml:space="preserve">2) secure storage by PRISM Privacy+ Certified organization, or </w:t>
      </w:r>
    </w:p>
    <w:p w14:paraId="0DCBEA74" w14:textId="77777777" w:rsidR="009E5F1F" w:rsidRPr="009E5F1F" w:rsidRDefault="009E5F1F" w:rsidP="009E5F1F">
      <w:pPr>
        <w:pStyle w:val="BodyText"/>
        <w:spacing w:before="80" w:after="80"/>
        <w:rPr>
          <w:bCs/>
        </w:rPr>
      </w:pPr>
      <w:r w:rsidRPr="009E5F1F">
        <w:rPr>
          <w:bCs/>
        </w:rPr>
        <w:t xml:space="preserve">3) destruction by a NAID AAA Certified service provider </w:t>
      </w:r>
    </w:p>
    <w:p w14:paraId="62EE184A" w14:textId="77777777" w:rsidR="009E5F1F" w:rsidRPr="009E5F1F" w:rsidRDefault="009E5F1F" w:rsidP="009E5F1F">
      <w:pPr>
        <w:pStyle w:val="BodyText"/>
        <w:spacing w:before="80" w:after="80"/>
        <w:rPr>
          <w:b/>
          <w:bCs/>
        </w:rPr>
      </w:pPr>
      <w:r w:rsidRPr="009E5F1F">
        <w:rPr>
          <w:bCs/>
        </w:rPr>
        <w:t>This applies to all related media and information, including original, redundant, ancillary, incomplete, and/or defective media and information.</w:t>
      </w:r>
    </w:p>
    <w:p w14:paraId="140F036C" w14:textId="6326B8E8" w:rsidR="001A034E" w:rsidRPr="001A034E" w:rsidRDefault="001A034E" w:rsidP="001A034E">
      <w:pPr>
        <w:pStyle w:val="BodyText"/>
        <w:spacing w:before="80" w:after="80"/>
        <w:rPr>
          <w:bCs/>
        </w:rPr>
      </w:pPr>
    </w:p>
    <w:p w14:paraId="0E735011" w14:textId="314E9412" w:rsidR="00C15559" w:rsidRPr="00EF57FD" w:rsidRDefault="00C15559" w:rsidP="00EF57FD">
      <w:pPr>
        <w:pStyle w:val="BodyText"/>
        <w:spacing w:before="80" w:after="80"/>
        <w:rPr>
          <w:b/>
        </w:rPr>
      </w:pPr>
    </w:p>
    <w:p w14:paraId="4407752F" w14:textId="71910E5E" w:rsidR="00163437" w:rsidRPr="00BA3E2B" w:rsidRDefault="00163437" w:rsidP="005D02EF">
      <w:pPr>
        <w:pStyle w:val="BodyText"/>
        <w:spacing w:before="80" w:after="80"/>
        <w:rPr>
          <w:rFonts w:eastAsia="Times New Roman"/>
          <w:b/>
          <w:bCs/>
        </w:rPr>
      </w:pPr>
    </w:p>
    <w:sectPr w:rsidR="00163437" w:rsidRPr="00BA3E2B" w:rsidSect="00F427E1">
      <w:headerReference w:type="default" r:id="rId20"/>
      <w:footerReference w:type="default" r:id="rId21"/>
      <w:pgSz w:w="12240" w:h="15840"/>
      <w:pgMar w:top="720" w:right="720" w:bottom="1080" w:left="720" w:header="0" w:footer="8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C18FB" w14:textId="77777777" w:rsidR="00856893" w:rsidRDefault="00856893">
      <w:r>
        <w:separator/>
      </w:r>
    </w:p>
  </w:endnote>
  <w:endnote w:type="continuationSeparator" w:id="0">
    <w:p w14:paraId="03D27B14" w14:textId="77777777" w:rsidR="00856893" w:rsidRDefault="0085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DB14" w14:textId="467FDB22" w:rsidR="00292C35" w:rsidRDefault="00613037">
    <w:pPr>
      <w:pStyle w:val="BodyText"/>
      <w:spacing w:line="14" w:lineRule="auto"/>
    </w:pPr>
    <w:r>
      <w:rPr>
        <w:noProof/>
      </w:rPr>
      <mc:AlternateContent>
        <mc:Choice Requires="wps">
          <w:drawing>
            <wp:anchor distT="0" distB="0" distL="114300" distR="114300" simplePos="0" relativeHeight="251672576" behindDoc="1" locked="0" layoutInCell="1" allowOverlap="1" wp14:anchorId="64035160" wp14:editId="0309DCDB">
              <wp:simplePos x="0" y="0"/>
              <wp:positionH relativeFrom="page">
                <wp:posOffset>6248400</wp:posOffset>
              </wp:positionH>
              <wp:positionV relativeFrom="page">
                <wp:posOffset>9358745</wp:posOffset>
              </wp:positionV>
              <wp:extent cx="895350" cy="422275"/>
              <wp:effectExtent l="0" t="0" r="0" b="15875"/>
              <wp:wrapNone/>
              <wp:docPr id="125"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0"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B0A0" w14:textId="77777777" w:rsidR="00613037" w:rsidRDefault="00613037" w:rsidP="00F427E1">
                          <w:pPr>
                            <w:spacing w:before="14"/>
                            <w:ind w:left="630" w:right="-469" w:hanging="20"/>
                            <w:rPr>
                              <w:sz w:val="16"/>
                            </w:rPr>
                          </w:pPr>
                        </w:p>
                        <w:p w14:paraId="3472E49E" w14:textId="6ECDE3AF" w:rsidR="00613037" w:rsidRDefault="0056315C" w:rsidP="00F427E1">
                          <w:pPr>
                            <w:spacing w:before="14"/>
                            <w:ind w:right="-469"/>
                            <w:rPr>
                              <w:sz w:val="16"/>
                            </w:rPr>
                          </w:pPr>
                          <w:r>
                            <w:rPr>
                              <w:sz w:val="16"/>
                            </w:rPr>
                            <w:t>Page</w:t>
                          </w:r>
                          <w:r>
                            <w:rPr>
                              <w:spacing w:val="-10"/>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10"/>
                              <w:sz w:val="16"/>
                            </w:rPr>
                            <w:t xml:space="preserve"> </w:t>
                          </w:r>
                          <w:r>
                            <w:rPr>
                              <w:sz w:val="16"/>
                            </w:rPr>
                            <w:t>of</w:t>
                          </w:r>
                          <w:r>
                            <w:rPr>
                              <w:spacing w:val="-10"/>
                              <w:sz w:val="16"/>
                            </w:rPr>
                            <w:t xml:space="preserve"> </w:t>
                          </w:r>
                          <w:r>
                            <w:rPr>
                              <w:sz w:val="16"/>
                            </w:rPr>
                            <w:fldChar w:fldCharType="begin"/>
                          </w:r>
                          <w:r>
                            <w:rPr>
                              <w:sz w:val="16"/>
                            </w:rPr>
                            <w:instrText xml:space="preserve"> NUMPAGES </w:instrText>
                          </w:r>
                          <w:r>
                            <w:rPr>
                              <w:sz w:val="16"/>
                            </w:rPr>
                            <w:fldChar w:fldCharType="separate"/>
                          </w:r>
                          <w:r>
                            <w:rPr>
                              <w:sz w:val="16"/>
                            </w:rPr>
                            <w:t>41</w:t>
                          </w:r>
                          <w:r>
                            <w:rPr>
                              <w:sz w:val="16"/>
                            </w:rPr>
                            <w:fldChar w:fldCharType="end"/>
                          </w:r>
                        </w:p>
                        <w:p w14:paraId="5CB4B892" w14:textId="393E681D" w:rsidR="00292C35" w:rsidRDefault="00516F52" w:rsidP="00F427E1">
                          <w:pPr>
                            <w:spacing w:before="14"/>
                            <w:ind w:right="-469"/>
                            <w:rPr>
                              <w:sz w:val="16"/>
                            </w:rPr>
                          </w:pPr>
                          <w:r>
                            <w:rPr>
                              <w:spacing w:val="-2"/>
                              <w:sz w:val="16"/>
                            </w:rPr>
                            <w:t>0525L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35160" id="_x0000_t202" coordsize="21600,21600" o:spt="202" path="m,l,21600r21600,l21600,xe">
              <v:stroke joinstyle="miter"/>
              <v:path gradientshapeok="t" o:connecttype="rect"/>
            </v:shapetype>
            <v:shape id="docshape37" o:spid="_x0000_s1026" type="#_x0000_t202" style="position:absolute;margin-left:492pt;margin-top:736.9pt;width:70.5pt;height:33.2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" filled="f" stroked="f">
              <v:path arrowok="t"/>
              <v:textbox inset="0,0,0,0">
                <w:txbxContent>
                  <w:p w14:paraId="6BA4B0A0" w14:textId="77777777" w:rsidR="00613037" w:rsidRDefault="00613037" w:rsidP="00F427E1">
                    <w:pPr>
                      <w:spacing w:before="14"/>
                      <w:ind w:left="630" w:right="-469" w:hanging="20"/>
                      <w:rPr>
                        <w:sz w:val="16"/>
                      </w:rPr>
                    </w:pPr>
                  </w:p>
                  <w:p w14:paraId="3472E49E" w14:textId="6ECDE3AF" w:rsidR="00613037" w:rsidRDefault="0056315C" w:rsidP="00F427E1">
                    <w:pPr>
                      <w:spacing w:before="14"/>
                      <w:ind w:right="-469"/>
                      <w:rPr>
                        <w:sz w:val="16"/>
                      </w:rPr>
                    </w:pPr>
                    <w:r>
                      <w:rPr>
                        <w:sz w:val="16"/>
                      </w:rPr>
                      <w:t>Page</w:t>
                    </w:r>
                    <w:r>
                      <w:rPr>
                        <w:spacing w:val="-10"/>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10"/>
                        <w:sz w:val="16"/>
                      </w:rPr>
                      <w:t xml:space="preserve"> </w:t>
                    </w:r>
                    <w:r>
                      <w:rPr>
                        <w:sz w:val="16"/>
                      </w:rPr>
                      <w:t>of</w:t>
                    </w:r>
                    <w:r>
                      <w:rPr>
                        <w:spacing w:val="-10"/>
                        <w:sz w:val="16"/>
                      </w:rPr>
                      <w:t xml:space="preserve"> </w:t>
                    </w:r>
                    <w:r>
                      <w:rPr>
                        <w:sz w:val="16"/>
                      </w:rPr>
                      <w:fldChar w:fldCharType="begin"/>
                    </w:r>
                    <w:r>
                      <w:rPr>
                        <w:sz w:val="16"/>
                      </w:rPr>
                      <w:instrText xml:space="preserve"> NUMPAGES </w:instrText>
                    </w:r>
                    <w:r>
                      <w:rPr>
                        <w:sz w:val="16"/>
                      </w:rPr>
                      <w:fldChar w:fldCharType="separate"/>
                    </w:r>
                    <w:r>
                      <w:rPr>
                        <w:sz w:val="16"/>
                      </w:rPr>
                      <w:t>41</w:t>
                    </w:r>
                    <w:r>
                      <w:rPr>
                        <w:sz w:val="16"/>
                      </w:rPr>
                      <w:fldChar w:fldCharType="end"/>
                    </w:r>
                  </w:p>
                  <w:p w14:paraId="5CB4B892" w14:textId="393E681D" w:rsidR="00292C35" w:rsidRDefault="00516F52" w:rsidP="00F427E1">
                    <w:pPr>
                      <w:spacing w:before="14"/>
                      <w:ind w:right="-469"/>
                      <w:rPr>
                        <w:sz w:val="16"/>
                      </w:rPr>
                    </w:pPr>
                    <w:r>
                      <w:rPr>
                        <w:spacing w:val="-2"/>
                        <w:sz w:val="16"/>
                      </w:rPr>
                      <w:t>0525L</w:t>
                    </w:r>
                  </w:p>
                </w:txbxContent>
              </v:textbox>
              <w10:wrap anchorx="page" anchory="page"/>
            </v:shape>
          </w:pict>
        </mc:Fallback>
      </mc:AlternateContent>
    </w:r>
    <w:r>
      <w:rPr>
        <w:noProof/>
      </w:rPr>
      <mc:AlternateContent>
        <mc:Choice Requires="wps">
          <w:drawing>
            <wp:anchor distT="0" distB="0" distL="114300" distR="114300" simplePos="0" relativeHeight="251667456" behindDoc="1" locked="0" layoutInCell="1" allowOverlap="1" wp14:anchorId="7D5D729E" wp14:editId="4028B757">
              <wp:simplePos x="0" y="0"/>
              <wp:positionH relativeFrom="page">
                <wp:posOffset>900545</wp:posOffset>
              </wp:positionH>
              <wp:positionV relativeFrom="page">
                <wp:posOffset>9358745</wp:posOffset>
              </wp:positionV>
              <wp:extent cx="2330450" cy="422564"/>
              <wp:effectExtent l="0" t="0" r="12700" b="15875"/>
              <wp:wrapNone/>
              <wp:docPr id="126" name="docshape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30450" cy="422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4F9CC" w14:textId="77777777" w:rsidR="00613037" w:rsidRDefault="00613037">
                          <w:pPr>
                            <w:spacing w:before="14"/>
                            <w:ind w:left="20"/>
                            <w:rPr>
                              <w:sz w:val="16"/>
                            </w:rPr>
                          </w:pPr>
                        </w:p>
                        <w:p w14:paraId="5188927A" w14:textId="43DC32C8" w:rsidR="00292C35" w:rsidRDefault="0056315C">
                          <w:pPr>
                            <w:spacing w:before="14"/>
                            <w:ind w:left="20"/>
                            <w:rPr>
                              <w:sz w:val="16"/>
                            </w:rPr>
                          </w:pPr>
                          <w:r>
                            <w:rPr>
                              <w:sz w:val="16"/>
                            </w:rPr>
                            <w:t>i-SIGMA</w:t>
                          </w:r>
                          <w:r>
                            <w:rPr>
                              <w:spacing w:val="-10"/>
                              <w:sz w:val="16"/>
                            </w:rPr>
                            <w:t xml:space="preserve"> </w:t>
                          </w:r>
                          <w:r>
                            <w:rPr>
                              <w:sz w:val="16"/>
                            </w:rPr>
                            <w:t>Certification</w:t>
                          </w:r>
                          <w:r>
                            <w:rPr>
                              <w:spacing w:val="-6"/>
                              <w:sz w:val="16"/>
                            </w:rPr>
                            <w:t xml:space="preserve"> </w:t>
                          </w:r>
                          <w:r w:rsidR="005668BF">
                            <w:rPr>
                              <w:sz w:val="16"/>
                            </w:rPr>
                            <w:t>Policies and Procedures</w:t>
                          </w:r>
                          <w:r>
                            <w:rPr>
                              <w:spacing w:val="-10"/>
                              <w:sz w:val="16"/>
                            </w:rPr>
                            <w:t xml:space="preserve"> </w:t>
                          </w:r>
                          <w:r w:rsidR="005668BF">
                            <w:rPr>
                              <w:sz w:val="16"/>
                            </w:rPr>
                            <w:t>Template</w:t>
                          </w:r>
                          <w:r>
                            <w:rPr>
                              <w:spacing w:val="40"/>
                              <w:sz w:val="16"/>
                            </w:rPr>
                            <w:t xml:space="preserve"> </w:t>
                          </w:r>
                          <w:r>
                            <w:rPr>
                              <w:sz w:val="16"/>
                            </w:rPr>
                            <w:t>Copyright © 202</w:t>
                          </w:r>
                          <w:r w:rsidR="00170B34">
                            <w:rPr>
                              <w:sz w:val="16"/>
                            </w:rPr>
                            <w:t>2</w:t>
                          </w:r>
                          <w:r>
                            <w:rPr>
                              <w:sz w:val="16"/>
                            </w:rPr>
                            <w:t xml:space="preserve"> i-SIGMA</w:t>
                          </w:r>
                          <w:r>
                            <w:rPr>
                              <w:sz w:val="16"/>
                              <w:vertAlign w:val="superscript"/>
                            </w:rPr>
                            <w:t>®</w:t>
                          </w:r>
                          <w:r>
                            <w:rPr>
                              <w:sz w:val="16"/>
                            </w:rPr>
                            <w:t>. All Rights Reserved.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D729E" id="docshape36" o:spid="_x0000_s1027" type="#_x0000_t202" style="position:absolute;margin-left:70.9pt;margin-top:736.9pt;width:183.5pt;height:33.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" filled="f" stroked="f">
              <v:path arrowok="t"/>
              <v:textbox inset="0,0,0,0">
                <w:txbxContent>
                  <w:p w14:paraId="7194F9CC" w14:textId="77777777" w:rsidR="00613037" w:rsidRDefault="00613037">
                    <w:pPr>
                      <w:spacing w:before="14"/>
                      <w:ind w:left="20"/>
                      <w:rPr>
                        <w:sz w:val="16"/>
                      </w:rPr>
                    </w:pPr>
                  </w:p>
                  <w:p w14:paraId="5188927A" w14:textId="43DC32C8" w:rsidR="00292C35" w:rsidRDefault="0056315C">
                    <w:pPr>
                      <w:spacing w:before="14"/>
                      <w:ind w:left="20"/>
                      <w:rPr>
                        <w:sz w:val="16"/>
                      </w:rPr>
                    </w:pPr>
                    <w:r>
                      <w:rPr>
                        <w:sz w:val="16"/>
                      </w:rPr>
                      <w:t>i-SIGMA</w:t>
                    </w:r>
                    <w:r>
                      <w:rPr>
                        <w:spacing w:val="-10"/>
                        <w:sz w:val="16"/>
                      </w:rPr>
                      <w:t xml:space="preserve"> </w:t>
                    </w:r>
                    <w:r>
                      <w:rPr>
                        <w:sz w:val="16"/>
                      </w:rPr>
                      <w:t>Certification</w:t>
                    </w:r>
                    <w:r>
                      <w:rPr>
                        <w:spacing w:val="-6"/>
                        <w:sz w:val="16"/>
                      </w:rPr>
                      <w:t xml:space="preserve"> </w:t>
                    </w:r>
                    <w:r w:rsidR="005668BF">
                      <w:rPr>
                        <w:sz w:val="16"/>
                      </w:rPr>
                      <w:t>Policies and Procedures</w:t>
                    </w:r>
                    <w:r>
                      <w:rPr>
                        <w:spacing w:val="-10"/>
                        <w:sz w:val="16"/>
                      </w:rPr>
                      <w:t xml:space="preserve"> </w:t>
                    </w:r>
                    <w:r w:rsidR="005668BF">
                      <w:rPr>
                        <w:sz w:val="16"/>
                      </w:rPr>
                      <w:t>Template</w:t>
                    </w:r>
                    <w:r>
                      <w:rPr>
                        <w:spacing w:val="40"/>
                        <w:sz w:val="16"/>
                      </w:rPr>
                      <w:t xml:space="preserve"> </w:t>
                    </w:r>
                    <w:r>
                      <w:rPr>
                        <w:sz w:val="16"/>
                      </w:rPr>
                      <w:t>Copyright © 202</w:t>
                    </w:r>
                    <w:r w:rsidR="00170B34">
                      <w:rPr>
                        <w:sz w:val="16"/>
                      </w:rPr>
                      <w:t>2</w:t>
                    </w:r>
                    <w:r>
                      <w:rPr>
                        <w:sz w:val="16"/>
                      </w:rPr>
                      <w:t xml:space="preserve"> i-SIGMA</w:t>
                    </w:r>
                    <w:r>
                      <w:rPr>
                        <w:sz w:val="16"/>
                        <w:vertAlign w:val="superscript"/>
                      </w:rPr>
                      <w:t>®</w:t>
                    </w:r>
                    <w:r>
                      <w:rPr>
                        <w:sz w:val="16"/>
                      </w:rPr>
                      <w:t>. All Rights Reserved.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17B4E" w14:textId="77777777" w:rsidR="00856893" w:rsidRDefault="00856893">
      <w:r>
        <w:separator/>
      </w:r>
    </w:p>
  </w:footnote>
  <w:footnote w:type="continuationSeparator" w:id="0">
    <w:p w14:paraId="3EACA03C" w14:textId="77777777" w:rsidR="00856893" w:rsidRDefault="00856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5D556A5A" w14:paraId="542AA827" w14:textId="77777777" w:rsidTr="5D556A5A">
      <w:tc>
        <w:tcPr>
          <w:tcW w:w="3600" w:type="dxa"/>
        </w:tcPr>
        <w:p w14:paraId="54026FCF" w14:textId="4210A984" w:rsidR="5D556A5A" w:rsidRDefault="5D556A5A" w:rsidP="5D556A5A">
          <w:pPr>
            <w:pStyle w:val="Header"/>
            <w:ind w:left="-115"/>
          </w:pPr>
        </w:p>
      </w:tc>
      <w:tc>
        <w:tcPr>
          <w:tcW w:w="3600" w:type="dxa"/>
        </w:tcPr>
        <w:p w14:paraId="21FACC6E" w14:textId="253117A4" w:rsidR="5D556A5A" w:rsidRDefault="5D556A5A" w:rsidP="5D556A5A">
          <w:pPr>
            <w:pStyle w:val="Header"/>
            <w:jc w:val="center"/>
          </w:pPr>
        </w:p>
      </w:tc>
      <w:tc>
        <w:tcPr>
          <w:tcW w:w="3600" w:type="dxa"/>
        </w:tcPr>
        <w:p w14:paraId="7AC99E97" w14:textId="4DFCBD46" w:rsidR="5D556A5A" w:rsidRDefault="5D556A5A" w:rsidP="5D556A5A">
          <w:pPr>
            <w:pStyle w:val="Header"/>
            <w:ind w:right="-115"/>
            <w:jc w:val="right"/>
          </w:pPr>
        </w:p>
      </w:tc>
    </w:tr>
  </w:tbl>
  <w:p w14:paraId="0E4F1406" w14:textId="0206C49B" w:rsidR="5D556A5A" w:rsidRDefault="5D556A5A" w:rsidP="5D556A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D2D"/>
    <w:multiLevelType w:val="hybridMultilevel"/>
    <w:tmpl w:val="2D7E9778"/>
    <w:lvl w:ilvl="0" w:tplc="453C8232">
      <w:numFmt w:val="bullet"/>
      <w:lvlText w:val=""/>
      <w:lvlJc w:val="left"/>
      <w:pPr>
        <w:ind w:left="2197" w:hanging="360"/>
      </w:pPr>
      <w:rPr>
        <w:rFonts w:ascii="Symbol" w:eastAsia="Symbol" w:hAnsi="Symbol" w:cs="Symbol" w:hint="default"/>
        <w:b w:val="0"/>
        <w:bCs w:val="0"/>
        <w:i w:val="0"/>
        <w:iCs w:val="0"/>
        <w:color w:val="002060"/>
        <w:w w:val="99"/>
        <w:sz w:val="20"/>
        <w:szCs w:val="20"/>
        <w:lang w:val="en-US" w:eastAsia="en-US" w:bidi="ar-SA"/>
      </w:rPr>
    </w:lvl>
    <w:lvl w:ilvl="1" w:tplc="915AA938">
      <w:numFmt w:val="bullet"/>
      <w:lvlText w:val="•"/>
      <w:lvlJc w:val="left"/>
      <w:pPr>
        <w:ind w:left="3030" w:hanging="360"/>
      </w:pPr>
      <w:rPr>
        <w:rFonts w:hint="default"/>
        <w:lang w:val="en-US" w:eastAsia="en-US" w:bidi="ar-SA"/>
      </w:rPr>
    </w:lvl>
    <w:lvl w:ilvl="2" w:tplc="43742354">
      <w:numFmt w:val="bullet"/>
      <w:lvlText w:val="•"/>
      <w:lvlJc w:val="left"/>
      <w:pPr>
        <w:ind w:left="3860" w:hanging="360"/>
      </w:pPr>
      <w:rPr>
        <w:rFonts w:hint="default"/>
        <w:lang w:val="en-US" w:eastAsia="en-US" w:bidi="ar-SA"/>
      </w:rPr>
    </w:lvl>
    <w:lvl w:ilvl="3" w:tplc="BF361554">
      <w:numFmt w:val="bullet"/>
      <w:lvlText w:val="•"/>
      <w:lvlJc w:val="left"/>
      <w:pPr>
        <w:ind w:left="4690" w:hanging="360"/>
      </w:pPr>
      <w:rPr>
        <w:rFonts w:hint="default"/>
        <w:lang w:val="en-US" w:eastAsia="en-US" w:bidi="ar-SA"/>
      </w:rPr>
    </w:lvl>
    <w:lvl w:ilvl="4" w:tplc="871CA6CC">
      <w:numFmt w:val="bullet"/>
      <w:lvlText w:val="•"/>
      <w:lvlJc w:val="left"/>
      <w:pPr>
        <w:ind w:left="5520" w:hanging="360"/>
      </w:pPr>
      <w:rPr>
        <w:rFonts w:hint="default"/>
        <w:lang w:val="en-US" w:eastAsia="en-US" w:bidi="ar-SA"/>
      </w:rPr>
    </w:lvl>
    <w:lvl w:ilvl="5" w:tplc="6EE4C488">
      <w:numFmt w:val="bullet"/>
      <w:lvlText w:val="•"/>
      <w:lvlJc w:val="left"/>
      <w:pPr>
        <w:ind w:left="6350" w:hanging="360"/>
      </w:pPr>
      <w:rPr>
        <w:rFonts w:hint="default"/>
        <w:lang w:val="en-US" w:eastAsia="en-US" w:bidi="ar-SA"/>
      </w:rPr>
    </w:lvl>
    <w:lvl w:ilvl="6" w:tplc="51B63E08">
      <w:numFmt w:val="bullet"/>
      <w:lvlText w:val="•"/>
      <w:lvlJc w:val="left"/>
      <w:pPr>
        <w:ind w:left="7180" w:hanging="360"/>
      </w:pPr>
      <w:rPr>
        <w:rFonts w:hint="default"/>
        <w:lang w:val="en-US" w:eastAsia="en-US" w:bidi="ar-SA"/>
      </w:rPr>
    </w:lvl>
    <w:lvl w:ilvl="7" w:tplc="235CCC00">
      <w:numFmt w:val="bullet"/>
      <w:lvlText w:val="•"/>
      <w:lvlJc w:val="left"/>
      <w:pPr>
        <w:ind w:left="8010" w:hanging="360"/>
      </w:pPr>
      <w:rPr>
        <w:rFonts w:hint="default"/>
        <w:lang w:val="en-US" w:eastAsia="en-US" w:bidi="ar-SA"/>
      </w:rPr>
    </w:lvl>
    <w:lvl w:ilvl="8" w:tplc="A7420CE4">
      <w:numFmt w:val="bullet"/>
      <w:lvlText w:val="•"/>
      <w:lvlJc w:val="left"/>
      <w:pPr>
        <w:ind w:left="8840" w:hanging="360"/>
      </w:pPr>
      <w:rPr>
        <w:rFonts w:hint="default"/>
        <w:lang w:val="en-US" w:eastAsia="en-US" w:bidi="ar-SA"/>
      </w:rPr>
    </w:lvl>
  </w:abstractNum>
  <w:abstractNum w:abstractNumId="1" w15:restartNumberingAfterBreak="0">
    <w:nsid w:val="02C3176E"/>
    <w:multiLevelType w:val="hybridMultilevel"/>
    <w:tmpl w:val="A1CC8D56"/>
    <w:lvl w:ilvl="0" w:tplc="04090001">
      <w:start w:val="1"/>
      <w:numFmt w:val="bullet"/>
      <w:lvlText w:val=""/>
      <w:lvlJc w:val="left"/>
      <w:pPr>
        <w:ind w:left="757" w:hanging="125"/>
      </w:pPr>
      <w:rPr>
        <w:rFonts w:ascii="Symbol" w:hAnsi="Symbol" w:hint="default"/>
        <w:b w:val="0"/>
        <w:bCs w:val="0"/>
        <w:i w:val="0"/>
        <w:iCs w:val="0"/>
        <w:w w:val="100"/>
        <w:sz w:val="16"/>
        <w:szCs w:val="16"/>
        <w:lang w:val="en-US" w:eastAsia="en-US" w:bidi="ar-SA"/>
      </w:rPr>
    </w:lvl>
    <w:lvl w:ilvl="1" w:tplc="FFFFFFFF">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FFFFFFFF">
      <w:numFmt w:val="bullet"/>
      <w:lvlText w:val="o"/>
      <w:lvlJc w:val="left"/>
      <w:pPr>
        <w:ind w:left="1731" w:hanging="183"/>
      </w:pPr>
      <w:rPr>
        <w:rFonts w:ascii="Courier New" w:eastAsia="Courier New" w:hAnsi="Courier New" w:cs="Courier New" w:hint="default"/>
        <w:b w:val="0"/>
        <w:bCs w:val="0"/>
        <w:i w:val="0"/>
        <w:iCs w:val="0"/>
        <w:w w:val="99"/>
        <w:sz w:val="20"/>
        <w:szCs w:val="20"/>
        <w:lang w:val="en-US" w:eastAsia="en-US" w:bidi="ar-SA"/>
      </w:rPr>
    </w:lvl>
    <w:lvl w:ilvl="3" w:tplc="FFFFFFFF">
      <w:numFmt w:val="bullet"/>
      <w:lvlText w:val=""/>
      <w:lvlJc w:val="left"/>
      <w:pPr>
        <w:ind w:left="2089" w:hanging="181"/>
      </w:pPr>
      <w:rPr>
        <w:rFonts w:ascii="Wingdings" w:eastAsia="Wingdings" w:hAnsi="Wingdings" w:cs="Wingdings" w:hint="default"/>
        <w:b w:val="0"/>
        <w:bCs w:val="0"/>
        <w:i w:val="0"/>
        <w:iCs w:val="0"/>
        <w:w w:val="99"/>
        <w:sz w:val="20"/>
        <w:szCs w:val="20"/>
        <w:lang w:val="en-US" w:eastAsia="en-US" w:bidi="ar-SA"/>
      </w:rPr>
    </w:lvl>
    <w:lvl w:ilvl="4" w:tplc="FFFFFFFF">
      <w:numFmt w:val="bullet"/>
      <w:lvlText w:val="•"/>
      <w:lvlJc w:val="left"/>
      <w:pPr>
        <w:ind w:left="2200" w:hanging="181"/>
      </w:pPr>
      <w:rPr>
        <w:rFonts w:hint="default"/>
        <w:lang w:val="en-US" w:eastAsia="en-US" w:bidi="ar-SA"/>
      </w:rPr>
    </w:lvl>
    <w:lvl w:ilvl="5" w:tplc="FFFFFFFF">
      <w:numFmt w:val="bullet"/>
      <w:lvlText w:val="•"/>
      <w:lvlJc w:val="left"/>
      <w:pPr>
        <w:ind w:left="3583" w:hanging="181"/>
      </w:pPr>
      <w:rPr>
        <w:rFonts w:hint="default"/>
        <w:lang w:val="en-US" w:eastAsia="en-US" w:bidi="ar-SA"/>
      </w:rPr>
    </w:lvl>
    <w:lvl w:ilvl="6" w:tplc="FFFFFFFF">
      <w:numFmt w:val="bullet"/>
      <w:lvlText w:val="•"/>
      <w:lvlJc w:val="left"/>
      <w:pPr>
        <w:ind w:left="4966" w:hanging="181"/>
      </w:pPr>
      <w:rPr>
        <w:rFonts w:hint="default"/>
        <w:lang w:val="en-US" w:eastAsia="en-US" w:bidi="ar-SA"/>
      </w:rPr>
    </w:lvl>
    <w:lvl w:ilvl="7" w:tplc="FFFFFFFF">
      <w:numFmt w:val="bullet"/>
      <w:lvlText w:val="•"/>
      <w:lvlJc w:val="left"/>
      <w:pPr>
        <w:ind w:left="6350" w:hanging="181"/>
      </w:pPr>
      <w:rPr>
        <w:rFonts w:hint="default"/>
        <w:lang w:val="en-US" w:eastAsia="en-US" w:bidi="ar-SA"/>
      </w:rPr>
    </w:lvl>
    <w:lvl w:ilvl="8" w:tplc="FFFFFFFF">
      <w:numFmt w:val="bullet"/>
      <w:lvlText w:val="•"/>
      <w:lvlJc w:val="left"/>
      <w:pPr>
        <w:ind w:left="7733" w:hanging="181"/>
      </w:pPr>
      <w:rPr>
        <w:rFonts w:hint="default"/>
        <w:lang w:val="en-US" w:eastAsia="en-US" w:bidi="ar-SA"/>
      </w:rPr>
    </w:lvl>
  </w:abstractNum>
  <w:abstractNum w:abstractNumId="2" w15:restartNumberingAfterBreak="0">
    <w:nsid w:val="0D6D4AE9"/>
    <w:multiLevelType w:val="hybridMultilevel"/>
    <w:tmpl w:val="26109EB0"/>
    <w:lvl w:ilvl="0" w:tplc="7402F7D6">
      <w:start w:val="1"/>
      <w:numFmt w:val="bullet"/>
      <w:lvlText w:val="o"/>
      <w:lvlJc w:val="left"/>
      <w:pPr>
        <w:ind w:left="2197" w:hanging="360"/>
      </w:pPr>
      <w:rPr>
        <w:rFonts w:ascii="Wingdings" w:hAnsi="Wingdings" w:hint="default"/>
      </w:rPr>
    </w:lvl>
    <w:lvl w:ilvl="1" w:tplc="04090003" w:tentative="1">
      <w:start w:val="1"/>
      <w:numFmt w:val="bullet"/>
      <w:lvlText w:val="o"/>
      <w:lvlJc w:val="left"/>
      <w:pPr>
        <w:ind w:left="2917" w:hanging="360"/>
      </w:pPr>
      <w:rPr>
        <w:rFonts w:ascii="Courier New" w:hAnsi="Courier New" w:cs="Courier New" w:hint="default"/>
      </w:rPr>
    </w:lvl>
    <w:lvl w:ilvl="2" w:tplc="04090005" w:tentative="1">
      <w:start w:val="1"/>
      <w:numFmt w:val="bullet"/>
      <w:lvlText w:val=""/>
      <w:lvlJc w:val="left"/>
      <w:pPr>
        <w:ind w:left="3637" w:hanging="360"/>
      </w:pPr>
      <w:rPr>
        <w:rFonts w:ascii="Wingdings" w:hAnsi="Wingdings" w:hint="default"/>
      </w:rPr>
    </w:lvl>
    <w:lvl w:ilvl="3" w:tplc="04090001" w:tentative="1">
      <w:start w:val="1"/>
      <w:numFmt w:val="bullet"/>
      <w:lvlText w:val=""/>
      <w:lvlJc w:val="left"/>
      <w:pPr>
        <w:ind w:left="4357" w:hanging="360"/>
      </w:pPr>
      <w:rPr>
        <w:rFonts w:ascii="Symbol" w:hAnsi="Symbol" w:hint="default"/>
      </w:rPr>
    </w:lvl>
    <w:lvl w:ilvl="4" w:tplc="04090003" w:tentative="1">
      <w:start w:val="1"/>
      <w:numFmt w:val="bullet"/>
      <w:lvlText w:val="o"/>
      <w:lvlJc w:val="left"/>
      <w:pPr>
        <w:ind w:left="5077" w:hanging="360"/>
      </w:pPr>
      <w:rPr>
        <w:rFonts w:ascii="Courier New" w:hAnsi="Courier New" w:cs="Courier New" w:hint="default"/>
      </w:rPr>
    </w:lvl>
    <w:lvl w:ilvl="5" w:tplc="04090005" w:tentative="1">
      <w:start w:val="1"/>
      <w:numFmt w:val="bullet"/>
      <w:lvlText w:val=""/>
      <w:lvlJc w:val="left"/>
      <w:pPr>
        <w:ind w:left="5797" w:hanging="360"/>
      </w:pPr>
      <w:rPr>
        <w:rFonts w:ascii="Wingdings" w:hAnsi="Wingdings" w:hint="default"/>
      </w:rPr>
    </w:lvl>
    <w:lvl w:ilvl="6" w:tplc="04090001" w:tentative="1">
      <w:start w:val="1"/>
      <w:numFmt w:val="bullet"/>
      <w:lvlText w:val=""/>
      <w:lvlJc w:val="left"/>
      <w:pPr>
        <w:ind w:left="6517" w:hanging="360"/>
      </w:pPr>
      <w:rPr>
        <w:rFonts w:ascii="Symbol" w:hAnsi="Symbol" w:hint="default"/>
      </w:rPr>
    </w:lvl>
    <w:lvl w:ilvl="7" w:tplc="04090003" w:tentative="1">
      <w:start w:val="1"/>
      <w:numFmt w:val="bullet"/>
      <w:lvlText w:val="o"/>
      <w:lvlJc w:val="left"/>
      <w:pPr>
        <w:ind w:left="7237" w:hanging="360"/>
      </w:pPr>
      <w:rPr>
        <w:rFonts w:ascii="Courier New" w:hAnsi="Courier New" w:cs="Courier New" w:hint="default"/>
      </w:rPr>
    </w:lvl>
    <w:lvl w:ilvl="8" w:tplc="04090005" w:tentative="1">
      <w:start w:val="1"/>
      <w:numFmt w:val="bullet"/>
      <w:lvlText w:val=""/>
      <w:lvlJc w:val="left"/>
      <w:pPr>
        <w:ind w:left="7957" w:hanging="360"/>
      </w:pPr>
      <w:rPr>
        <w:rFonts w:ascii="Wingdings" w:hAnsi="Wingdings" w:hint="default"/>
      </w:rPr>
    </w:lvl>
  </w:abstractNum>
  <w:abstractNum w:abstractNumId="3" w15:restartNumberingAfterBreak="0">
    <w:nsid w:val="0ED35427"/>
    <w:multiLevelType w:val="multilevel"/>
    <w:tmpl w:val="4F54CE3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125D2550"/>
    <w:multiLevelType w:val="hybridMultilevel"/>
    <w:tmpl w:val="9F3AEF70"/>
    <w:lvl w:ilvl="0" w:tplc="04090001">
      <w:start w:val="1"/>
      <w:numFmt w:val="bullet"/>
      <w:lvlText w:val=""/>
      <w:lvlJc w:val="left"/>
      <w:pPr>
        <w:ind w:left="757" w:hanging="125"/>
      </w:pPr>
      <w:rPr>
        <w:rFonts w:ascii="Symbol" w:hAnsi="Symbol" w:hint="default"/>
        <w:b w:val="0"/>
        <w:bCs w:val="0"/>
        <w:i w:val="0"/>
        <w:iCs w:val="0"/>
        <w:w w:val="100"/>
        <w:sz w:val="16"/>
        <w:szCs w:val="16"/>
        <w:lang w:val="en-US" w:eastAsia="en-US" w:bidi="ar-SA"/>
      </w:rPr>
    </w:lvl>
    <w:lvl w:ilvl="1" w:tplc="FFFFFFFF">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FFFFFFFF">
      <w:numFmt w:val="bullet"/>
      <w:lvlText w:val="o"/>
      <w:lvlJc w:val="left"/>
      <w:pPr>
        <w:ind w:left="1731" w:hanging="183"/>
      </w:pPr>
      <w:rPr>
        <w:rFonts w:ascii="Courier New" w:eastAsia="Courier New" w:hAnsi="Courier New" w:cs="Courier New" w:hint="default"/>
        <w:b w:val="0"/>
        <w:bCs w:val="0"/>
        <w:i w:val="0"/>
        <w:iCs w:val="0"/>
        <w:w w:val="99"/>
        <w:sz w:val="20"/>
        <w:szCs w:val="20"/>
        <w:lang w:val="en-US" w:eastAsia="en-US" w:bidi="ar-SA"/>
      </w:rPr>
    </w:lvl>
    <w:lvl w:ilvl="3" w:tplc="FFFFFFFF">
      <w:numFmt w:val="bullet"/>
      <w:lvlText w:val=""/>
      <w:lvlJc w:val="left"/>
      <w:pPr>
        <w:ind w:left="2089" w:hanging="181"/>
      </w:pPr>
      <w:rPr>
        <w:rFonts w:ascii="Wingdings" w:eastAsia="Wingdings" w:hAnsi="Wingdings" w:cs="Wingdings" w:hint="default"/>
        <w:b w:val="0"/>
        <w:bCs w:val="0"/>
        <w:i w:val="0"/>
        <w:iCs w:val="0"/>
        <w:w w:val="99"/>
        <w:sz w:val="20"/>
        <w:szCs w:val="20"/>
        <w:lang w:val="en-US" w:eastAsia="en-US" w:bidi="ar-SA"/>
      </w:rPr>
    </w:lvl>
    <w:lvl w:ilvl="4" w:tplc="FFFFFFFF">
      <w:numFmt w:val="bullet"/>
      <w:lvlText w:val="•"/>
      <w:lvlJc w:val="left"/>
      <w:pPr>
        <w:ind w:left="2200" w:hanging="181"/>
      </w:pPr>
      <w:rPr>
        <w:rFonts w:hint="default"/>
        <w:lang w:val="en-US" w:eastAsia="en-US" w:bidi="ar-SA"/>
      </w:rPr>
    </w:lvl>
    <w:lvl w:ilvl="5" w:tplc="FFFFFFFF">
      <w:numFmt w:val="bullet"/>
      <w:lvlText w:val="•"/>
      <w:lvlJc w:val="left"/>
      <w:pPr>
        <w:ind w:left="3583" w:hanging="181"/>
      </w:pPr>
      <w:rPr>
        <w:rFonts w:hint="default"/>
        <w:lang w:val="en-US" w:eastAsia="en-US" w:bidi="ar-SA"/>
      </w:rPr>
    </w:lvl>
    <w:lvl w:ilvl="6" w:tplc="FFFFFFFF">
      <w:numFmt w:val="bullet"/>
      <w:lvlText w:val="•"/>
      <w:lvlJc w:val="left"/>
      <w:pPr>
        <w:ind w:left="4966" w:hanging="181"/>
      </w:pPr>
      <w:rPr>
        <w:rFonts w:hint="default"/>
        <w:lang w:val="en-US" w:eastAsia="en-US" w:bidi="ar-SA"/>
      </w:rPr>
    </w:lvl>
    <w:lvl w:ilvl="7" w:tplc="FFFFFFFF">
      <w:numFmt w:val="bullet"/>
      <w:lvlText w:val="•"/>
      <w:lvlJc w:val="left"/>
      <w:pPr>
        <w:ind w:left="6350" w:hanging="181"/>
      </w:pPr>
      <w:rPr>
        <w:rFonts w:hint="default"/>
        <w:lang w:val="en-US" w:eastAsia="en-US" w:bidi="ar-SA"/>
      </w:rPr>
    </w:lvl>
    <w:lvl w:ilvl="8" w:tplc="FFFFFFFF">
      <w:numFmt w:val="bullet"/>
      <w:lvlText w:val="•"/>
      <w:lvlJc w:val="left"/>
      <w:pPr>
        <w:ind w:left="7733" w:hanging="181"/>
      </w:pPr>
      <w:rPr>
        <w:rFonts w:hint="default"/>
        <w:lang w:val="en-US" w:eastAsia="en-US" w:bidi="ar-SA"/>
      </w:rPr>
    </w:lvl>
  </w:abstractNum>
  <w:abstractNum w:abstractNumId="5" w15:restartNumberingAfterBreak="0">
    <w:nsid w:val="1EDA46F7"/>
    <w:multiLevelType w:val="hybridMultilevel"/>
    <w:tmpl w:val="690A0BFC"/>
    <w:lvl w:ilvl="0" w:tplc="FFFFFFFF">
      <w:start w:val="1"/>
      <w:numFmt w:val="lowerRoman"/>
      <w:lvlText w:val="%1-"/>
      <w:lvlJc w:val="left"/>
      <w:pPr>
        <w:ind w:left="954" w:hanging="197"/>
      </w:pPr>
      <w:rPr>
        <w:rFonts w:ascii="Times New Roman" w:eastAsia="Times New Roman" w:hAnsi="Times New Roman" w:cs="Times New Roman" w:hint="default"/>
        <w:b/>
        <w:bCs/>
        <w:i w:val="0"/>
        <w:iCs w:val="0"/>
        <w:w w:val="100"/>
        <w:sz w:val="28"/>
        <w:szCs w:val="28"/>
        <w:lang w:val="en-US" w:eastAsia="en-US" w:bidi="ar-SA"/>
      </w:rPr>
    </w:lvl>
    <w:lvl w:ilvl="1" w:tplc="FFFFFFFF">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7402F7D6">
      <w:start w:val="1"/>
      <w:numFmt w:val="bullet"/>
      <w:lvlText w:val="o"/>
      <w:lvlJc w:val="left"/>
      <w:pPr>
        <w:ind w:left="1837" w:hanging="360"/>
      </w:pPr>
      <w:rPr>
        <w:rFonts w:ascii="Wingdings" w:hAnsi="Wingdings" w:hint="default"/>
      </w:rPr>
    </w:lvl>
    <w:lvl w:ilvl="3" w:tplc="FFFFFFFF">
      <w:numFmt w:val="bullet"/>
      <w:lvlText w:val=""/>
      <w:lvlJc w:val="left"/>
      <w:pPr>
        <w:ind w:left="2197" w:hanging="360"/>
      </w:pPr>
      <w:rPr>
        <w:rFonts w:ascii="Symbol" w:eastAsia="Symbol" w:hAnsi="Symbol" w:cs="Symbol" w:hint="default"/>
        <w:b w:val="0"/>
        <w:bCs w:val="0"/>
        <w:i w:val="0"/>
        <w:iCs w:val="0"/>
        <w:w w:val="99"/>
        <w:sz w:val="20"/>
        <w:szCs w:val="20"/>
        <w:lang w:val="en-US" w:eastAsia="en-US" w:bidi="ar-SA"/>
      </w:rPr>
    </w:lvl>
    <w:lvl w:ilvl="4" w:tplc="FFFFFFFF">
      <w:numFmt w:val="bullet"/>
      <w:lvlText w:val="•"/>
      <w:lvlJc w:val="left"/>
      <w:pPr>
        <w:ind w:left="3385" w:hanging="360"/>
      </w:pPr>
      <w:rPr>
        <w:rFonts w:hint="default"/>
        <w:lang w:val="en-US" w:eastAsia="en-US" w:bidi="ar-SA"/>
      </w:rPr>
    </w:lvl>
    <w:lvl w:ilvl="5" w:tplc="FFFFFFFF">
      <w:numFmt w:val="bullet"/>
      <w:lvlText w:val="•"/>
      <w:lvlJc w:val="left"/>
      <w:pPr>
        <w:ind w:left="4571" w:hanging="360"/>
      </w:pPr>
      <w:rPr>
        <w:rFonts w:hint="default"/>
        <w:lang w:val="en-US" w:eastAsia="en-US" w:bidi="ar-SA"/>
      </w:rPr>
    </w:lvl>
    <w:lvl w:ilvl="6" w:tplc="FFFFFFFF">
      <w:numFmt w:val="bullet"/>
      <w:lvlText w:val="•"/>
      <w:lvlJc w:val="left"/>
      <w:pPr>
        <w:ind w:left="5757" w:hanging="360"/>
      </w:pPr>
      <w:rPr>
        <w:rFonts w:hint="default"/>
        <w:lang w:val="en-US" w:eastAsia="en-US" w:bidi="ar-SA"/>
      </w:rPr>
    </w:lvl>
    <w:lvl w:ilvl="7" w:tplc="FFFFFFFF">
      <w:numFmt w:val="bullet"/>
      <w:lvlText w:val="•"/>
      <w:lvlJc w:val="left"/>
      <w:pPr>
        <w:ind w:left="6942" w:hanging="360"/>
      </w:pPr>
      <w:rPr>
        <w:rFonts w:hint="default"/>
        <w:lang w:val="en-US" w:eastAsia="en-US" w:bidi="ar-SA"/>
      </w:rPr>
    </w:lvl>
    <w:lvl w:ilvl="8" w:tplc="FFFFFFFF">
      <w:numFmt w:val="bullet"/>
      <w:lvlText w:val="•"/>
      <w:lvlJc w:val="left"/>
      <w:pPr>
        <w:ind w:left="8128" w:hanging="360"/>
      </w:pPr>
      <w:rPr>
        <w:rFonts w:hint="default"/>
        <w:lang w:val="en-US" w:eastAsia="en-US" w:bidi="ar-SA"/>
      </w:rPr>
    </w:lvl>
  </w:abstractNum>
  <w:abstractNum w:abstractNumId="6" w15:restartNumberingAfterBreak="0">
    <w:nsid w:val="217D66C5"/>
    <w:multiLevelType w:val="hybridMultilevel"/>
    <w:tmpl w:val="357AF8E4"/>
    <w:lvl w:ilvl="0" w:tplc="4B009676">
      <w:start w:val="1"/>
      <w:numFmt w:val="lowerRoman"/>
      <w:lvlText w:val="%1-"/>
      <w:lvlJc w:val="left"/>
      <w:pPr>
        <w:ind w:left="954" w:hanging="197"/>
      </w:pPr>
      <w:rPr>
        <w:rFonts w:ascii="Times New Roman" w:eastAsia="Times New Roman" w:hAnsi="Times New Roman" w:cs="Times New Roman" w:hint="default"/>
        <w:b/>
        <w:bCs/>
        <w:i w:val="0"/>
        <w:iCs w:val="0"/>
        <w:w w:val="100"/>
        <w:sz w:val="28"/>
        <w:szCs w:val="28"/>
        <w:lang w:val="en-US" w:eastAsia="en-US" w:bidi="ar-SA"/>
      </w:rPr>
    </w:lvl>
    <w:lvl w:ilvl="1" w:tplc="91D41FB0">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E7D21B8E">
      <w:start w:val="7"/>
      <w:numFmt w:val="decimal"/>
      <w:lvlText w:val="%3-"/>
      <w:lvlJc w:val="left"/>
      <w:pPr>
        <w:ind w:left="1657" w:hanging="180"/>
      </w:pPr>
      <w:rPr>
        <w:rFonts w:ascii="Arial" w:eastAsia="Arial" w:hAnsi="Arial" w:cs="Arial" w:hint="default"/>
        <w:b w:val="0"/>
        <w:bCs w:val="0"/>
        <w:i w:val="0"/>
        <w:iCs w:val="0"/>
        <w:w w:val="100"/>
        <w:sz w:val="18"/>
        <w:szCs w:val="18"/>
        <w:lang w:val="en-US" w:eastAsia="en-US" w:bidi="ar-SA"/>
      </w:rPr>
    </w:lvl>
    <w:lvl w:ilvl="3" w:tplc="74902706">
      <w:numFmt w:val="bullet"/>
      <w:lvlText w:val=""/>
      <w:lvlJc w:val="left"/>
      <w:pPr>
        <w:ind w:left="2197" w:hanging="360"/>
      </w:pPr>
      <w:rPr>
        <w:rFonts w:ascii="Symbol" w:eastAsia="Symbol" w:hAnsi="Symbol" w:cs="Symbol" w:hint="default"/>
        <w:b w:val="0"/>
        <w:bCs w:val="0"/>
        <w:i w:val="0"/>
        <w:iCs w:val="0"/>
        <w:w w:val="99"/>
        <w:sz w:val="20"/>
        <w:szCs w:val="20"/>
        <w:lang w:val="en-US" w:eastAsia="en-US" w:bidi="ar-SA"/>
      </w:rPr>
    </w:lvl>
    <w:lvl w:ilvl="4" w:tplc="7F903CCA">
      <w:numFmt w:val="bullet"/>
      <w:lvlText w:val="•"/>
      <w:lvlJc w:val="left"/>
      <w:pPr>
        <w:ind w:left="3385" w:hanging="360"/>
      </w:pPr>
      <w:rPr>
        <w:rFonts w:hint="default"/>
        <w:lang w:val="en-US" w:eastAsia="en-US" w:bidi="ar-SA"/>
      </w:rPr>
    </w:lvl>
    <w:lvl w:ilvl="5" w:tplc="77F6BAA0">
      <w:numFmt w:val="bullet"/>
      <w:lvlText w:val="•"/>
      <w:lvlJc w:val="left"/>
      <w:pPr>
        <w:ind w:left="4571" w:hanging="360"/>
      </w:pPr>
      <w:rPr>
        <w:rFonts w:hint="default"/>
        <w:lang w:val="en-US" w:eastAsia="en-US" w:bidi="ar-SA"/>
      </w:rPr>
    </w:lvl>
    <w:lvl w:ilvl="6" w:tplc="0F3CEFE0">
      <w:numFmt w:val="bullet"/>
      <w:lvlText w:val="•"/>
      <w:lvlJc w:val="left"/>
      <w:pPr>
        <w:ind w:left="5757" w:hanging="360"/>
      </w:pPr>
      <w:rPr>
        <w:rFonts w:hint="default"/>
        <w:lang w:val="en-US" w:eastAsia="en-US" w:bidi="ar-SA"/>
      </w:rPr>
    </w:lvl>
    <w:lvl w:ilvl="7" w:tplc="F752AE1C">
      <w:numFmt w:val="bullet"/>
      <w:lvlText w:val="•"/>
      <w:lvlJc w:val="left"/>
      <w:pPr>
        <w:ind w:left="6942" w:hanging="360"/>
      </w:pPr>
      <w:rPr>
        <w:rFonts w:hint="default"/>
        <w:lang w:val="en-US" w:eastAsia="en-US" w:bidi="ar-SA"/>
      </w:rPr>
    </w:lvl>
    <w:lvl w:ilvl="8" w:tplc="0B12F5F6">
      <w:numFmt w:val="bullet"/>
      <w:lvlText w:val="•"/>
      <w:lvlJc w:val="left"/>
      <w:pPr>
        <w:ind w:left="8128" w:hanging="360"/>
      </w:pPr>
      <w:rPr>
        <w:rFonts w:hint="default"/>
        <w:lang w:val="en-US" w:eastAsia="en-US" w:bidi="ar-SA"/>
      </w:rPr>
    </w:lvl>
  </w:abstractNum>
  <w:abstractNum w:abstractNumId="7" w15:restartNumberingAfterBreak="0">
    <w:nsid w:val="21B259E1"/>
    <w:multiLevelType w:val="hybridMultilevel"/>
    <w:tmpl w:val="BB122E1C"/>
    <w:lvl w:ilvl="0" w:tplc="7402F7D6">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54E40"/>
    <w:multiLevelType w:val="hybridMultilevel"/>
    <w:tmpl w:val="5A328474"/>
    <w:lvl w:ilvl="0" w:tplc="9990AA8C">
      <w:start w:val="1"/>
      <w:numFmt w:val="decimal"/>
      <w:lvlText w:val="%1)"/>
      <w:lvlJc w:val="left"/>
      <w:pPr>
        <w:ind w:left="942" w:hanging="360"/>
      </w:pPr>
      <w:rPr>
        <w:rFonts w:hint="default"/>
      </w:rPr>
    </w:lvl>
    <w:lvl w:ilvl="1" w:tplc="04090019" w:tentative="1">
      <w:start w:val="1"/>
      <w:numFmt w:val="lowerLetter"/>
      <w:lvlText w:val="%2."/>
      <w:lvlJc w:val="left"/>
      <w:pPr>
        <w:ind w:left="1662" w:hanging="360"/>
      </w:pPr>
    </w:lvl>
    <w:lvl w:ilvl="2" w:tplc="0409001B" w:tentative="1">
      <w:start w:val="1"/>
      <w:numFmt w:val="lowerRoman"/>
      <w:lvlText w:val="%3."/>
      <w:lvlJc w:val="right"/>
      <w:pPr>
        <w:ind w:left="2382" w:hanging="180"/>
      </w:pPr>
    </w:lvl>
    <w:lvl w:ilvl="3" w:tplc="0409000F" w:tentative="1">
      <w:start w:val="1"/>
      <w:numFmt w:val="decimal"/>
      <w:lvlText w:val="%4."/>
      <w:lvlJc w:val="left"/>
      <w:pPr>
        <w:ind w:left="3102" w:hanging="360"/>
      </w:pPr>
    </w:lvl>
    <w:lvl w:ilvl="4" w:tplc="04090019" w:tentative="1">
      <w:start w:val="1"/>
      <w:numFmt w:val="lowerLetter"/>
      <w:lvlText w:val="%5."/>
      <w:lvlJc w:val="left"/>
      <w:pPr>
        <w:ind w:left="3822" w:hanging="360"/>
      </w:pPr>
    </w:lvl>
    <w:lvl w:ilvl="5" w:tplc="0409001B" w:tentative="1">
      <w:start w:val="1"/>
      <w:numFmt w:val="lowerRoman"/>
      <w:lvlText w:val="%6."/>
      <w:lvlJc w:val="right"/>
      <w:pPr>
        <w:ind w:left="4542" w:hanging="180"/>
      </w:pPr>
    </w:lvl>
    <w:lvl w:ilvl="6" w:tplc="0409000F" w:tentative="1">
      <w:start w:val="1"/>
      <w:numFmt w:val="decimal"/>
      <w:lvlText w:val="%7."/>
      <w:lvlJc w:val="left"/>
      <w:pPr>
        <w:ind w:left="5262" w:hanging="360"/>
      </w:pPr>
    </w:lvl>
    <w:lvl w:ilvl="7" w:tplc="04090019" w:tentative="1">
      <w:start w:val="1"/>
      <w:numFmt w:val="lowerLetter"/>
      <w:lvlText w:val="%8."/>
      <w:lvlJc w:val="left"/>
      <w:pPr>
        <w:ind w:left="5982" w:hanging="360"/>
      </w:pPr>
    </w:lvl>
    <w:lvl w:ilvl="8" w:tplc="0409001B" w:tentative="1">
      <w:start w:val="1"/>
      <w:numFmt w:val="lowerRoman"/>
      <w:lvlText w:val="%9."/>
      <w:lvlJc w:val="right"/>
      <w:pPr>
        <w:ind w:left="6702" w:hanging="180"/>
      </w:pPr>
    </w:lvl>
  </w:abstractNum>
  <w:abstractNum w:abstractNumId="9" w15:restartNumberingAfterBreak="0">
    <w:nsid w:val="3541412D"/>
    <w:multiLevelType w:val="hybridMultilevel"/>
    <w:tmpl w:val="B7CC80DE"/>
    <w:lvl w:ilvl="0" w:tplc="04090001">
      <w:start w:val="1"/>
      <w:numFmt w:val="bullet"/>
      <w:lvlText w:val=""/>
      <w:lvlJc w:val="left"/>
      <w:pPr>
        <w:ind w:left="757" w:hanging="125"/>
      </w:pPr>
      <w:rPr>
        <w:rFonts w:ascii="Symbol" w:hAnsi="Symbol" w:hint="default"/>
        <w:b w:val="0"/>
        <w:bCs w:val="0"/>
        <w:i w:val="0"/>
        <w:iCs w:val="0"/>
        <w:w w:val="100"/>
        <w:sz w:val="16"/>
        <w:szCs w:val="16"/>
        <w:lang w:val="en-US" w:eastAsia="en-US" w:bidi="ar-SA"/>
      </w:rPr>
    </w:lvl>
    <w:lvl w:ilvl="1" w:tplc="FFFFFFFF">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FFFFFFFF">
      <w:numFmt w:val="bullet"/>
      <w:lvlText w:val="o"/>
      <w:lvlJc w:val="left"/>
      <w:pPr>
        <w:ind w:left="1731" w:hanging="183"/>
      </w:pPr>
      <w:rPr>
        <w:rFonts w:ascii="Courier New" w:eastAsia="Courier New" w:hAnsi="Courier New" w:cs="Courier New" w:hint="default"/>
        <w:b w:val="0"/>
        <w:bCs w:val="0"/>
        <w:i w:val="0"/>
        <w:iCs w:val="0"/>
        <w:w w:val="99"/>
        <w:sz w:val="20"/>
        <w:szCs w:val="20"/>
        <w:lang w:val="en-US" w:eastAsia="en-US" w:bidi="ar-SA"/>
      </w:rPr>
    </w:lvl>
    <w:lvl w:ilvl="3" w:tplc="FFFFFFFF">
      <w:numFmt w:val="bullet"/>
      <w:lvlText w:val=""/>
      <w:lvlJc w:val="left"/>
      <w:pPr>
        <w:ind w:left="2089" w:hanging="181"/>
      </w:pPr>
      <w:rPr>
        <w:rFonts w:ascii="Wingdings" w:eastAsia="Wingdings" w:hAnsi="Wingdings" w:cs="Wingdings" w:hint="default"/>
        <w:b w:val="0"/>
        <w:bCs w:val="0"/>
        <w:i w:val="0"/>
        <w:iCs w:val="0"/>
        <w:w w:val="99"/>
        <w:sz w:val="20"/>
        <w:szCs w:val="20"/>
        <w:lang w:val="en-US" w:eastAsia="en-US" w:bidi="ar-SA"/>
      </w:rPr>
    </w:lvl>
    <w:lvl w:ilvl="4" w:tplc="FFFFFFFF">
      <w:numFmt w:val="bullet"/>
      <w:lvlText w:val="•"/>
      <w:lvlJc w:val="left"/>
      <w:pPr>
        <w:ind w:left="2200" w:hanging="181"/>
      </w:pPr>
      <w:rPr>
        <w:rFonts w:hint="default"/>
        <w:lang w:val="en-US" w:eastAsia="en-US" w:bidi="ar-SA"/>
      </w:rPr>
    </w:lvl>
    <w:lvl w:ilvl="5" w:tplc="FFFFFFFF">
      <w:numFmt w:val="bullet"/>
      <w:lvlText w:val="•"/>
      <w:lvlJc w:val="left"/>
      <w:pPr>
        <w:ind w:left="3583" w:hanging="181"/>
      </w:pPr>
      <w:rPr>
        <w:rFonts w:hint="default"/>
        <w:lang w:val="en-US" w:eastAsia="en-US" w:bidi="ar-SA"/>
      </w:rPr>
    </w:lvl>
    <w:lvl w:ilvl="6" w:tplc="FFFFFFFF">
      <w:numFmt w:val="bullet"/>
      <w:lvlText w:val="•"/>
      <w:lvlJc w:val="left"/>
      <w:pPr>
        <w:ind w:left="4966" w:hanging="181"/>
      </w:pPr>
      <w:rPr>
        <w:rFonts w:hint="default"/>
        <w:lang w:val="en-US" w:eastAsia="en-US" w:bidi="ar-SA"/>
      </w:rPr>
    </w:lvl>
    <w:lvl w:ilvl="7" w:tplc="FFFFFFFF">
      <w:numFmt w:val="bullet"/>
      <w:lvlText w:val="•"/>
      <w:lvlJc w:val="left"/>
      <w:pPr>
        <w:ind w:left="6350" w:hanging="181"/>
      </w:pPr>
      <w:rPr>
        <w:rFonts w:hint="default"/>
        <w:lang w:val="en-US" w:eastAsia="en-US" w:bidi="ar-SA"/>
      </w:rPr>
    </w:lvl>
    <w:lvl w:ilvl="8" w:tplc="FFFFFFFF">
      <w:numFmt w:val="bullet"/>
      <w:lvlText w:val="•"/>
      <w:lvlJc w:val="left"/>
      <w:pPr>
        <w:ind w:left="7733" w:hanging="181"/>
      </w:pPr>
      <w:rPr>
        <w:rFonts w:hint="default"/>
        <w:lang w:val="en-US" w:eastAsia="en-US" w:bidi="ar-SA"/>
      </w:rPr>
    </w:lvl>
  </w:abstractNum>
  <w:abstractNum w:abstractNumId="10" w15:restartNumberingAfterBreak="0">
    <w:nsid w:val="398E328C"/>
    <w:multiLevelType w:val="hybridMultilevel"/>
    <w:tmpl w:val="E93E8DEC"/>
    <w:lvl w:ilvl="0" w:tplc="0B0AD570">
      <w:start w:val="1"/>
      <w:numFmt w:val="decimal"/>
      <w:lvlText w:val="%1)"/>
      <w:lvlJc w:val="left"/>
      <w:pPr>
        <w:ind w:left="2916" w:hanging="361"/>
      </w:pPr>
      <w:rPr>
        <w:rFonts w:ascii="Arial" w:eastAsia="Arial" w:hAnsi="Arial" w:cs="Arial" w:hint="default"/>
        <w:b w:val="0"/>
        <w:bCs w:val="0"/>
        <w:i w:val="0"/>
        <w:iCs w:val="0"/>
        <w:spacing w:val="-1"/>
        <w:w w:val="99"/>
        <w:sz w:val="20"/>
        <w:szCs w:val="20"/>
        <w:lang w:val="en-US" w:eastAsia="en-US" w:bidi="ar-SA"/>
      </w:rPr>
    </w:lvl>
    <w:lvl w:ilvl="1" w:tplc="BFDE1BE6">
      <w:numFmt w:val="bullet"/>
      <w:lvlText w:val="•"/>
      <w:lvlJc w:val="left"/>
      <w:pPr>
        <w:ind w:left="3678" w:hanging="361"/>
      </w:pPr>
      <w:rPr>
        <w:rFonts w:hint="default"/>
        <w:lang w:val="en-US" w:eastAsia="en-US" w:bidi="ar-SA"/>
      </w:rPr>
    </w:lvl>
    <w:lvl w:ilvl="2" w:tplc="9D368D64">
      <w:numFmt w:val="bullet"/>
      <w:lvlText w:val="•"/>
      <w:lvlJc w:val="left"/>
      <w:pPr>
        <w:ind w:left="4436" w:hanging="361"/>
      </w:pPr>
      <w:rPr>
        <w:rFonts w:hint="default"/>
        <w:lang w:val="en-US" w:eastAsia="en-US" w:bidi="ar-SA"/>
      </w:rPr>
    </w:lvl>
    <w:lvl w:ilvl="3" w:tplc="D7A0C142">
      <w:numFmt w:val="bullet"/>
      <w:lvlText w:val="•"/>
      <w:lvlJc w:val="left"/>
      <w:pPr>
        <w:ind w:left="5194" w:hanging="361"/>
      </w:pPr>
      <w:rPr>
        <w:rFonts w:hint="default"/>
        <w:lang w:val="en-US" w:eastAsia="en-US" w:bidi="ar-SA"/>
      </w:rPr>
    </w:lvl>
    <w:lvl w:ilvl="4" w:tplc="B58AF644">
      <w:numFmt w:val="bullet"/>
      <w:lvlText w:val="•"/>
      <w:lvlJc w:val="left"/>
      <w:pPr>
        <w:ind w:left="5952" w:hanging="361"/>
      </w:pPr>
      <w:rPr>
        <w:rFonts w:hint="default"/>
        <w:lang w:val="en-US" w:eastAsia="en-US" w:bidi="ar-SA"/>
      </w:rPr>
    </w:lvl>
    <w:lvl w:ilvl="5" w:tplc="3FD67378">
      <w:numFmt w:val="bullet"/>
      <w:lvlText w:val="•"/>
      <w:lvlJc w:val="left"/>
      <w:pPr>
        <w:ind w:left="6710" w:hanging="361"/>
      </w:pPr>
      <w:rPr>
        <w:rFonts w:hint="default"/>
        <w:lang w:val="en-US" w:eastAsia="en-US" w:bidi="ar-SA"/>
      </w:rPr>
    </w:lvl>
    <w:lvl w:ilvl="6" w:tplc="58FA0C10">
      <w:numFmt w:val="bullet"/>
      <w:lvlText w:val="•"/>
      <w:lvlJc w:val="left"/>
      <w:pPr>
        <w:ind w:left="7468" w:hanging="361"/>
      </w:pPr>
      <w:rPr>
        <w:rFonts w:hint="default"/>
        <w:lang w:val="en-US" w:eastAsia="en-US" w:bidi="ar-SA"/>
      </w:rPr>
    </w:lvl>
    <w:lvl w:ilvl="7" w:tplc="1E60B168">
      <w:numFmt w:val="bullet"/>
      <w:lvlText w:val="•"/>
      <w:lvlJc w:val="left"/>
      <w:pPr>
        <w:ind w:left="8226" w:hanging="361"/>
      </w:pPr>
      <w:rPr>
        <w:rFonts w:hint="default"/>
        <w:lang w:val="en-US" w:eastAsia="en-US" w:bidi="ar-SA"/>
      </w:rPr>
    </w:lvl>
    <w:lvl w:ilvl="8" w:tplc="8E222B72">
      <w:numFmt w:val="bullet"/>
      <w:lvlText w:val="•"/>
      <w:lvlJc w:val="left"/>
      <w:pPr>
        <w:ind w:left="8984" w:hanging="361"/>
      </w:pPr>
      <w:rPr>
        <w:rFonts w:hint="default"/>
        <w:lang w:val="en-US" w:eastAsia="en-US" w:bidi="ar-SA"/>
      </w:rPr>
    </w:lvl>
  </w:abstractNum>
  <w:abstractNum w:abstractNumId="11" w15:restartNumberingAfterBreak="0">
    <w:nsid w:val="3D774822"/>
    <w:multiLevelType w:val="multilevel"/>
    <w:tmpl w:val="C324D684"/>
    <w:lvl w:ilvl="0">
      <w:start w:val="1"/>
      <w:numFmt w:val="decimal"/>
      <w:lvlText w:val="%1"/>
      <w:lvlJc w:val="left"/>
      <w:pPr>
        <w:ind w:left="500" w:hanging="500"/>
      </w:pPr>
      <w:rPr>
        <w:rFonts w:hint="default"/>
        <w:b/>
      </w:rPr>
    </w:lvl>
    <w:lvl w:ilvl="1">
      <w:start w:val="1"/>
      <w:numFmt w:val="decimal"/>
      <w:lvlText w:val="%1.%2"/>
      <w:lvlJc w:val="left"/>
      <w:pPr>
        <w:ind w:left="878" w:hanging="500"/>
      </w:pPr>
      <w:rPr>
        <w:rFonts w:hint="default"/>
        <w:b/>
      </w:rPr>
    </w:lvl>
    <w:lvl w:ilvl="2">
      <w:start w:val="1"/>
      <w:numFmt w:val="decimal"/>
      <w:lvlText w:val="%1.%2.%3"/>
      <w:lvlJc w:val="left"/>
      <w:pPr>
        <w:ind w:left="1476" w:hanging="720"/>
      </w:pPr>
      <w:rPr>
        <w:rFonts w:hint="default"/>
        <w:b w:val="0"/>
        <w:bCs/>
      </w:rPr>
    </w:lvl>
    <w:lvl w:ilvl="3">
      <w:start w:val="1"/>
      <w:numFmt w:val="decimal"/>
      <w:lvlText w:val="%1.%2.%3.%4"/>
      <w:lvlJc w:val="left"/>
      <w:pPr>
        <w:ind w:left="1854" w:hanging="72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348" w:hanging="108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12" w15:restartNumberingAfterBreak="0">
    <w:nsid w:val="3D883DA3"/>
    <w:multiLevelType w:val="hybridMultilevel"/>
    <w:tmpl w:val="B4E8B2AA"/>
    <w:lvl w:ilvl="0" w:tplc="7402F7D6">
      <w:start w:val="1"/>
      <w:numFmt w:val="bullet"/>
      <w:lvlText w:val="o"/>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53541EA"/>
    <w:multiLevelType w:val="hybridMultilevel"/>
    <w:tmpl w:val="C6D2EAF4"/>
    <w:lvl w:ilvl="0" w:tplc="17D81D90">
      <w:start w:val="1"/>
      <w:numFmt w:val="lowerRoman"/>
      <w:lvlText w:val="%1-"/>
      <w:lvlJc w:val="left"/>
      <w:pPr>
        <w:ind w:left="234" w:hanging="125"/>
      </w:pPr>
      <w:rPr>
        <w:rFonts w:ascii="Arial" w:eastAsia="Arial" w:hAnsi="Arial" w:cs="Arial" w:hint="default"/>
        <w:b w:val="0"/>
        <w:bCs w:val="0"/>
        <w:i w:val="0"/>
        <w:iCs w:val="0"/>
        <w:spacing w:val="-1"/>
        <w:w w:val="98"/>
        <w:sz w:val="18"/>
        <w:szCs w:val="18"/>
        <w:lang w:val="en-US" w:eastAsia="en-US" w:bidi="ar-SA"/>
      </w:rPr>
    </w:lvl>
    <w:lvl w:ilvl="1" w:tplc="7040CC58">
      <w:numFmt w:val="bullet"/>
      <w:lvlText w:val=""/>
      <w:lvlJc w:val="left"/>
      <w:pPr>
        <w:ind w:left="1352" w:hanging="236"/>
      </w:pPr>
      <w:rPr>
        <w:rFonts w:ascii="Wingdings" w:eastAsia="Wingdings" w:hAnsi="Wingdings" w:cs="Wingdings" w:hint="default"/>
        <w:b w:val="0"/>
        <w:bCs w:val="0"/>
        <w:i w:val="0"/>
        <w:iCs w:val="0"/>
        <w:w w:val="99"/>
        <w:sz w:val="20"/>
        <w:szCs w:val="20"/>
        <w:lang w:val="en-US" w:eastAsia="en-US" w:bidi="ar-SA"/>
      </w:rPr>
    </w:lvl>
    <w:lvl w:ilvl="2" w:tplc="C05E7964">
      <w:numFmt w:val="bullet"/>
      <w:lvlText w:val=""/>
      <w:lvlJc w:val="left"/>
      <w:pPr>
        <w:ind w:left="1801" w:hanging="233"/>
      </w:pPr>
      <w:rPr>
        <w:rFonts w:ascii="Wingdings" w:eastAsia="Wingdings" w:hAnsi="Wingdings" w:cs="Wingdings" w:hint="default"/>
        <w:b w:val="0"/>
        <w:bCs w:val="0"/>
        <w:i w:val="0"/>
        <w:iCs w:val="0"/>
        <w:w w:val="99"/>
        <w:sz w:val="20"/>
        <w:szCs w:val="20"/>
        <w:lang w:val="en-US" w:eastAsia="en-US" w:bidi="ar-SA"/>
      </w:rPr>
    </w:lvl>
    <w:lvl w:ilvl="3" w:tplc="965AA106">
      <w:numFmt w:val="bullet"/>
      <w:lvlText w:val=""/>
      <w:lvlJc w:val="left"/>
      <w:pPr>
        <w:ind w:left="2432" w:hanging="236"/>
      </w:pPr>
      <w:rPr>
        <w:rFonts w:ascii="Wingdings" w:eastAsia="Wingdings" w:hAnsi="Wingdings" w:cs="Wingdings" w:hint="default"/>
        <w:b w:val="0"/>
        <w:bCs w:val="0"/>
        <w:i w:val="0"/>
        <w:iCs w:val="0"/>
        <w:w w:val="99"/>
        <w:sz w:val="20"/>
        <w:szCs w:val="20"/>
        <w:lang w:val="en-US" w:eastAsia="en-US" w:bidi="ar-SA"/>
      </w:rPr>
    </w:lvl>
    <w:lvl w:ilvl="4" w:tplc="0ECAA83E">
      <w:numFmt w:val="bullet"/>
      <w:lvlText w:val="•"/>
      <w:lvlJc w:val="left"/>
      <w:pPr>
        <w:ind w:left="3591" w:hanging="236"/>
      </w:pPr>
      <w:rPr>
        <w:rFonts w:hint="default"/>
        <w:lang w:val="en-US" w:eastAsia="en-US" w:bidi="ar-SA"/>
      </w:rPr>
    </w:lvl>
    <w:lvl w:ilvl="5" w:tplc="EAD6C2FC">
      <w:numFmt w:val="bullet"/>
      <w:lvlText w:val="•"/>
      <w:lvlJc w:val="left"/>
      <w:pPr>
        <w:ind w:left="4742" w:hanging="236"/>
      </w:pPr>
      <w:rPr>
        <w:rFonts w:hint="default"/>
        <w:lang w:val="en-US" w:eastAsia="en-US" w:bidi="ar-SA"/>
      </w:rPr>
    </w:lvl>
    <w:lvl w:ilvl="6" w:tplc="C2525E62">
      <w:numFmt w:val="bullet"/>
      <w:lvlText w:val="•"/>
      <w:lvlJc w:val="left"/>
      <w:pPr>
        <w:ind w:left="5894" w:hanging="236"/>
      </w:pPr>
      <w:rPr>
        <w:rFonts w:hint="default"/>
        <w:lang w:val="en-US" w:eastAsia="en-US" w:bidi="ar-SA"/>
      </w:rPr>
    </w:lvl>
    <w:lvl w:ilvl="7" w:tplc="4B543804">
      <w:numFmt w:val="bullet"/>
      <w:lvlText w:val="•"/>
      <w:lvlJc w:val="left"/>
      <w:pPr>
        <w:ind w:left="7045" w:hanging="236"/>
      </w:pPr>
      <w:rPr>
        <w:rFonts w:hint="default"/>
        <w:lang w:val="en-US" w:eastAsia="en-US" w:bidi="ar-SA"/>
      </w:rPr>
    </w:lvl>
    <w:lvl w:ilvl="8" w:tplc="7C924908">
      <w:numFmt w:val="bullet"/>
      <w:lvlText w:val="•"/>
      <w:lvlJc w:val="left"/>
      <w:pPr>
        <w:ind w:left="8197" w:hanging="236"/>
      </w:pPr>
      <w:rPr>
        <w:rFonts w:hint="default"/>
        <w:lang w:val="en-US" w:eastAsia="en-US" w:bidi="ar-SA"/>
      </w:rPr>
    </w:lvl>
  </w:abstractNum>
  <w:abstractNum w:abstractNumId="14" w15:restartNumberingAfterBreak="0">
    <w:nsid w:val="46D524D7"/>
    <w:multiLevelType w:val="hybridMultilevel"/>
    <w:tmpl w:val="E6D64CD8"/>
    <w:lvl w:ilvl="0" w:tplc="5024FB22">
      <w:numFmt w:val="bullet"/>
      <w:lvlText w:val=""/>
      <w:lvlJc w:val="left"/>
      <w:pPr>
        <w:ind w:left="1712" w:hanging="236"/>
      </w:pPr>
      <w:rPr>
        <w:rFonts w:ascii="Wingdings" w:eastAsia="Wingdings" w:hAnsi="Wingdings" w:cs="Wingdings" w:hint="default"/>
        <w:b w:val="0"/>
        <w:bCs w:val="0"/>
        <w:i w:val="0"/>
        <w:iCs w:val="0"/>
        <w:w w:val="99"/>
        <w:sz w:val="20"/>
        <w:szCs w:val="20"/>
        <w:lang w:val="en-US" w:eastAsia="en-US" w:bidi="ar-SA"/>
      </w:rPr>
    </w:lvl>
    <w:lvl w:ilvl="1" w:tplc="CF50DDDA">
      <w:numFmt w:val="bullet"/>
      <w:lvlText w:val="•"/>
      <w:lvlJc w:val="left"/>
      <w:pPr>
        <w:ind w:left="2598" w:hanging="236"/>
      </w:pPr>
      <w:rPr>
        <w:rFonts w:hint="default"/>
        <w:lang w:val="en-US" w:eastAsia="en-US" w:bidi="ar-SA"/>
      </w:rPr>
    </w:lvl>
    <w:lvl w:ilvl="2" w:tplc="AC14E6B0">
      <w:numFmt w:val="bullet"/>
      <w:lvlText w:val="•"/>
      <w:lvlJc w:val="left"/>
      <w:pPr>
        <w:ind w:left="3476" w:hanging="236"/>
      </w:pPr>
      <w:rPr>
        <w:rFonts w:hint="default"/>
        <w:lang w:val="en-US" w:eastAsia="en-US" w:bidi="ar-SA"/>
      </w:rPr>
    </w:lvl>
    <w:lvl w:ilvl="3" w:tplc="74E8618E">
      <w:numFmt w:val="bullet"/>
      <w:lvlText w:val="•"/>
      <w:lvlJc w:val="left"/>
      <w:pPr>
        <w:ind w:left="4354" w:hanging="236"/>
      </w:pPr>
      <w:rPr>
        <w:rFonts w:hint="default"/>
        <w:lang w:val="en-US" w:eastAsia="en-US" w:bidi="ar-SA"/>
      </w:rPr>
    </w:lvl>
    <w:lvl w:ilvl="4" w:tplc="038EB0C2">
      <w:numFmt w:val="bullet"/>
      <w:lvlText w:val="•"/>
      <w:lvlJc w:val="left"/>
      <w:pPr>
        <w:ind w:left="5232" w:hanging="236"/>
      </w:pPr>
      <w:rPr>
        <w:rFonts w:hint="default"/>
        <w:lang w:val="en-US" w:eastAsia="en-US" w:bidi="ar-SA"/>
      </w:rPr>
    </w:lvl>
    <w:lvl w:ilvl="5" w:tplc="71F6729C">
      <w:numFmt w:val="bullet"/>
      <w:lvlText w:val="•"/>
      <w:lvlJc w:val="left"/>
      <w:pPr>
        <w:ind w:left="6110" w:hanging="236"/>
      </w:pPr>
      <w:rPr>
        <w:rFonts w:hint="default"/>
        <w:lang w:val="en-US" w:eastAsia="en-US" w:bidi="ar-SA"/>
      </w:rPr>
    </w:lvl>
    <w:lvl w:ilvl="6" w:tplc="64103426">
      <w:numFmt w:val="bullet"/>
      <w:lvlText w:val="•"/>
      <w:lvlJc w:val="left"/>
      <w:pPr>
        <w:ind w:left="6988" w:hanging="236"/>
      </w:pPr>
      <w:rPr>
        <w:rFonts w:hint="default"/>
        <w:lang w:val="en-US" w:eastAsia="en-US" w:bidi="ar-SA"/>
      </w:rPr>
    </w:lvl>
    <w:lvl w:ilvl="7" w:tplc="24645242">
      <w:numFmt w:val="bullet"/>
      <w:lvlText w:val="•"/>
      <w:lvlJc w:val="left"/>
      <w:pPr>
        <w:ind w:left="7866" w:hanging="236"/>
      </w:pPr>
      <w:rPr>
        <w:rFonts w:hint="default"/>
        <w:lang w:val="en-US" w:eastAsia="en-US" w:bidi="ar-SA"/>
      </w:rPr>
    </w:lvl>
    <w:lvl w:ilvl="8" w:tplc="41F6D470">
      <w:numFmt w:val="bullet"/>
      <w:lvlText w:val="•"/>
      <w:lvlJc w:val="left"/>
      <w:pPr>
        <w:ind w:left="8744" w:hanging="236"/>
      </w:pPr>
      <w:rPr>
        <w:rFonts w:hint="default"/>
        <w:lang w:val="en-US" w:eastAsia="en-US" w:bidi="ar-SA"/>
      </w:rPr>
    </w:lvl>
  </w:abstractNum>
  <w:abstractNum w:abstractNumId="15" w15:restartNumberingAfterBreak="0">
    <w:nsid w:val="4FC866EF"/>
    <w:multiLevelType w:val="hybridMultilevel"/>
    <w:tmpl w:val="7676031C"/>
    <w:lvl w:ilvl="0" w:tplc="FFFFFFFF">
      <w:start w:val="1"/>
      <w:numFmt w:val="bullet"/>
      <w:lvlText w:val="o"/>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7402F7D6">
      <w:start w:val="1"/>
      <w:numFmt w:val="bullet"/>
      <w:lvlText w:val="o"/>
      <w:lvlJc w:val="left"/>
      <w:pPr>
        <w:ind w:left="2197"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28B5911"/>
    <w:multiLevelType w:val="hybridMultilevel"/>
    <w:tmpl w:val="FDE861D6"/>
    <w:lvl w:ilvl="0" w:tplc="04090001">
      <w:start w:val="1"/>
      <w:numFmt w:val="bullet"/>
      <w:lvlText w:val=""/>
      <w:lvlJc w:val="left"/>
      <w:pPr>
        <w:ind w:left="992" w:hanging="360"/>
      </w:pPr>
      <w:rPr>
        <w:rFonts w:ascii="Symbol" w:hAnsi="Symbol" w:cs="Symbol" w:hint="default"/>
        <w:b w:val="0"/>
        <w:bCs w:val="0"/>
        <w:i w:val="0"/>
        <w:iCs w:val="0"/>
        <w:w w:val="100"/>
        <w:sz w:val="16"/>
        <w:szCs w:val="16"/>
        <w:lang w:val="en-US" w:eastAsia="en-US" w:bidi="ar-SA"/>
      </w:rPr>
    </w:lvl>
    <w:lvl w:ilvl="1" w:tplc="FFFFFFFF">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FFFFFFFF">
      <w:numFmt w:val="bullet"/>
      <w:lvlText w:val="o"/>
      <w:lvlJc w:val="left"/>
      <w:pPr>
        <w:ind w:left="1731" w:hanging="183"/>
      </w:pPr>
      <w:rPr>
        <w:rFonts w:ascii="Courier New" w:eastAsia="Courier New" w:hAnsi="Courier New" w:cs="Courier New" w:hint="default"/>
        <w:b w:val="0"/>
        <w:bCs w:val="0"/>
        <w:i w:val="0"/>
        <w:iCs w:val="0"/>
        <w:w w:val="99"/>
        <w:sz w:val="20"/>
        <w:szCs w:val="20"/>
        <w:lang w:val="en-US" w:eastAsia="en-US" w:bidi="ar-SA"/>
      </w:rPr>
    </w:lvl>
    <w:lvl w:ilvl="3" w:tplc="FFFFFFFF">
      <w:numFmt w:val="bullet"/>
      <w:lvlText w:val=""/>
      <w:lvlJc w:val="left"/>
      <w:pPr>
        <w:ind w:left="2089" w:hanging="181"/>
      </w:pPr>
      <w:rPr>
        <w:rFonts w:ascii="Wingdings" w:eastAsia="Wingdings" w:hAnsi="Wingdings" w:cs="Wingdings" w:hint="default"/>
        <w:b w:val="0"/>
        <w:bCs w:val="0"/>
        <w:i w:val="0"/>
        <w:iCs w:val="0"/>
        <w:w w:val="99"/>
        <w:sz w:val="20"/>
        <w:szCs w:val="20"/>
        <w:lang w:val="en-US" w:eastAsia="en-US" w:bidi="ar-SA"/>
      </w:rPr>
    </w:lvl>
    <w:lvl w:ilvl="4" w:tplc="FFFFFFFF">
      <w:numFmt w:val="bullet"/>
      <w:lvlText w:val="•"/>
      <w:lvlJc w:val="left"/>
      <w:pPr>
        <w:ind w:left="2200" w:hanging="181"/>
      </w:pPr>
      <w:rPr>
        <w:rFonts w:hint="default"/>
        <w:lang w:val="en-US" w:eastAsia="en-US" w:bidi="ar-SA"/>
      </w:rPr>
    </w:lvl>
    <w:lvl w:ilvl="5" w:tplc="FFFFFFFF">
      <w:numFmt w:val="bullet"/>
      <w:lvlText w:val="•"/>
      <w:lvlJc w:val="left"/>
      <w:pPr>
        <w:ind w:left="3583" w:hanging="181"/>
      </w:pPr>
      <w:rPr>
        <w:rFonts w:hint="default"/>
        <w:lang w:val="en-US" w:eastAsia="en-US" w:bidi="ar-SA"/>
      </w:rPr>
    </w:lvl>
    <w:lvl w:ilvl="6" w:tplc="FFFFFFFF">
      <w:numFmt w:val="bullet"/>
      <w:lvlText w:val="•"/>
      <w:lvlJc w:val="left"/>
      <w:pPr>
        <w:ind w:left="4966" w:hanging="181"/>
      </w:pPr>
      <w:rPr>
        <w:rFonts w:hint="default"/>
        <w:lang w:val="en-US" w:eastAsia="en-US" w:bidi="ar-SA"/>
      </w:rPr>
    </w:lvl>
    <w:lvl w:ilvl="7" w:tplc="FFFFFFFF">
      <w:numFmt w:val="bullet"/>
      <w:lvlText w:val="•"/>
      <w:lvlJc w:val="left"/>
      <w:pPr>
        <w:ind w:left="6350" w:hanging="181"/>
      </w:pPr>
      <w:rPr>
        <w:rFonts w:hint="default"/>
        <w:lang w:val="en-US" w:eastAsia="en-US" w:bidi="ar-SA"/>
      </w:rPr>
    </w:lvl>
    <w:lvl w:ilvl="8" w:tplc="FFFFFFFF">
      <w:numFmt w:val="bullet"/>
      <w:lvlText w:val="•"/>
      <w:lvlJc w:val="left"/>
      <w:pPr>
        <w:ind w:left="7733" w:hanging="181"/>
      </w:pPr>
      <w:rPr>
        <w:rFonts w:hint="default"/>
        <w:lang w:val="en-US" w:eastAsia="en-US" w:bidi="ar-SA"/>
      </w:rPr>
    </w:lvl>
  </w:abstractNum>
  <w:abstractNum w:abstractNumId="17" w15:restartNumberingAfterBreak="0">
    <w:nsid w:val="5BAF0047"/>
    <w:multiLevelType w:val="hybridMultilevel"/>
    <w:tmpl w:val="9D2AF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380623"/>
    <w:multiLevelType w:val="multilevel"/>
    <w:tmpl w:val="5EF69B9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60381843"/>
    <w:multiLevelType w:val="hybridMultilevel"/>
    <w:tmpl w:val="0172CD98"/>
    <w:lvl w:ilvl="0" w:tplc="D836191A">
      <w:numFmt w:val="bullet"/>
      <w:lvlText w:val="o"/>
      <w:lvlJc w:val="left"/>
      <w:pPr>
        <w:ind w:left="2197" w:hanging="360"/>
      </w:pPr>
      <w:rPr>
        <w:rFonts w:ascii="Courier New" w:eastAsia="Courier New" w:hAnsi="Courier New" w:cs="Courier New" w:hint="default"/>
        <w:b w:val="0"/>
        <w:bCs w:val="0"/>
        <w:i w:val="0"/>
        <w:iCs w:val="0"/>
        <w:w w:val="99"/>
        <w:sz w:val="20"/>
        <w:szCs w:val="20"/>
        <w:lang w:val="en-US" w:eastAsia="en-US" w:bidi="ar-SA"/>
      </w:rPr>
    </w:lvl>
    <w:lvl w:ilvl="1" w:tplc="785030D8">
      <w:numFmt w:val="bullet"/>
      <w:lvlText w:val="•"/>
      <w:lvlJc w:val="left"/>
      <w:pPr>
        <w:ind w:left="3030" w:hanging="360"/>
      </w:pPr>
      <w:rPr>
        <w:rFonts w:hint="default"/>
        <w:lang w:val="en-US" w:eastAsia="en-US" w:bidi="ar-SA"/>
      </w:rPr>
    </w:lvl>
    <w:lvl w:ilvl="2" w:tplc="1E145B6C">
      <w:numFmt w:val="bullet"/>
      <w:lvlText w:val="•"/>
      <w:lvlJc w:val="left"/>
      <w:pPr>
        <w:ind w:left="3860" w:hanging="360"/>
      </w:pPr>
      <w:rPr>
        <w:rFonts w:hint="default"/>
        <w:lang w:val="en-US" w:eastAsia="en-US" w:bidi="ar-SA"/>
      </w:rPr>
    </w:lvl>
    <w:lvl w:ilvl="3" w:tplc="9E4EC7CC">
      <w:numFmt w:val="bullet"/>
      <w:lvlText w:val="•"/>
      <w:lvlJc w:val="left"/>
      <w:pPr>
        <w:ind w:left="4690" w:hanging="360"/>
      </w:pPr>
      <w:rPr>
        <w:rFonts w:hint="default"/>
        <w:lang w:val="en-US" w:eastAsia="en-US" w:bidi="ar-SA"/>
      </w:rPr>
    </w:lvl>
    <w:lvl w:ilvl="4" w:tplc="763EAEB6">
      <w:numFmt w:val="bullet"/>
      <w:lvlText w:val="•"/>
      <w:lvlJc w:val="left"/>
      <w:pPr>
        <w:ind w:left="5520" w:hanging="360"/>
      </w:pPr>
      <w:rPr>
        <w:rFonts w:hint="default"/>
        <w:lang w:val="en-US" w:eastAsia="en-US" w:bidi="ar-SA"/>
      </w:rPr>
    </w:lvl>
    <w:lvl w:ilvl="5" w:tplc="195EAD26">
      <w:numFmt w:val="bullet"/>
      <w:lvlText w:val="•"/>
      <w:lvlJc w:val="left"/>
      <w:pPr>
        <w:ind w:left="6350" w:hanging="360"/>
      </w:pPr>
      <w:rPr>
        <w:rFonts w:hint="default"/>
        <w:lang w:val="en-US" w:eastAsia="en-US" w:bidi="ar-SA"/>
      </w:rPr>
    </w:lvl>
    <w:lvl w:ilvl="6" w:tplc="3AD42FB0">
      <w:numFmt w:val="bullet"/>
      <w:lvlText w:val="•"/>
      <w:lvlJc w:val="left"/>
      <w:pPr>
        <w:ind w:left="7180" w:hanging="360"/>
      </w:pPr>
      <w:rPr>
        <w:rFonts w:hint="default"/>
        <w:lang w:val="en-US" w:eastAsia="en-US" w:bidi="ar-SA"/>
      </w:rPr>
    </w:lvl>
    <w:lvl w:ilvl="7" w:tplc="DEE80008">
      <w:numFmt w:val="bullet"/>
      <w:lvlText w:val="•"/>
      <w:lvlJc w:val="left"/>
      <w:pPr>
        <w:ind w:left="8010" w:hanging="360"/>
      </w:pPr>
      <w:rPr>
        <w:rFonts w:hint="default"/>
        <w:lang w:val="en-US" w:eastAsia="en-US" w:bidi="ar-SA"/>
      </w:rPr>
    </w:lvl>
    <w:lvl w:ilvl="8" w:tplc="7A268604">
      <w:numFmt w:val="bullet"/>
      <w:lvlText w:val="•"/>
      <w:lvlJc w:val="left"/>
      <w:pPr>
        <w:ind w:left="8840" w:hanging="360"/>
      </w:pPr>
      <w:rPr>
        <w:rFonts w:hint="default"/>
        <w:lang w:val="en-US" w:eastAsia="en-US" w:bidi="ar-SA"/>
      </w:rPr>
    </w:lvl>
  </w:abstractNum>
  <w:abstractNum w:abstractNumId="20" w15:restartNumberingAfterBreak="0">
    <w:nsid w:val="62786537"/>
    <w:multiLevelType w:val="hybridMultilevel"/>
    <w:tmpl w:val="68249528"/>
    <w:lvl w:ilvl="0" w:tplc="95125F76">
      <w:start w:val="1"/>
      <w:numFmt w:val="lowerRoman"/>
      <w:lvlText w:val="%1-"/>
      <w:lvlJc w:val="left"/>
      <w:pPr>
        <w:ind w:left="757" w:hanging="125"/>
      </w:pPr>
      <w:rPr>
        <w:rFonts w:ascii="Times New Roman" w:eastAsia="Times New Roman" w:hAnsi="Times New Roman" w:cs="Times New Roman" w:hint="default"/>
        <w:b w:val="0"/>
        <w:bCs w:val="0"/>
        <w:i w:val="0"/>
        <w:iCs w:val="0"/>
        <w:w w:val="100"/>
        <w:sz w:val="16"/>
        <w:szCs w:val="16"/>
        <w:lang w:val="en-US" w:eastAsia="en-US" w:bidi="ar-SA"/>
      </w:rPr>
    </w:lvl>
    <w:lvl w:ilvl="1" w:tplc="A9326310">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C24ECD5E">
      <w:numFmt w:val="bullet"/>
      <w:lvlText w:val="o"/>
      <w:lvlJc w:val="left"/>
      <w:pPr>
        <w:ind w:left="1731" w:hanging="183"/>
      </w:pPr>
      <w:rPr>
        <w:rFonts w:ascii="Courier New" w:eastAsia="Courier New" w:hAnsi="Courier New" w:cs="Courier New" w:hint="default"/>
        <w:b w:val="0"/>
        <w:bCs w:val="0"/>
        <w:i w:val="0"/>
        <w:iCs w:val="0"/>
        <w:w w:val="99"/>
        <w:sz w:val="20"/>
        <w:szCs w:val="20"/>
        <w:lang w:val="en-US" w:eastAsia="en-US" w:bidi="ar-SA"/>
      </w:rPr>
    </w:lvl>
    <w:lvl w:ilvl="3" w:tplc="13DE94E2">
      <w:numFmt w:val="bullet"/>
      <w:lvlText w:val=""/>
      <w:lvlJc w:val="left"/>
      <w:pPr>
        <w:ind w:left="2089" w:hanging="181"/>
      </w:pPr>
      <w:rPr>
        <w:rFonts w:ascii="Wingdings" w:eastAsia="Wingdings" w:hAnsi="Wingdings" w:cs="Wingdings" w:hint="default"/>
        <w:b w:val="0"/>
        <w:bCs w:val="0"/>
        <w:i w:val="0"/>
        <w:iCs w:val="0"/>
        <w:w w:val="99"/>
        <w:sz w:val="20"/>
        <w:szCs w:val="20"/>
        <w:lang w:val="en-US" w:eastAsia="en-US" w:bidi="ar-SA"/>
      </w:rPr>
    </w:lvl>
    <w:lvl w:ilvl="4" w:tplc="39C242EC">
      <w:numFmt w:val="bullet"/>
      <w:lvlText w:val="•"/>
      <w:lvlJc w:val="left"/>
      <w:pPr>
        <w:ind w:left="2200" w:hanging="181"/>
      </w:pPr>
      <w:rPr>
        <w:rFonts w:hint="default"/>
        <w:lang w:val="en-US" w:eastAsia="en-US" w:bidi="ar-SA"/>
      </w:rPr>
    </w:lvl>
    <w:lvl w:ilvl="5" w:tplc="CB284DB0">
      <w:numFmt w:val="bullet"/>
      <w:lvlText w:val="•"/>
      <w:lvlJc w:val="left"/>
      <w:pPr>
        <w:ind w:left="3583" w:hanging="181"/>
      </w:pPr>
      <w:rPr>
        <w:rFonts w:hint="default"/>
        <w:lang w:val="en-US" w:eastAsia="en-US" w:bidi="ar-SA"/>
      </w:rPr>
    </w:lvl>
    <w:lvl w:ilvl="6" w:tplc="EEE8E600">
      <w:numFmt w:val="bullet"/>
      <w:lvlText w:val="•"/>
      <w:lvlJc w:val="left"/>
      <w:pPr>
        <w:ind w:left="4966" w:hanging="181"/>
      </w:pPr>
      <w:rPr>
        <w:rFonts w:hint="default"/>
        <w:lang w:val="en-US" w:eastAsia="en-US" w:bidi="ar-SA"/>
      </w:rPr>
    </w:lvl>
    <w:lvl w:ilvl="7" w:tplc="13003838">
      <w:numFmt w:val="bullet"/>
      <w:lvlText w:val="•"/>
      <w:lvlJc w:val="left"/>
      <w:pPr>
        <w:ind w:left="6350" w:hanging="181"/>
      </w:pPr>
      <w:rPr>
        <w:rFonts w:hint="default"/>
        <w:lang w:val="en-US" w:eastAsia="en-US" w:bidi="ar-SA"/>
      </w:rPr>
    </w:lvl>
    <w:lvl w:ilvl="8" w:tplc="26560EEA">
      <w:numFmt w:val="bullet"/>
      <w:lvlText w:val="•"/>
      <w:lvlJc w:val="left"/>
      <w:pPr>
        <w:ind w:left="7733" w:hanging="181"/>
      </w:pPr>
      <w:rPr>
        <w:rFonts w:hint="default"/>
        <w:lang w:val="en-US" w:eastAsia="en-US" w:bidi="ar-SA"/>
      </w:rPr>
    </w:lvl>
  </w:abstractNum>
  <w:abstractNum w:abstractNumId="21" w15:restartNumberingAfterBreak="0">
    <w:nsid w:val="65DA1DEF"/>
    <w:multiLevelType w:val="hybridMultilevel"/>
    <w:tmpl w:val="2C983AA4"/>
    <w:lvl w:ilvl="0" w:tplc="3418CBE8">
      <w:start w:val="1"/>
      <w:numFmt w:val="lowerLetter"/>
      <w:lvlText w:val="%1)"/>
      <w:lvlJc w:val="left"/>
      <w:pPr>
        <w:ind w:left="1477" w:hanging="361"/>
      </w:pPr>
      <w:rPr>
        <w:rFonts w:ascii="Arial" w:eastAsia="Arial" w:hAnsi="Arial" w:cs="Arial" w:hint="default"/>
        <w:b w:val="0"/>
        <w:bCs w:val="0"/>
        <w:i w:val="0"/>
        <w:iCs w:val="0"/>
        <w:spacing w:val="-1"/>
        <w:w w:val="99"/>
        <w:sz w:val="20"/>
        <w:szCs w:val="20"/>
        <w:lang w:val="en-US" w:eastAsia="en-US" w:bidi="ar-SA"/>
      </w:rPr>
    </w:lvl>
    <w:lvl w:ilvl="1" w:tplc="1FC2BC96">
      <w:numFmt w:val="bullet"/>
      <w:lvlText w:val="•"/>
      <w:lvlJc w:val="left"/>
      <w:pPr>
        <w:ind w:left="2382" w:hanging="361"/>
      </w:pPr>
      <w:rPr>
        <w:rFonts w:hint="default"/>
        <w:lang w:val="en-US" w:eastAsia="en-US" w:bidi="ar-SA"/>
      </w:rPr>
    </w:lvl>
    <w:lvl w:ilvl="2" w:tplc="5818F798">
      <w:numFmt w:val="bullet"/>
      <w:lvlText w:val="•"/>
      <w:lvlJc w:val="left"/>
      <w:pPr>
        <w:ind w:left="3284" w:hanging="361"/>
      </w:pPr>
      <w:rPr>
        <w:rFonts w:hint="default"/>
        <w:lang w:val="en-US" w:eastAsia="en-US" w:bidi="ar-SA"/>
      </w:rPr>
    </w:lvl>
    <w:lvl w:ilvl="3" w:tplc="2DF698C8">
      <w:numFmt w:val="bullet"/>
      <w:lvlText w:val="•"/>
      <w:lvlJc w:val="left"/>
      <w:pPr>
        <w:ind w:left="4186" w:hanging="361"/>
      </w:pPr>
      <w:rPr>
        <w:rFonts w:hint="default"/>
        <w:lang w:val="en-US" w:eastAsia="en-US" w:bidi="ar-SA"/>
      </w:rPr>
    </w:lvl>
    <w:lvl w:ilvl="4" w:tplc="C32033FC">
      <w:numFmt w:val="bullet"/>
      <w:lvlText w:val="•"/>
      <w:lvlJc w:val="left"/>
      <w:pPr>
        <w:ind w:left="5088" w:hanging="361"/>
      </w:pPr>
      <w:rPr>
        <w:rFonts w:hint="default"/>
        <w:lang w:val="en-US" w:eastAsia="en-US" w:bidi="ar-SA"/>
      </w:rPr>
    </w:lvl>
    <w:lvl w:ilvl="5" w:tplc="933CEEC6">
      <w:numFmt w:val="bullet"/>
      <w:lvlText w:val="•"/>
      <w:lvlJc w:val="left"/>
      <w:pPr>
        <w:ind w:left="5990" w:hanging="361"/>
      </w:pPr>
      <w:rPr>
        <w:rFonts w:hint="default"/>
        <w:lang w:val="en-US" w:eastAsia="en-US" w:bidi="ar-SA"/>
      </w:rPr>
    </w:lvl>
    <w:lvl w:ilvl="6" w:tplc="C7E4EA20">
      <w:numFmt w:val="bullet"/>
      <w:lvlText w:val="•"/>
      <w:lvlJc w:val="left"/>
      <w:pPr>
        <w:ind w:left="6892" w:hanging="361"/>
      </w:pPr>
      <w:rPr>
        <w:rFonts w:hint="default"/>
        <w:lang w:val="en-US" w:eastAsia="en-US" w:bidi="ar-SA"/>
      </w:rPr>
    </w:lvl>
    <w:lvl w:ilvl="7" w:tplc="53624046">
      <w:numFmt w:val="bullet"/>
      <w:lvlText w:val="•"/>
      <w:lvlJc w:val="left"/>
      <w:pPr>
        <w:ind w:left="7794" w:hanging="361"/>
      </w:pPr>
      <w:rPr>
        <w:rFonts w:hint="default"/>
        <w:lang w:val="en-US" w:eastAsia="en-US" w:bidi="ar-SA"/>
      </w:rPr>
    </w:lvl>
    <w:lvl w:ilvl="8" w:tplc="0CDA76B0">
      <w:numFmt w:val="bullet"/>
      <w:lvlText w:val="•"/>
      <w:lvlJc w:val="left"/>
      <w:pPr>
        <w:ind w:left="8696" w:hanging="361"/>
      </w:pPr>
      <w:rPr>
        <w:rFonts w:hint="default"/>
        <w:lang w:val="en-US" w:eastAsia="en-US" w:bidi="ar-SA"/>
      </w:rPr>
    </w:lvl>
  </w:abstractNum>
  <w:abstractNum w:abstractNumId="22" w15:restartNumberingAfterBreak="0">
    <w:nsid w:val="67B31E4B"/>
    <w:multiLevelType w:val="hybridMultilevel"/>
    <w:tmpl w:val="AA60C80E"/>
    <w:lvl w:ilvl="0" w:tplc="535C5BAA">
      <w:start w:val="1"/>
      <w:numFmt w:val="upperLetter"/>
      <w:lvlText w:val="%1)"/>
      <w:lvlJc w:val="left"/>
      <w:pPr>
        <w:ind w:left="1479" w:hanging="363"/>
      </w:pPr>
      <w:rPr>
        <w:rFonts w:ascii="Times New Roman" w:eastAsia="Times New Roman" w:hAnsi="Times New Roman" w:cs="Times New Roman" w:hint="default"/>
        <w:b w:val="0"/>
        <w:bCs w:val="0"/>
        <w:i w:val="0"/>
        <w:iCs w:val="0"/>
        <w:w w:val="99"/>
        <w:sz w:val="20"/>
        <w:szCs w:val="20"/>
        <w:lang w:val="en-US" w:eastAsia="en-US" w:bidi="ar-SA"/>
      </w:rPr>
    </w:lvl>
    <w:lvl w:ilvl="1" w:tplc="1EBA20F6">
      <w:start w:val="1"/>
      <w:numFmt w:val="lowerLetter"/>
      <w:lvlText w:val="%2)"/>
      <w:lvlJc w:val="left"/>
      <w:pPr>
        <w:ind w:left="1477" w:hanging="360"/>
      </w:pPr>
      <w:rPr>
        <w:rFonts w:ascii="Times New Roman" w:eastAsia="Times New Roman" w:hAnsi="Times New Roman" w:cs="Times New Roman" w:hint="default"/>
        <w:b w:val="0"/>
        <w:bCs w:val="0"/>
        <w:i w:val="0"/>
        <w:iCs w:val="0"/>
        <w:w w:val="99"/>
        <w:sz w:val="20"/>
        <w:szCs w:val="20"/>
        <w:lang w:val="en-US" w:eastAsia="en-US" w:bidi="ar-SA"/>
      </w:rPr>
    </w:lvl>
    <w:lvl w:ilvl="2" w:tplc="FD240CB8">
      <w:numFmt w:val="bullet"/>
      <w:lvlText w:val="•"/>
      <w:lvlJc w:val="left"/>
      <w:pPr>
        <w:ind w:left="3284" w:hanging="360"/>
      </w:pPr>
      <w:rPr>
        <w:rFonts w:hint="default"/>
        <w:lang w:val="en-US" w:eastAsia="en-US" w:bidi="ar-SA"/>
      </w:rPr>
    </w:lvl>
    <w:lvl w:ilvl="3" w:tplc="73FE7612">
      <w:numFmt w:val="bullet"/>
      <w:lvlText w:val="•"/>
      <w:lvlJc w:val="left"/>
      <w:pPr>
        <w:ind w:left="4186" w:hanging="360"/>
      </w:pPr>
      <w:rPr>
        <w:rFonts w:hint="default"/>
        <w:lang w:val="en-US" w:eastAsia="en-US" w:bidi="ar-SA"/>
      </w:rPr>
    </w:lvl>
    <w:lvl w:ilvl="4" w:tplc="0AB07C9C">
      <w:numFmt w:val="bullet"/>
      <w:lvlText w:val="•"/>
      <w:lvlJc w:val="left"/>
      <w:pPr>
        <w:ind w:left="5088" w:hanging="360"/>
      </w:pPr>
      <w:rPr>
        <w:rFonts w:hint="default"/>
        <w:lang w:val="en-US" w:eastAsia="en-US" w:bidi="ar-SA"/>
      </w:rPr>
    </w:lvl>
    <w:lvl w:ilvl="5" w:tplc="D4B81DC2">
      <w:numFmt w:val="bullet"/>
      <w:lvlText w:val="•"/>
      <w:lvlJc w:val="left"/>
      <w:pPr>
        <w:ind w:left="5990" w:hanging="360"/>
      </w:pPr>
      <w:rPr>
        <w:rFonts w:hint="default"/>
        <w:lang w:val="en-US" w:eastAsia="en-US" w:bidi="ar-SA"/>
      </w:rPr>
    </w:lvl>
    <w:lvl w:ilvl="6" w:tplc="E5467264">
      <w:numFmt w:val="bullet"/>
      <w:lvlText w:val="•"/>
      <w:lvlJc w:val="left"/>
      <w:pPr>
        <w:ind w:left="6892" w:hanging="360"/>
      </w:pPr>
      <w:rPr>
        <w:rFonts w:hint="default"/>
        <w:lang w:val="en-US" w:eastAsia="en-US" w:bidi="ar-SA"/>
      </w:rPr>
    </w:lvl>
    <w:lvl w:ilvl="7" w:tplc="D12AB5A2">
      <w:numFmt w:val="bullet"/>
      <w:lvlText w:val="•"/>
      <w:lvlJc w:val="left"/>
      <w:pPr>
        <w:ind w:left="7794" w:hanging="360"/>
      </w:pPr>
      <w:rPr>
        <w:rFonts w:hint="default"/>
        <w:lang w:val="en-US" w:eastAsia="en-US" w:bidi="ar-SA"/>
      </w:rPr>
    </w:lvl>
    <w:lvl w:ilvl="8" w:tplc="B42C9796">
      <w:numFmt w:val="bullet"/>
      <w:lvlText w:val="•"/>
      <w:lvlJc w:val="left"/>
      <w:pPr>
        <w:ind w:left="8696" w:hanging="360"/>
      </w:pPr>
      <w:rPr>
        <w:rFonts w:hint="default"/>
        <w:lang w:val="en-US" w:eastAsia="en-US" w:bidi="ar-SA"/>
      </w:rPr>
    </w:lvl>
  </w:abstractNum>
  <w:abstractNum w:abstractNumId="23" w15:restartNumberingAfterBreak="0">
    <w:nsid w:val="68B246B0"/>
    <w:multiLevelType w:val="hybridMultilevel"/>
    <w:tmpl w:val="0D086364"/>
    <w:lvl w:ilvl="0" w:tplc="FFFFFFFF">
      <w:start w:val="1"/>
      <w:numFmt w:val="lowerRoman"/>
      <w:lvlText w:val="%1-"/>
      <w:lvlJc w:val="left"/>
      <w:pPr>
        <w:ind w:left="954" w:hanging="197"/>
      </w:pPr>
      <w:rPr>
        <w:rFonts w:ascii="Times New Roman" w:eastAsia="Times New Roman" w:hAnsi="Times New Roman" w:cs="Times New Roman" w:hint="default"/>
        <w:b/>
        <w:bCs/>
        <w:i w:val="0"/>
        <w:iCs w:val="0"/>
        <w:w w:val="100"/>
        <w:sz w:val="28"/>
        <w:szCs w:val="28"/>
        <w:lang w:val="en-US" w:eastAsia="en-US" w:bidi="ar-SA"/>
      </w:rPr>
    </w:lvl>
    <w:lvl w:ilvl="1" w:tplc="FFFFFFFF">
      <w:numFmt w:val="bullet"/>
      <w:lvlText w:val=""/>
      <w:lvlJc w:val="left"/>
      <w:pPr>
        <w:ind w:left="1477" w:hanging="360"/>
      </w:pPr>
      <w:rPr>
        <w:rFonts w:ascii="Symbol" w:eastAsia="Symbol" w:hAnsi="Symbol" w:cs="Symbol" w:hint="default"/>
        <w:b w:val="0"/>
        <w:bCs w:val="0"/>
        <w:i w:val="0"/>
        <w:iCs w:val="0"/>
        <w:w w:val="99"/>
        <w:sz w:val="20"/>
        <w:szCs w:val="20"/>
        <w:lang w:val="en-US" w:eastAsia="en-US" w:bidi="ar-SA"/>
      </w:rPr>
    </w:lvl>
    <w:lvl w:ilvl="2" w:tplc="FFFFFFFF">
      <w:start w:val="1"/>
      <w:numFmt w:val="bullet"/>
      <w:lvlText w:val="o"/>
      <w:lvlJc w:val="left"/>
      <w:pPr>
        <w:ind w:left="1837" w:hanging="360"/>
      </w:pPr>
      <w:rPr>
        <w:rFonts w:ascii="Wingdings" w:hAnsi="Wingdings" w:hint="default"/>
      </w:rPr>
    </w:lvl>
    <w:lvl w:ilvl="3" w:tplc="7402F7D6">
      <w:start w:val="1"/>
      <w:numFmt w:val="bullet"/>
      <w:lvlText w:val="o"/>
      <w:lvlJc w:val="left"/>
      <w:pPr>
        <w:ind w:left="2197" w:hanging="360"/>
      </w:pPr>
      <w:rPr>
        <w:rFonts w:ascii="Wingdings" w:hAnsi="Wingdings" w:hint="default"/>
      </w:rPr>
    </w:lvl>
    <w:lvl w:ilvl="4" w:tplc="FFFFFFFF">
      <w:numFmt w:val="bullet"/>
      <w:lvlText w:val="•"/>
      <w:lvlJc w:val="left"/>
      <w:pPr>
        <w:ind w:left="3385" w:hanging="360"/>
      </w:pPr>
      <w:rPr>
        <w:rFonts w:hint="default"/>
        <w:lang w:val="en-US" w:eastAsia="en-US" w:bidi="ar-SA"/>
      </w:rPr>
    </w:lvl>
    <w:lvl w:ilvl="5" w:tplc="FFFFFFFF">
      <w:numFmt w:val="bullet"/>
      <w:lvlText w:val="•"/>
      <w:lvlJc w:val="left"/>
      <w:pPr>
        <w:ind w:left="4571" w:hanging="360"/>
      </w:pPr>
      <w:rPr>
        <w:rFonts w:hint="default"/>
        <w:lang w:val="en-US" w:eastAsia="en-US" w:bidi="ar-SA"/>
      </w:rPr>
    </w:lvl>
    <w:lvl w:ilvl="6" w:tplc="FFFFFFFF">
      <w:numFmt w:val="bullet"/>
      <w:lvlText w:val="•"/>
      <w:lvlJc w:val="left"/>
      <w:pPr>
        <w:ind w:left="5757" w:hanging="360"/>
      </w:pPr>
      <w:rPr>
        <w:rFonts w:hint="default"/>
        <w:lang w:val="en-US" w:eastAsia="en-US" w:bidi="ar-SA"/>
      </w:rPr>
    </w:lvl>
    <w:lvl w:ilvl="7" w:tplc="FFFFFFFF">
      <w:numFmt w:val="bullet"/>
      <w:lvlText w:val="•"/>
      <w:lvlJc w:val="left"/>
      <w:pPr>
        <w:ind w:left="6942" w:hanging="360"/>
      </w:pPr>
      <w:rPr>
        <w:rFonts w:hint="default"/>
        <w:lang w:val="en-US" w:eastAsia="en-US" w:bidi="ar-SA"/>
      </w:rPr>
    </w:lvl>
    <w:lvl w:ilvl="8" w:tplc="FFFFFFFF">
      <w:numFmt w:val="bullet"/>
      <w:lvlText w:val="•"/>
      <w:lvlJc w:val="left"/>
      <w:pPr>
        <w:ind w:left="8128" w:hanging="360"/>
      </w:pPr>
      <w:rPr>
        <w:rFonts w:hint="default"/>
        <w:lang w:val="en-US" w:eastAsia="en-US" w:bidi="ar-SA"/>
      </w:rPr>
    </w:lvl>
  </w:abstractNum>
  <w:abstractNum w:abstractNumId="24" w15:restartNumberingAfterBreak="0">
    <w:nsid w:val="68F3087B"/>
    <w:multiLevelType w:val="hybridMultilevel"/>
    <w:tmpl w:val="1D640CF6"/>
    <w:lvl w:ilvl="0" w:tplc="8C32C838">
      <w:start w:val="1"/>
      <w:numFmt w:val="decimal"/>
      <w:lvlText w:val="%1."/>
      <w:lvlJc w:val="left"/>
      <w:pPr>
        <w:ind w:left="1119" w:hanging="360"/>
      </w:pPr>
      <w:rPr>
        <w:rFonts w:ascii="Arial" w:eastAsia="Arial" w:hAnsi="Arial" w:cs="Arial" w:hint="default"/>
        <w:b w:val="0"/>
        <w:bCs w:val="0"/>
        <w:i w:val="0"/>
        <w:iCs w:val="0"/>
        <w:spacing w:val="-1"/>
        <w:w w:val="99"/>
        <w:sz w:val="20"/>
        <w:szCs w:val="20"/>
        <w:lang w:val="en-US" w:eastAsia="en-US" w:bidi="ar-SA"/>
      </w:rPr>
    </w:lvl>
    <w:lvl w:ilvl="1" w:tplc="C84210A6">
      <w:numFmt w:val="bullet"/>
      <w:lvlText w:val="•"/>
      <w:lvlJc w:val="left"/>
      <w:pPr>
        <w:ind w:left="2058" w:hanging="360"/>
      </w:pPr>
      <w:rPr>
        <w:rFonts w:hint="default"/>
        <w:lang w:val="en-US" w:eastAsia="en-US" w:bidi="ar-SA"/>
      </w:rPr>
    </w:lvl>
    <w:lvl w:ilvl="2" w:tplc="162AC882">
      <w:numFmt w:val="bullet"/>
      <w:lvlText w:val="•"/>
      <w:lvlJc w:val="left"/>
      <w:pPr>
        <w:ind w:left="2996" w:hanging="360"/>
      </w:pPr>
      <w:rPr>
        <w:rFonts w:hint="default"/>
        <w:lang w:val="en-US" w:eastAsia="en-US" w:bidi="ar-SA"/>
      </w:rPr>
    </w:lvl>
    <w:lvl w:ilvl="3" w:tplc="BF942C04">
      <w:numFmt w:val="bullet"/>
      <w:lvlText w:val="•"/>
      <w:lvlJc w:val="left"/>
      <w:pPr>
        <w:ind w:left="3934" w:hanging="360"/>
      </w:pPr>
      <w:rPr>
        <w:rFonts w:hint="default"/>
        <w:lang w:val="en-US" w:eastAsia="en-US" w:bidi="ar-SA"/>
      </w:rPr>
    </w:lvl>
    <w:lvl w:ilvl="4" w:tplc="FC526FF6">
      <w:numFmt w:val="bullet"/>
      <w:lvlText w:val="•"/>
      <w:lvlJc w:val="left"/>
      <w:pPr>
        <w:ind w:left="4872" w:hanging="360"/>
      </w:pPr>
      <w:rPr>
        <w:rFonts w:hint="default"/>
        <w:lang w:val="en-US" w:eastAsia="en-US" w:bidi="ar-SA"/>
      </w:rPr>
    </w:lvl>
    <w:lvl w:ilvl="5" w:tplc="927E8958">
      <w:numFmt w:val="bullet"/>
      <w:lvlText w:val="•"/>
      <w:lvlJc w:val="left"/>
      <w:pPr>
        <w:ind w:left="5810" w:hanging="360"/>
      </w:pPr>
      <w:rPr>
        <w:rFonts w:hint="default"/>
        <w:lang w:val="en-US" w:eastAsia="en-US" w:bidi="ar-SA"/>
      </w:rPr>
    </w:lvl>
    <w:lvl w:ilvl="6" w:tplc="6890F408">
      <w:numFmt w:val="bullet"/>
      <w:lvlText w:val="•"/>
      <w:lvlJc w:val="left"/>
      <w:pPr>
        <w:ind w:left="6748" w:hanging="360"/>
      </w:pPr>
      <w:rPr>
        <w:rFonts w:hint="default"/>
        <w:lang w:val="en-US" w:eastAsia="en-US" w:bidi="ar-SA"/>
      </w:rPr>
    </w:lvl>
    <w:lvl w:ilvl="7" w:tplc="752A4248">
      <w:numFmt w:val="bullet"/>
      <w:lvlText w:val="•"/>
      <w:lvlJc w:val="left"/>
      <w:pPr>
        <w:ind w:left="7686" w:hanging="360"/>
      </w:pPr>
      <w:rPr>
        <w:rFonts w:hint="default"/>
        <w:lang w:val="en-US" w:eastAsia="en-US" w:bidi="ar-SA"/>
      </w:rPr>
    </w:lvl>
    <w:lvl w:ilvl="8" w:tplc="56BE3522">
      <w:numFmt w:val="bullet"/>
      <w:lvlText w:val="•"/>
      <w:lvlJc w:val="left"/>
      <w:pPr>
        <w:ind w:left="8624" w:hanging="360"/>
      </w:pPr>
      <w:rPr>
        <w:rFonts w:hint="default"/>
        <w:lang w:val="en-US" w:eastAsia="en-US" w:bidi="ar-SA"/>
      </w:rPr>
    </w:lvl>
  </w:abstractNum>
  <w:abstractNum w:abstractNumId="25" w15:restartNumberingAfterBreak="0">
    <w:nsid w:val="6F57319B"/>
    <w:multiLevelType w:val="hybridMultilevel"/>
    <w:tmpl w:val="904A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D5F80"/>
    <w:multiLevelType w:val="hybridMultilevel"/>
    <w:tmpl w:val="0284EAAA"/>
    <w:lvl w:ilvl="0" w:tplc="2E1AF3B4">
      <w:start w:val="1"/>
      <w:numFmt w:val="decimal"/>
      <w:lvlText w:val="%1."/>
      <w:lvlJc w:val="left"/>
      <w:pPr>
        <w:ind w:left="1477" w:hanging="360"/>
      </w:pPr>
      <w:rPr>
        <w:rFonts w:ascii="Arial" w:eastAsia="Arial" w:hAnsi="Arial" w:cs="Arial" w:hint="default"/>
        <w:b w:val="0"/>
        <w:bCs w:val="0"/>
        <w:i w:val="0"/>
        <w:iCs w:val="0"/>
        <w:spacing w:val="-1"/>
        <w:w w:val="99"/>
        <w:sz w:val="20"/>
        <w:szCs w:val="20"/>
        <w:lang w:val="en-US" w:eastAsia="en-US" w:bidi="ar-SA"/>
      </w:rPr>
    </w:lvl>
    <w:lvl w:ilvl="1" w:tplc="CDA856EA">
      <w:numFmt w:val="bullet"/>
      <w:lvlText w:val="•"/>
      <w:lvlJc w:val="left"/>
      <w:pPr>
        <w:ind w:left="2382" w:hanging="360"/>
      </w:pPr>
      <w:rPr>
        <w:rFonts w:hint="default"/>
        <w:lang w:val="en-US" w:eastAsia="en-US" w:bidi="ar-SA"/>
      </w:rPr>
    </w:lvl>
    <w:lvl w:ilvl="2" w:tplc="AF0AB638">
      <w:numFmt w:val="bullet"/>
      <w:lvlText w:val="•"/>
      <w:lvlJc w:val="left"/>
      <w:pPr>
        <w:ind w:left="3284" w:hanging="360"/>
      </w:pPr>
      <w:rPr>
        <w:rFonts w:hint="default"/>
        <w:lang w:val="en-US" w:eastAsia="en-US" w:bidi="ar-SA"/>
      </w:rPr>
    </w:lvl>
    <w:lvl w:ilvl="3" w:tplc="FA449B4A">
      <w:numFmt w:val="bullet"/>
      <w:lvlText w:val="•"/>
      <w:lvlJc w:val="left"/>
      <w:pPr>
        <w:ind w:left="4186" w:hanging="360"/>
      </w:pPr>
      <w:rPr>
        <w:rFonts w:hint="default"/>
        <w:lang w:val="en-US" w:eastAsia="en-US" w:bidi="ar-SA"/>
      </w:rPr>
    </w:lvl>
    <w:lvl w:ilvl="4" w:tplc="D66C8EDA">
      <w:numFmt w:val="bullet"/>
      <w:lvlText w:val="•"/>
      <w:lvlJc w:val="left"/>
      <w:pPr>
        <w:ind w:left="5088" w:hanging="360"/>
      </w:pPr>
      <w:rPr>
        <w:rFonts w:hint="default"/>
        <w:lang w:val="en-US" w:eastAsia="en-US" w:bidi="ar-SA"/>
      </w:rPr>
    </w:lvl>
    <w:lvl w:ilvl="5" w:tplc="D7208AD2">
      <w:numFmt w:val="bullet"/>
      <w:lvlText w:val="•"/>
      <w:lvlJc w:val="left"/>
      <w:pPr>
        <w:ind w:left="5990" w:hanging="360"/>
      </w:pPr>
      <w:rPr>
        <w:rFonts w:hint="default"/>
        <w:lang w:val="en-US" w:eastAsia="en-US" w:bidi="ar-SA"/>
      </w:rPr>
    </w:lvl>
    <w:lvl w:ilvl="6" w:tplc="231084FA">
      <w:numFmt w:val="bullet"/>
      <w:lvlText w:val="•"/>
      <w:lvlJc w:val="left"/>
      <w:pPr>
        <w:ind w:left="6892" w:hanging="360"/>
      </w:pPr>
      <w:rPr>
        <w:rFonts w:hint="default"/>
        <w:lang w:val="en-US" w:eastAsia="en-US" w:bidi="ar-SA"/>
      </w:rPr>
    </w:lvl>
    <w:lvl w:ilvl="7" w:tplc="1450C11E">
      <w:numFmt w:val="bullet"/>
      <w:lvlText w:val="•"/>
      <w:lvlJc w:val="left"/>
      <w:pPr>
        <w:ind w:left="7794" w:hanging="360"/>
      </w:pPr>
      <w:rPr>
        <w:rFonts w:hint="default"/>
        <w:lang w:val="en-US" w:eastAsia="en-US" w:bidi="ar-SA"/>
      </w:rPr>
    </w:lvl>
    <w:lvl w:ilvl="8" w:tplc="31C4B3C2">
      <w:numFmt w:val="bullet"/>
      <w:lvlText w:val="•"/>
      <w:lvlJc w:val="left"/>
      <w:pPr>
        <w:ind w:left="8696" w:hanging="360"/>
      </w:pPr>
      <w:rPr>
        <w:rFonts w:hint="default"/>
        <w:lang w:val="en-US" w:eastAsia="en-US" w:bidi="ar-SA"/>
      </w:rPr>
    </w:lvl>
  </w:abstractNum>
  <w:num w:numId="1" w16cid:durableId="1993481490">
    <w:abstractNumId w:val="0"/>
  </w:num>
  <w:num w:numId="2" w16cid:durableId="1500464247">
    <w:abstractNumId w:val="24"/>
  </w:num>
  <w:num w:numId="3" w16cid:durableId="707492655">
    <w:abstractNumId w:val="21"/>
  </w:num>
  <w:num w:numId="4" w16cid:durableId="606542044">
    <w:abstractNumId w:val="19"/>
  </w:num>
  <w:num w:numId="5" w16cid:durableId="2112432635">
    <w:abstractNumId w:val="22"/>
  </w:num>
  <w:num w:numId="6" w16cid:durableId="100300077">
    <w:abstractNumId w:val="26"/>
  </w:num>
  <w:num w:numId="7" w16cid:durableId="2020082595">
    <w:abstractNumId w:val="20"/>
  </w:num>
  <w:num w:numId="8" w16cid:durableId="392433183">
    <w:abstractNumId w:val="10"/>
  </w:num>
  <w:num w:numId="9" w16cid:durableId="2010138779">
    <w:abstractNumId w:val="6"/>
  </w:num>
  <w:num w:numId="10" w16cid:durableId="792138384">
    <w:abstractNumId w:val="14"/>
  </w:num>
  <w:num w:numId="11" w16cid:durableId="1291738754">
    <w:abstractNumId w:val="13"/>
  </w:num>
  <w:num w:numId="12" w16cid:durableId="1417703814">
    <w:abstractNumId w:val="11"/>
  </w:num>
  <w:num w:numId="13" w16cid:durableId="690230986">
    <w:abstractNumId w:val="5"/>
  </w:num>
  <w:num w:numId="14" w16cid:durableId="2057268224">
    <w:abstractNumId w:val="23"/>
  </w:num>
  <w:num w:numId="15" w16cid:durableId="796948279">
    <w:abstractNumId w:val="7"/>
  </w:num>
  <w:num w:numId="16" w16cid:durableId="1775902044">
    <w:abstractNumId w:val="15"/>
  </w:num>
  <w:num w:numId="17" w16cid:durableId="208760818">
    <w:abstractNumId w:val="2"/>
  </w:num>
  <w:num w:numId="18" w16cid:durableId="743256413">
    <w:abstractNumId w:val="12"/>
  </w:num>
  <w:num w:numId="19" w16cid:durableId="2053379014">
    <w:abstractNumId w:val="1"/>
  </w:num>
  <w:num w:numId="20" w16cid:durableId="187063941">
    <w:abstractNumId w:val="9"/>
  </w:num>
  <w:num w:numId="21" w16cid:durableId="579829403">
    <w:abstractNumId w:val="4"/>
  </w:num>
  <w:num w:numId="22" w16cid:durableId="726420291">
    <w:abstractNumId w:val="16"/>
  </w:num>
  <w:num w:numId="23" w16cid:durableId="275017787">
    <w:abstractNumId w:val="8"/>
  </w:num>
  <w:num w:numId="24" w16cid:durableId="233705662">
    <w:abstractNumId w:val="25"/>
  </w:num>
  <w:num w:numId="25" w16cid:durableId="1066564124">
    <w:abstractNumId w:val="3"/>
  </w:num>
  <w:num w:numId="26" w16cid:durableId="35589128">
    <w:abstractNumId w:val="18"/>
  </w:num>
  <w:num w:numId="27" w16cid:durableId="21471225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C35"/>
    <w:rsid w:val="0001045D"/>
    <w:rsid w:val="0001705A"/>
    <w:rsid w:val="000252DE"/>
    <w:rsid w:val="000256EC"/>
    <w:rsid w:val="000415FF"/>
    <w:rsid w:val="00046C4F"/>
    <w:rsid w:val="000518DD"/>
    <w:rsid w:val="000546E0"/>
    <w:rsid w:val="0005745C"/>
    <w:rsid w:val="000626D7"/>
    <w:rsid w:val="000732E5"/>
    <w:rsid w:val="00081934"/>
    <w:rsid w:val="00087994"/>
    <w:rsid w:val="0009300D"/>
    <w:rsid w:val="000C0C82"/>
    <w:rsid w:val="000C2010"/>
    <w:rsid w:val="000C2C5D"/>
    <w:rsid w:val="000E3D0D"/>
    <w:rsid w:val="000E7B83"/>
    <w:rsid w:val="00106049"/>
    <w:rsid w:val="00115774"/>
    <w:rsid w:val="001249FA"/>
    <w:rsid w:val="00130287"/>
    <w:rsid w:val="001352B0"/>
    <w:rsid w:val="001360A1"/>
    <w:rsid w:val="00163437"/>
    <w:rsid w:val="00170B34"/>
    <w:rsid w:val="00171550"/>
    <w:rsid w:val="001775F0"/>
    <w:rsid w:val="001957E3"/>
    <w:rsid w:val="001A034E"/>
    <w:rsid w:val="001B11BC"/>
    <w:rsid w:val="001B77FD"/>
    <w:rsid w:val="001C6663"/>
    <w:rsid w:val="001C67AF"/>
    <w:rsid w:val="001D1139"/>
    <w:rsid w:val="001D2B12"/>
    <w:rsid w:val="001D7DF8"/>
    <w:rsid w:val="001E1CA3"/>
    <w:rsid w:val="002165A5"/>
    <w:rsid w:val="00220764"/>
    <w:rsid w:val="002236A9"/>
    <w:rsid w:val="00243FC7"/>
    <w:rsid w:val="00255C3F"/>
    <w:rsid w:val="00257E03"/>
    <w:rsid w:val="00284FA8"/>
    <w:rsid w:val="00286B88"/>
    <w:rsid w:val="00292C35"/>
    <w:rsid w:val="0029410B"/>
    <w:rsid w:val="002948B3"/>
    <w:rsid w:val="002A3B6D"/>
    <w:rsid w:val="002B0077"/>
    <w:rsid w:val="002D61A9"/>
    <w:rsid w:val="002E7186"/>
    <w:rsid w:val="002F6EB7"/>
    <w:rsid w:val="00304856"/>
    <w:rsid w:val="003126CD"/>
    <w:rsid w:val="00316C3A"/>
    <w:rsid w:val="0032105B"/>
    <w:rsid w:val="00327197"/>
    <w:rsid w:val="00332D62"/>
    <w:rsid w:val="003404FD"/>
    <w:rsid w:val="00347346"/>
    <w:rsid w:val="0035535F"/>
    <w:rsid w:val="00370E26"/>
    <w:rsid w:val="003C40B7"/>
    <w:rsid w:val="003C4945"/>
    <w:rsid w:val="003C544F"/>
    <w:rsid w:val="003E2DB9"/>
    <w:rsid w:val="003F0D17"/>
    <w:rsid w:val="003F20D8"/>
    <w:rsid w:val="0041590F"/>
    <w:rsid w:val="00422975"/>
    <w:rsid w:val="00422CD6"/>
    <w:rsid w:val="00423ADF"/>
    <w:rsid w:val="0042556E"/>
    <w:rsid w:val="00430847"/>
    <w:rsid w:val="0044044C"/>
    <w:rsid w:val="00441AF5"/>
    <w:rsid w:val="00444B7D"/>
    <w:rsid w:val="00447B90"/>
    <w:rsid w:val="00452C73"/>
    <w:rsid w:val="0048301B"/>
    <w:rsid w:val="004918E7"/>
    <w:rsid w:val="00494897"/>
    <w:rsid w:val="004B20D8"/>
    <w:rsid w:val="004B2E53"/>
    <w:rsid w:val="00500BF6"/>
    <w:rsid w:val="00511846"/>
    <w:rsid w:val="00516F52"/>
    <w:rsid w:val="0052042B"/>
    <w:rsid w:val="00532934"/>
    <w:rsid w:val="005361AB"/>
    <w:rsid w:val="00536649"/>
    <w:rsid w:val="0056315C"/>
    <w:rsid w:val="005668BF"/>
    <w:rsid w:val="00567ADC"/>
    <w:rsid w:val="005856C9"/>
    <w:rsid w:val="005927B8"/>
    <w:rsid w:val="005A5E1A"/>
    <w:rsid w:val="005A6E69"/>
    <w:rsid w:val="005D02EF"/>
    <w:rsid w:val="005D450A"/>
    <w:rsid w:val="005E06DC"/>
    <w:rsid w:val="005E35CB"/>
    <w:rsid w:val="005F317F"/>
    <w:rsid w:val="00613037"/>
    <w:rsid w:val="006230E2"/>
    <w:rsid w:val="0062487E"/>
    <w:rsid w:val="00642894"/>
    <w:rsid w:val="00654BEA"/>
    <w:rsid w:val="00656447"/>
    <w:rsid w:val="00660E84"/>
    <w:rsid w:val="00667EFD"/>
    <w:rsid w:val="006723DC"/>
    <w:rsid w:val="006756C3"/>
    <w:rsid w:val="00683282"/>
    <w:rsid w:val="00697559"/>
    <w:rsid w:val="006A7E4D"/>
    <w:rsid w:val="006C03B3"/>
    <w:rsid w:val="006C6F17"/>
    <w:rsid w:val="006D3438"/>
    <w:rsid w:val="00705212"/>
    <w:rsid w:val="00711890"/>
    <w:rsid w:val="00711B60"/>
    <w:rsid w:val="0073635C"/>
    <w:rsid w:val="007435A2"/>
    <w:rsid w:val="007578A1"/>
    <w:rsid w:val="00781242"/>
    <w:rsid w:val="00783D6F"/>
    <w:rsid w:val="007850D0"/>
    <w:rsid w:val="007A12E1"/>
    <w:rsid w:val="007A1F66"/>
    <w:rsid w:val="007C0909"/>
    <w:rsid w:val="007F39E3"/>
    <w:rsid w:val="00806FCB"/>
    <w:rsid w:val="00843512"/>
    <w:rsid w:val="00856893"/>
    <w:rsid w:val="00883984"/>
    <w:rsid w:val="008A2F7F"/>
    <w:rsid w:val="008C3839"/>
    <w:rsid w:val="008C53FE"/>
    <w:rsid w:val="008C64F9"/>
    <w:rsid w:val="008E066A"/>
    <w:rsid w:val="008E0C7D"/>
    <w:rsid w:val="008E31E7"/>
    <w:rsid w:val="008F2541"/>
    <w:rsid w:val="008F4D3F"/>
    <w:rsid w:val="00934D7C"/>
    <w:rsid w:val="00942B9D"/>
    <w:rsid w:val="009549EA"/>
    <w:rsid w:val="0099179F"/>
    <w:rsid w:val="00992D18"/>
    <w:rsid w:val="009979AB"/>
    <w:rsid w:val="009E5F1F"/>
    <w:rsid w:val="009F0C16"/>
    <w:rsid w:val="00A0384C"/>
    <w:rsid w:val="00A218B6"/>
    <w:rsid w:val="00A31520"/>
    <w:rsid w:val="00A409FA"/>
    <w:rsid w:val="00A4128C"/>
    <w:rsid w:val="00A456BE"/>
    <w:rsid w:val="00A52CBF"/>
    <w:rsid w:val="00A55655"/>
    <w:rsid w:val="00A57430"/>
    <w:rsid w:val="00A61E46"/>
    <w:rsid w:val="00A6390E"/>
    <w:rsid w:val="00A96D5B"/>
    <w:rsid w:val="00AB09D7"/>
    <w:rsid w:val="00AC4EA8"/>
    <w:rsid w:val="00AD4161"/>
    <w:rsid w:val="00AF18E6"/>
    <w:rsid w:val="00B079A4"/>
    <w:rsid w:val="00B33240"/>
    <w:rsid w:val="00B34E05"/>
    <w:rsid w:val="00B512B3"/>
    <w:rsid w:val="00B57A3B"/>
    <w:rsid w:val="00B92632"/>
    <w:rsid w:val="00B9327F"/>
    <w:rsid w:val="00BA3498"/>
    <w:rsid w:val="00BA3E2B"/>
    <w:rsid w:val="00BB0F04"/>
    <w:rsid w:val="00BB1FD5"/>
    <w:rsid w:val="00BF29D0"/>
    <w:rsid w:val="00C0022B"/>
    <w:rsid w:val="00C15559"/>
    <w:rsid w:val="00C23C27"/>
    <w:rsid w:val="00C45555"/>
    <w:rsid w:val="00C47E2B"/>
    <w:rsid w:val="00C5060C"/>
    <w:rsid w:val="00C54C65"/>
    <w:rsid w:val="00C624F9"/>
    <w:rsid w:val="00C76A65"/>
    <w:rsid w:val="00C80874"/>
    <w:rsid w:val="00C80A24"/>
    <w:rsid w:val="00C85062"/>
    <w:rsid w:val="00C85C3B"/>
    <w:rsid w:val="00C87353"/>
    <w:rsid w:val="00CA0D66"/>
    <w:rsid w:val="00CA6CEA"/>
    <w:rsid w:val="00CB4910"/>
    <w:rsid w:val="00CC1B1F"/>
    <w:rsid w:val="00CC2B88"/>
    <w:rsid w:val="00CC35F1"/>
    <w:rsid w:val="00CC4154"/>
    <w:rsid w:val="00CC46F4"/>
    <w:rsid w:val="00CC796C"/>
    <w:rsid w:val="00CC7DA0"/>
    <w:rsid w:val="00CF4812"/>
    <w:rsid w:val="00CF7DDF"/>
    <w:rsid w:val="00D13D0E"/>
    <w:rsid w:val="00D26A63"/>
    <w:rsid w:val="00D30EBB"/>
    <w:rsid w:val="00D575C6"/>
    <w:rsid w:val="00D75E29"/>
    <w:rsid w:val="00D93218"/>
    <w:rsid w:val="00D94B67"/>
    <w:rsid w:val="00DA14FD"/>
    <w:rsid w:val="00DA179D"/>
    <w:rsid w:val="00DB51A5"/>
    <w:rsid w:val="00DC0B5F"/>
    <w:rsid w:val="00DE352A"/>
    <w:rsid w:val="00DF2EF4"/>
    <w:rsid w:val="00DF3C34"/>
    <w:rsid w:val="00E070FC"/>
    <w:rsid w:val="00E108D1"/>
    <w:rsid w:val="00E15993"/>
    <w:rsid w:val="00E16A29"/>
    <w:rsid w:val="00E23A1F"/>
    <w:rsid w:val="00E44682"/>
    <w:rsid w:val="00E63B86"/>
    <w:rsid w:val="00EA119B"/>
    <w:rsid w:val="00EA28A2"/>
    <w:rsid w:val="00EC2595"/>
    <w:rsid w:val="00EC3229"/>
    <w:rsid w:val="00EC534D"/>
    <w:rsid w:val="00EE6927"/>
    <w:rsid w:val="00EF5648"/>
    <w:rsid w:val="00EF57FD"/>
    <w:rsid w:val="00F01B50"/>
    <w:rsid w:val="00F40EFF"/>
    <w:rsid w:val="00F427E1"/>
    <w:rsid w:val="00F42A10"/>
    <w:rsid w:val="00F5240A"/>
    <w:rsid w:val="00F5502F"/>
    <w:rsid w:val="00F602C4"/>
    <w:rsid w:val="00F65D1C"/>
    <w:rsid w:val="00F76EC7"/>
    <w:rsid w:val="00F947DB"/>
    <w:rsid w:val="00FA330D"/>
    <w:rsid w:val="00FB207A"/>
    <w:rsid w:val="00FB7F31"/>
    <w:rsid w:val="00FD5CCD"/>
    <w:rsid w:val="00FE235D"/>
    <w:rsid w:val="00FF5321"/>
    <w:rsid w:val="186341B2"/>
    <w:rsid w:val="28330DC7"/>
    <w:rsid w:val="48813E29"/>
    <w:rsid w:val="4C345479"/>
    <w:rsid w:val="55471F39"/>
    <w:rsid w:val="5C7517E5"/>
    <w:rsid w:val="5D556A5A"/>
    <w:rsid w:val="67B5D24E"/>
    <w:rsid w:val="7E799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FCB5D"/>
  <w15:docId w15:val="{E6EF6397-A51D-B04E-97D8-1242766CD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8B3"/>
    <w:pPr>
      <w:widowControl/>
      <w:autoSpaceDE/>
      <w:autoSpaceDN/>
    </w:pPr>
    <w:rPr>
      <w:rFonts w:ascii="Times New Roman" w:eastAsia="Times New Roman" w:hAnsi="Times New Roman" w:cs="Times New Roman"/>
      <w:sz w:val="24"/>
      <w:szCs w:val="24"/>
    </w:rPr>
  </w:style>
  <w:style w:type="paragraph" w:styleId="Heading1">
    <w:name w:val="heading 1"/>
    <w:basedOn w:val="Normal"/>
    <w:uiPriority w:val="9"/>
    <w:qFormat/>
    <w:pPr>
      <w:widowControl w:val="0"/>
      <w:autoSpaceDE w:val="0"/>
      <w:autoSpaceDN w:val="0"/>
      <w:spacing w:before="59"/>
      <w:ind w:left="760"/>
      <w:outlineLvl w:val="0"/>
    </w:pPr>
    <w:rPr>
      <w:b/>
      <w:bCs/>
      <w:sz w:val="32"/>
      <w:szCs w:val="32"/>
    </w:rPr>
  </w:style>
  <w:style w:type="paragraph" w:styleId="Heading2">
    <w:name w:val="heading 2"/>
    <w:basedOn w:val="Normal"/>
    <w:uiPriority w:val="9"/>
    <w:unhideWhenUsed/>
    <w:qFormat/>
    <w:pPr>
      <w:widowControl w:val="0"/>
      <w:autoSpaceDE w:val="0"/>
      <w:autoSpaceDN w:val="0"/>
      <w:spacing w:before="142"/>
      <w:ind w:left="760"/>
      <w:outlineLvl w:val="1"/>
    </w:pPr>
    <w:rPr>
      <w:rFonts w:ascii="Arial" w:eastAsia="Arial" w:hAnsi="Arial" w:cs="Arial"/>
      <w:b/>
      <w:bCs/>
    </w:rPr>
  </w:style>
  <w:style w:type="paragraph" w:styleId="Heading3">
    <w:name w:val="heading 3"/>
    <w:basedOn w:val="Normal"/>
    <w:link w:val="Heading3Char"/>
    <w:uiPriority w:val="9"/>
    <w:unhideWhenUsed/>
    <w:qFormat/>
    <w:pPr>
      <w:widowControl w:val="0"/>
      <w:autoSpaceDE w:val="0"/>
      <w:autoSpaceDN w:val="0"/>
      <w:spacing w:before="18"/>
      <w:ind w:left="109"/>
      <w:outlineLvl w:val="2"/>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widowControl w:val="0"/>
      <w:autoSpaceDE w:val="0"/>
      <w:autoSpaceDN w:val="0"/>
      <w:spacing w:before="101"/>
      <w:ind w:left="112"/>
    </w:pPr>
    <w:rPr>
      <w:rFonts w:ascii="Arial" w:eastAsia="Arial" w:hAnsi="Arial" w:cs="Arial"/>
      <w:sz w:val="22"/>
      <w:szCs w:val="22"/>
    </w:rPr>
  </w:style>
  <w:style w:type="paragraph" w:styleId="TOC2">
    <w:name w:val="toc 2"/>
    <w:basedOn w:val="Normal"/>
    <w:uiPriority w:val="1"/>
    <w:qFormat/>
    <w:pPr>
      <w:widowControl w:val="0"/>
      <w:autoSpaceDE w:val="0"/>
      <w:autoSpaceDN w:val="0"/>
      <w:spacing w:before="117"/>
      <w:ind w:left="472"/>
    </w:pPr>
    <w:rPr>
      <w:rFonts w:ascii="Arial" w:eastAsia="Arial" w:hAnsi="Arial" w:cs="Arial"/>
      <w:sz w:val="18"/>
      <w:szCs w:val="18"/>
    </w:rPr>
  </w:style>
  <w:style w:type="paragraph" w:styleId="BodyText">
    <w:name w:val="Body Text"/>
    <w:basedOn w:val="Normal"/>
    <w:link w:val="BodyTextChar"/>
    <w:uiPriority w:val="1"/>
    <w:qFormat/>
    <w:pPr>
      <w:widowControl w:val="0"/>
      <w:autoSpaceDE w:val="0"/>
      <w:autoSpaceDN w:val="0"/>
    </w:pPr>
    <w:rPr>
      <w:rFonts w:ascii="Arial" w:eastAsia="Arial" w:hAnsi="Arial" w:cs="Arial"/>
      <w:sz w:val="20"/>
      <w:szCs w:val="20"/>
    </w:rPr>
  </w:style>
  <w:style w:type="paragraph" w:styleId="Title">
    <w:name w:val="Title"/>
    <w:basedOn w:val="Normal"/>
    <w:uiPriority w:val="10"/>
    <w:qFormat/>
    <w:pPr>
      <w:widowControl w:val="0"/>
      <w:autoSpaceDE w:val="0"/>
      <w:autoSpaceDN w:val="0"/>
      <w:spacing w:before="96"/>
      <w:ind w:left="582"/>
    </w:pPr>
    <w:rPr>
      <w:b/>
      <w:bCs/>
      <w:sz w:val="82"/>
      <w:szCs w:val="82"/>
    </w:rPr>
  </w:style>
  <w:style w:type="paragraph" w:styleId="ListParagraph">
    <w:name w:val="List Paragraph"/>
    <w:basedOn w:val="Normal"/>
    <w:uiPriority w:val="1"/>
    <w:qFormat/>
    <w:pPr>
      <w:widowControl w:val="0"/>
      <w:autoSpaceDE w:val="0"/>
      <w:autoSpaceDN w:val="0"/>
      <w:spacing w:before="120"/>
      <w:ind w:left="1477" w:hanging="360"/>
    </w:pPr>
    <w:rPr>
      <w:rFonts w:ascii="Arial" w:eastAsia="Arial" w:hAnsi="Arial" w:cs="Arial"/>
      <w:sz w:val="22"/>
      <w:szCs w:val="22"/>
    </w:rPr>
  </w:style>
  <w:style w:type="paragraph" w:customStyle="1" w:styleId="TableParagraph">
    <w:name w:val="Table Paragraph"/>
    <w:basedOn w:val="Normal"/>
    <w:uiPriority w:val="1"/>
    <w:qFormat/>
    <w:pPr>
      <w:widowControl w:val="0"/>
      <w:autoSpaceDE w:val="0"/>
      <w:autoSpaceDN w:val="0"/>
    </w:pPr>
    <w:rPr>
      <w:rFonts w:ascii="Arial" w:eastAsia="Arial" w:hAnsi="Arial" w:cs="Arial"/>
      <w:sz w:val="22"/>
      <w:szCs w:val="22"/>
    </w:rPr>
  </w:style>
  <w:style w:type="paragraph" w:styleId="Header">
    <w:name w:val="header"/>
    <w:basedOn w:val="Normal"/>
    <w:link w:val="HeaderChar"/>
    <w:uiPriority w:val="99"/>
    <w:unhideWhenUsed/>
    <w:rsid w:val="00170B34"/>
    <w:pPr>
      <w:widowControl w:val="0"/>
      <w:tabs>
        <w:tab w:val="center" w:pos="4680"/>
        <w:tab w:val="right" w:pos="9360"/>
      </w:tabs>
      <w:autoSpaceDE w:val="0"/>
      <w:autoSpaceDN w:val="0"/>
    </w:pPr>
    <w:rPr>
      <w:rFonts w:ascii="Arial" w:eastAsia="Arial" w:hAnsi="Arial" w:cs="Arial"/>
      <w:sz w:val="22"/>
      <w:szCs w:val="22"/>
    </w:rPr>
  </w:style>
  <w:style w:type="character" w:customStyle="1" w:styleId="HeaderChar">
    <w:name w:val="Header Char"/>
    <w:basedOn w:val="DefaultParagraphFont"/>
    <w:link w:val="Header"/>
    <w:uiPriority w:val="99"/>
    <w:rsid w:val="00170B34"/>
    <w:rPr>
      <w:rFonts w:ascii="Arial" w:eastAsia="Arial" w:hAnsi="Arial" w:cs="Arial"/>
    </w:rPr>
  </w:style>
  <w:style w:type="paragraph" w:styleId="Footer">
    <w:name w:val="footer"/>
    <w:basedOn w:val="Normal"/>
    <w:link w:val="FooterChar"/>
    <w:uiPriority w:val="99"/>
    <w:unhideWhenUsed/>
    <w:rsid w:val="00170B34"/>
    <w:pPr>
      <w:widowControl w:val="0"/>
      <w:tabs>
        <w:tab w:val="center" w:pos="4680"/>
        <w:tab w:val="right" w:pos="9360"/>
      </w:tabs>
      <w:autoSpaceDE w:val="0"/>
      <w:autoSpaceDN w:val="0"/>
    </w:pPr>
    <w:rPr>
      <w:rFonts w:ascii="Arial" w:eastAsia="Arial" w:hAnsi="Arial" w:cs="Arial"/>
      <w:sz w:val="22"/>
      <w:szCs w:val="22"/>
    </w:rPr>
  </w:style>
  <w:style w:type="character" w:customStyle="1" w:styleId="FooterChar">
    <w:name w:val="Footer Char"/>
    <w:basedOn w:val="DefaultParagraphFont"/>
    <w:link w:val="Footer"/>
    <w:uiPriority w:val="99"/>
    <w:rsid w:val="00170B34"/>
    <w:rPr>
      <w:rFonts w:ascii="Arial" w:eastAsia="Arial" w:hAnsi="Arial" w:cs="Arial"/>
    </w:rPr>
  </w:style>
  <w:style w:type="paragraph" w:styleId="NormalWeb">
    <w:name w:val="Normal (Web)"/>
    <w:basedOn w:val="Normal"/>
    <w:uiPriority w:val="99"/>
    <w:semiHidden/>
    <w:unhideWhenUsed/>
    <w:rsid w:val="00F947DB"/>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EC3229"/>
    <w:rPr>
      <w:sz w:val="16"/>
      <w:szCs w:val="16"/>
    </w:rPr>
  </w:style>
  <w:style w:type="paragraph" w:styleId="CommentText">
    <w:name w:val="annotation text"/>
    <w:basedOn w:val="Normal"/>
    <w:link w:val="CommentTextChar"/>
    <w:uiPriority w:val="99"/>
    <w:unhideWhenUsed/>
    <w:rsid w:val="00EC3229"/>
    <w:rPr>
      <w:sz w:val="20"/>
      <w:szCs w:val="20"/>
    </w:rPr>
  </w:style>
  <w:style w:type="character" w:customStyle="1" w:styleId="CommentTextChar">
    <w:name w:val="Comment Text Char"/>
    <w:basedOn w:val="DefaultParagraphFont"/>
    <w:link w:val="CommentText"/>
    <w:uiPriority w:val="99"/>
    <w:rsid w:val="00EC322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C3229"/>
    <w:rPr>
      <w:b/>
      <w:bCs/>
    </w:rPr>
  </w:style>
  <w:style w:type="character" w:customStyle="1" w:styleId="CommentSubjectChar">
    <w:name w:val="Comment Subject Char"/>
    <w:basedOn w:val="CommentTextChar"/>
    <w:link w:val="CommentSubject"/>
    <w:uiPriority w:val="99"/>
    <w:semiHidden/>
    <w:rsid w:val="00EC3229"/>
    <w:rPr>
      <w:rFonts w:ascii="Times New Roman" w:eastAsia="Times New Roman" w:hAnsi="Times New Roman" w:cs="Times New Roman"/>
      <w:b/>
      <w:bCs/>
      <w:sz w:val="20"/>
      <w:szCs w:val="20"/>
    </w:rPr>
  </w:style>
  <w:style w:type="paragraph" w:styleId="Revision">
    <w:name w:val="Revision"/>
    <w:hidden/>
    <w:uiPriority w:val="99"/>
    <w:semiHidden/>
    <w:rsid w:val="00C85062"/>
    <w:pPr>
      <w:widowControl/>
      <w:autoSpaceDE/>
      <w:autoSpaceDN/>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220764"/>
    <w:rPr>
      <w:rFonts w:ascii="Arial" w:eastAsia="Arial" w:hAnsi="Arial" w:cs="Arial"/>
      <w:sz w:val="20"/>
      <w:szCs w:val="20"/>
    </w:rPr>
  </w:style>
  <w:style w:type="character" w:customStyle="1" w:styleId="Heading3Char">
    <w:name w:val="Heading 3 Char"/>
    <w:basedOn w:val="DefaultParagraphFont"/>
    <w:link w:val="Heading3"/>
    <w:uiPriority w:val="9"/>
    <w:rsid w:val="00A55655"/>
    <w:rPr>
      <w:rFonts w:ascii="Arial" w:eastAsia="Arial" w:hAnsi="Arial" w:cs="Arial"/>
      <w:b/>
      <w:bCs/>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675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c6c1ed7-a588-44cc-a76d-8ff18f44caed" xsi:nil="true"/>
    <lcf76f155ced4ddcb4097134ff3c332f xmlns="6b7449f5-1ebb-4bc7-ad3a-bd60f6074c6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02DB5E4A39F4EA6AAAA37DA1D1892" ma:contentTypeVersion="21" ma:contentTypeDescription="Create a new document." ma:contentTypeScope="" ma:versionID="294a2e7f7aaf9658ac063c457f6cb3ba">
  <xsd:schema xmlns:xsd="http://www.w3.org/2001/XMLSchema" xmlns:xs="http://www.w3.org/2001/XMLSchema" xmlns:p="http://schemas.microsoft.com/office/2006/metadata/properties" xmlns:ns2="9c6c1ed7-a588-44cc-a76d-8ff18f44caed" xmlns:ns3="6b7449f5-1ebb-4bc7-ad3a-bd60f6074c6c" targetNamespace="http://schemas.microsoft.com/office/2006/metadata/properties" ma:root="true" ma:fieldsID="455967ff97efef38ebb971971b71c14c" ns2:_="" ns3:_="">
    <xsd:import namespace="9c6c1ed7-a588-44cc-a76d-8ff18f44caed"/>
    <xsd:import namespace="6b7449f5-1ebb-4bc7-ad3a-bd60f6074c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EventHashCode" minOccurs="0"/>
                <xsd:element ref="ns3:MediaServiceGenerationTime" minOccurs="0"/>
                <xsd:element ref="ns3:MediaServiceOCR"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c1ed7-a588-44cc-a76d-8ff18f44caed" elementFormDefault="qualified">
    <xsd:import namespace="http://schemas.microsoft.com/office/2006/documentManagement/types"/>
    <xsd:import namespace="http://schemas.microsoft.com/office/infopath/2007/PartnerControls"/>
    <xsd:element name="SharedWithUsers" ma:index="8" nillable="true" ma:displayName="Shared With" ma:descripti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9da8979c-ded9-4211-b5cf-0f029eab43f4}" ma:internalName="TaxCatchAll" ma:showField="CatchAllData" ma:web="9c6c1ed7-a588-44cc-a76d-8ff18f44ca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b7449f5-1ebb-4bc7-ad3a-bd60f6074c6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3454d1c-e0e6-4c01-9b79-37f1b792526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04B2C-2F3E-4E67-8E00-E05B6048F6BB}">
  <ds:schemaRefs>
    <ds:schemaRef ds:uri="http://schemas.openxmlformats.org/officeDocument/2006/bibliography"/>
  </ds:schemaRefs>
</ds:datastoreItem>
</file>

<file path=customXml/itemProps2.xml><?xml version="1.0" encoding="utf-8"?>
<ds:datastoreItem xmlns:ds="http://schemas.openxmlformats.org/officeDocument/2006/customXml" ds:itemID="{B2B71360-89D6-4943-A538-530F40FACD67}">
  <ds:schemaRefs>
    <ds:schemaRef ds:uri="http://schemas.microsoft.com/office/2006/metadata/properties"/>
    <ds:schemaRef ds:uri="http://schemas.microsoft.com/office/infopath/2007/PartnerControls"/>
    <ds:schemaRef ds:uri="9c6c1ed7-a588-44cc-a76d-8ff18f44caed"/>
    <ds:schemaRef ds:uri="6b7449f5-1ebb-4bc7-ad3a-bd60f6074c6c"/>
  </ds:schemaRefs>
</ds:datastoreItem>
</file>

<file path=customXml/itemProps3.xml><?xml version="1.0" encoding="utf-8"?>
<ds:datastoreItem xmlns:ds="http://schemas.openxmlformats.org/officeDocument/2006/customXml" ds:itemID="{08FE2877-D2D0-4472-9558-90039064816B}">
  <ds:schemaRefs>
    <ds:schemaRef ds:uri="http://schemas.microsoft.com/sharepoint/v3/contenttype/forms"/>
  </ds:schemaRefs>
</ds:datastoreItem>
</file>

<file path=customXml/itemProps4.xml><?xml version="1.0" encoding="utf-8"?>
<ds:datastoreItem xmlns:ds="http://schemas.openxmlformats.org/officeDocument/2006/customXml" ds:itemID="{DAFC8DAB-A88D-4214-8363-9B487CDA2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c1ed7-a588-44cc-a76d-8ff18f44caed"/>
    <ds:schemaRef ds:uri="6b7449f5-1ebb-4bc7-ad3a-bd60f6074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6827</Words>
  <Characters>38918</Characters>
  <Application>Microsoft Office Word</Application>
  <DocSecurity>0</DocSecurity>
  <Lines>324</Lines>
  <Paragraphs>91</Paragraphs>
  <ScaleCrop>false</ScaleCrop>
  <Company/>
  <LinksUpToDate>false</LinksUpToDate>
  <CharactersWithSpaces>45654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Martinez</dc:creator>
  <cp:lastModifiedBy>Karen Lyons</cp:lastModifiedBy>
  <cp:revision>77</cp:revision>
  <dcterms:created xsi:type="dcterms:W3CDTF">2022-06-30T19:27:00Z</dcterms:created>
  <dcterms:modified xsi:type="dcterms:W3CDTF">2025-05-23T19:29:00Z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2022-03-11T00:00:00Z</vt:filetime>
  </property>
  <property fmtid="{D5CDD505-2E9C-101B-9397-08002B2CF9AE}" pid="3" name="Creator">
    <vt:lpwstr>Acrobat PDFMaker 21 for Word</vt:lpwstr>
  </property>
  <property fmtid="{D5CDD505-2E9C-101B-9397-08002B2CF9AE}" pid="4" name="LastSaved">
    <vt:filetime>2022-03-29T00:00:00Z</vt:filetime>
  </property>
  <property fmtid="{D5CDD505-2E9C-101B-9397-08002B2CF9AE}" pid="5" name="ContentTypeId">
    <vt:lpwstr>0x01010077302DB5E4A39F4EA6AAAA37DA1D1892</vt:lpwstr>
  </property>
  <property fmtid="{D5CDD505-2E9C-101B-9397-08002B2CF9AE}" pid="6" name="MediaServiceImageTags">
    <vt:lpwstr/>
  </property>
</Properties>
</file>